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CHIẾN LƯỢC ĐẦU TƯ CỦA CÁC TẬP ĐOÀN ĐA QUỐC GIA TẠI HOA KỲ VÀ TRUNG QUỐC: PHÂN TÍCH THỰC TIỄN VÀ TÁC ĐỘNG KINH TẾ GIAI ĐOẠN 2024–2026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CHƯƠNG 2: THỰC TIỄN HOẠT ĐỘNG CỦA ĐẦU TƯ CỦA MỘT SỐ CÔNG TY ĐA QUỐC GIA TRÊN THẾ GIỚI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Bối cảnh kinh tế toàn cầu giai đoạn 2024–2026 đang chứng kiến một sự tái cấu trúc sâu sắc trong chiến lược phân bổ vốn của các công ty đa quốc gia (MNCs). Sự dịch chuyển này không còn đơn thuần dựa trên việc tối ưu hóa chi phí sản xuất mà đã chuyển sang một mô hình phức tạp hơn, nơi an ninh chuỗi cung ứng, khả năng tự chủ công nghệ và các gói kích cầu công nghiệp của các quốc gia sở tại đóng vai trò quyết định. Chương này đi sâu vào phân tích thực tiễn hoạt động đầu tư tại hai nền kinh tế lớn nhất thế giới là Hoa Kỳ và Trung Quốc, qua đó làm rõ những xu hướng mới trong kỷ nguyên "tái cấu trúc chuỗi cung ứng toàn cầu" (rewiring global commerce).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Hoạt động đầu tư của các MNCs tại Hoa Kỳ</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Hoa Kỳ hiện đang trải qua một giai đoạn phục hưng công nghiệp chưa từng có, được thúc đẩy bởi sự kết hợp giữa các chính sách bảo hộ công nghệ và nhu cầu khổng lồ về hạ tầng trí tuệ nhân tạo (AI). Dòng vốn đầu tư từ các MNCs tại đây không chỉ tập trung vào các lĩnh vực phần mềm truyền thống mà đang dịch chuyển mạnh mẽ sang hạ tầng vật lý, từ các siêu trung tâm dữ liệu đến các nhà máy sản xuất bán dẫn hiện đại nhất thế giới.</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Ví dụ: Apple, Microsoft, Amazon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 tập đoàn công nghệ hàng đầu này đại diện cho những mô hình đầu tư khác biệt nhưng cùng hướng tới mục tiêu củng cố vị thế dẫn đầu của Hoa Kỳ trong chuỗi giá trị toàn cầu.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Apple và Chiến lược Nội địa hóa Chuỗi cung ứng Công nghệ cao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Apple đã tạo ra một bước ngoặt chiến lược khi công bố cam kết đầu tư kỷ lục trị giá 600 tỷ USD tại Hoa Kỳ trong giai đoạn bốn năm tính đến năm 2029. Đây là một sự tăng cường đáng kể so với các cam kết trước đó, phản ánh nỗ lực của tập đoàn trong việc giảm bớt sự phụ thuộc vào các trung tâm sản xuất ngoài nước và tận dụng các ưu đãi từ Chính phủ Mỹ.</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Trọng tâm trong chiến lược của Apple là việc xây dựng một chuỗi cung ứng silicon khép kín ngay tại nội địa. Thông qua Chương trình Sản xuất Hoa Kỳ (AMP), Apple đang thúc đẩy sự phát triển của các nhà máy sản xuất chip tiên tiến. Một ví dụ điển hình là sự hợp tác chặt chẽ với TSMC tại Arizona, nơi các nhà máy đang được vận hành để sản xuất hàng chục triệu chip bằng công nghệ tiến trình hiện đại nhất cho các sản phẩm iPhone và Mac. Không dừng lại ở đó, Apple còn đầu tư vào các đối tác như Amkor để xây dựng cơ sở đóng gói và kiểm thử chip tiên tiến tại Phoenix, giúp hoàn thiện quy trình từ chế tạo đến thành phẩm ngay trên đất Mỹ.</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Ngoài mảng bán dẫn, Apple cũng đang đầu tư mạnh vào hạ tầng AI phục vụ cho hệ thống Apple Intelligence. Tại Houston, Texas, một nhà máy sản xuất máy chủ hiện đại rộng 250.000 feet vuông đã bắt đầu vận hành, cung cấp nền tảng cho kiến trúc Điện toán Đám mây Riêng tư (Private Cloud Compute). Việc di dời dây chuyền sản xuất máy chủ từ nước ngoài về Mỹ không chỉ giúp đảm bảo an ninh dữ liệu mà còn tạo ra hàng ngàn việc làm kỹ thuật cao trong lĩnh vực AI và học máy.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Microsoft và Cuộc đua Hạ tầng AI-First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năm tài chính 2025, Microsoft đã đặt mục tiêu đầu tư khoảng 80 tỷ USD vào các trung tâm dữ liệu tích hợp AI, với hơn 50% số vốn này được phân bổ tại Hoa Kỳ. Chiến lược của Microsoft không chỉ là mở rộng quy mô mà còn tập trung vào tính bền vững và trách nhiệm cộng đồng thông qua sáng kiến "Hạ tầng AI ưu tiên cộng đồng".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Tại Cheyenne, Wyoming, Microsoft đã mua 3.200 mẫu Anh đất để mở rộng quy mô trung tâm dữ liệu, biến khu vực này thành một trung tâm công nghệ quan trọng của vùng Đông Nam Wyoming. Điều đáng chú ý là cách tiếp cận của tập đoàn đối với hạ tầng địa phương: Microsoft cam kết đầu tư hơn 68 triệu USD vào các cải thiện hạ tầng ngoại vi như đường sá, hệ thống thoát nước và mạng lưới nước sạch cho cư dân. Đây là một chiến lược thông minh nhằm hóa giải các lo ngại về việc trung tâm dữ liệu tiêu tốn quá nhiều tài nguyên của địa phương.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cũng đang tiên phong trong việc tích hợp các công nghệ năng lượng mới để vận hành các trung tâm này. Họ hợp tác với các nhà cung cấp năng lượng như Black Hills Energy để phát triển các giải pháp điện năng linh hoạt, đồng thời cam kết cải thiện hiệu quả sử dụng nước lên 40% vào năm 2030. Những dự án như Fairwater tại Wisconsin, được coi là trung tâm dữ liệu AI mạnh nhất thế giới với hiệu suất gấp 10 lần các siêu máy tính hiện tại, đang định hình lại khả năng tính toán của nền kinh tế Mỹ.</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 và Hiệu ứng Số nhân Kinh tế địa phương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duy trì vị trí dẫn đầu trong danh sách các nhà đầu tư nội địa tại Hoa Kỳ với mức chi tiêu vốn đạt 340 tỷ USD vào năm 2025. Đầu tư của Amazon mang tính đa diện, bao gồm cả hạ tầng đám mây AWS, mạng lưới logistics thông minh và hệ thống bán lẻ thực phẩm.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Tác động của Amazon không chỉ giới hạn ở số liệu tài chính. Một nghiên cứu của Oxford Economics cho thấy đầu tư của Amazon tạo ra hiệu ứng lan tỏa mạnh mẽ: tại các hạt nơi Amazon đặt trung tâm thực hiện đơn hàng (fulfillment center), trung bình sau 5 năm sẽ có thêm 6.000 doanh nghiệp nhỏ mới ra đời và 10.000 người mới tham gia vào lực lượng lao động. Tập đoàn đã công bố hơn 50 dự án mới tại 30 bang khác nhau, từ các trung tâm dữ liệu tại Ohio đến mạng lưới giao hàng nông thôn tại Pennsylvania và North Carolina.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lĩnh vực AI, Amazon đã đầu tư hơn 184 tỷ USD vào hạ tầng AWS từ năm 2011 đến 2024, đóng góp khoảng 65 tỷ USD vào GDP của Hoa Kỳ. Việc tích hợp AI vào hệ thống logistics và tự động hóa kho hàng không chỉ nâng cao hiệu quả hoạt động mà còn thúc đẩy nhu cầu về các kỹ năng lao động mới trong kỷ nguyên số.</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Tập đoàn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Tổng mức đầu tư cam kết (Giai đoạn 2024–2028/29)</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Lĩnh vực trọng tâm tại Hoa Kỳ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 \text{ tỷ USD}</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Silicon engineering, AI server manufacturing, R&amp;D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340 \text{ tỷ USD} (Riêng năm 2025)</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AWS, Logistics automation, Rural delivery networks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 \text{ tỷ USD} (Năm tài chính 2025)</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datacenters, Quantum computing, Community infra</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(Nguồn: Tổng hợp từ báo cáo doanh nghiệp và phân tích thị trường )</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2.1.2 Đặc điểm và xu hướng đầu tư</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tích hoạt động đầu tư của các MNCs tại Hoa Kỳ cho thấy một sự thay đổi mang tính hệ thống trong cách thức các tập đoàn này vận hành và đóng góp vào nền kinh tế quốc gia.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Sự bùng nổ của chu kỳ chi tiêu vốn AI (AI Capex Cycle)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Đặc điểm nổi bật nhất của giai đoạn 2024–2026 là sự tăng vọt của chi phí vốn dành cho AI. Tổng đầu tư từ 25 công ty lớn nhất Hoa Kỳ đạt khoảng 403 tỷ USD vào năm 2024, tăng 23% so với năm 2023. Trong đó, bốn gã khổng lồ Amazon, Alphabet, Meta và Microsoft chiếm tới 167 tỷ USD, tăng gần 66% so với năm trước đó. Xu hướng này cho thấy AI không còn là một công cụ hỗ trợ mà đã trở thành nền tảng cốt lõi của mọi hoạt động kinh tế, thúc đẩy nhu cầu xây dựng các cơ sở hạ tầng vật lý khổng lồ ngay tại Mỹ.</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Tác động cộng hưởng từ các chính sách công nghiệp (CHIPS &amp; IRA)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Các đạo luật như CHIPS Act và IRA đã đóng vai trò là "chất xúc tác" quan trọng cho dòng vốn MNC. Đạo luật CHIPS đã kích hoạt khoảng 158 tỷ USD đầu tư vào ngành điện tử và bán dẫn chỉ trong giai đoạn 2023-2024. Các tập đoàn như Intel, sau khi nhận được cam kết hỗ trợ 7,86 tỷ USD từ Chính phủ, đã triển khai các kế hoạch đầu tư trị giá hơn 100 tỷ USD tại bốn tiểu bang chiến lược: Arizona, New Mexico, Ohio và Oregon. Điều này tạo ra một hệ sinh thái sản xuất chip hoàn chỉnh, từ nghiên cứu thiết kế tại Hillsboro đến sản xuất quy mô lớn tại Ohio và đóng gói tại New Mexico.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Sự dịch chuyển từ "Toàn cầu hóa" sang "Khu vực hóa và An ninh hóa"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Một xu hướng quan trọng là các MNCs đang tái định nghĩa lại chuỗi cung ứng theo hướng đa cực (multipolar world). Thay vì tìm kiếm chi phí lao động thấp nhất, các công ty ưu tiên việc kiểm soát nguồn cung và sự gần gũi với thị trường tiêu thụ. Apple Intelligence sản xuất máy chủ tại Texas thay vì Trung Quốc là minh chứng điển hình cho xu hướng này. Việc "nội bộ hóa" (internalization) các công đoạn sản xuất quan trọng giúp các MNC bảo vệ bí mật công nghệ và giảm thiểu rủi ro từ các biến động địa chính trị.</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Đầu tư gắn liền với chuyển đổi năng lượng và bền vững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Nhu cầu điện năng của các trung tâm dữ liệu AI đang buộc các MNCs phải trở thành những nhà đầu tư lớn trong lĩnh vực năng lượng. Xu hướng này tạo ra sự giao thoa giữa ngành công nghệ và ngành tiện ích công cộng. Các MNC không chỉ mua năng lượng tái tạo mà còn trực tiếp đầu tư vào công nghệ hạt nhân thế hệ mới và các hệ thống lưu trữ năng lượng tiên tiến để đảm bảo tính liên tục của hệ thống. Đây được coi là một bước đi chiến lược nhằm quản lý chi phí vận hành trong dài hạn và đáp ứng các tiêu chuẩn ESG ngày càng khắt khe.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Hoạt động đầu tư tại Trung Quốc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Trong khi Hoa Kỳ tập trung vào việc tái thiết sản xuất nội địa, Trung Quốc vẫn duy trì vị thế là một thị trường không thể thay thế nhờ hệ sinh thái sản xuất sâu rộng và khả năng đổi mới sáng tạo nhanh chóng trong các lĩnh vực mới. Tuy nhiên, bản chất của dòng vốn đầu tư tại đây đã thay đổi: từ việc tận dụng nhân công giá rẻ sang việc thâm nhập vào thị trường tiêu thụ cao cấp và tích hợp vào chuỗi đổi mới sáng tạo địa phương.</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Ví dụ: Samsung, Intel, Volkswagen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Chiến lược của các tập đoàn này tại Trung Quốc mang đậm tính thích nghi, tập trung vào việc nội địa hóa tối đa để đối phó với sự cạnh tranh khốc liệt từ các thương hiệu bản địa.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Samsung và Việc củng cố trung tâm sản xuất bộ nhớ toàn cầu</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Samsung Electronics tiếp tục coi nhà máy tại Tây An (Xi’an) là mắt xích quan trọng nhất trong mạng lưới sản xuất chip nhớ NAND toàn cầu. Sau giai đoạn cầm chừng từ 2020 đến 2023, Samsung đã tăng vọt đầu tư tại Tây An lên 465,4 tỷ won vào năm 2025, tăng 67,5% so với mức đầu tư của năm 2024.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Khoản đầu tư này được sử dụng để nâng cấp công nghệ sản xuất từ NAND 128 lớp (thế hệ 6) lên 236 lớp (thế hệ 8). Điều này phản ánh một thực tế rằng, dù có những áp lực từ phía Mỹ về kiểm soát xuất khẩu, Samsung vẫn phải duy trì năng lực sản xuất tại Trung Quốc bởi khu vực này chiếm tới 30-35% tổng sản lượng NAND của tập đoàn. Sự thành công của Samsung (China) Semiconductor Co. với lợi nhuận ròng đạt 1,11 nghìn tỷ won vào năm 2025 cho thấy Trung Quốc vẫn là một "con gà đẻ trứng vàng" về mặt hiệu quả sản xuất.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Intel và Bài toán cân bằng lợi ích kinh tế - chính trị</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Hoạt động của Intel tại Trung Quốc là ví dụ điển hình cho chiến lược "duy trì hiện diện" trong một thị trường đóng góp tới 27% tổng doanh thu của tập đoàn vào năm 2023. Mặc dù nhận được trợ cấp từ Đạo luật CHIPS của Mỹ, Intel vẫn công bố khoản tăng vốn 300 triệu USD cho nhà máy tại Thành Đô (Chengdu) vào cuối năm 2024.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Mục tiêu của Intel tại Thành Đô là mở rộng năng lực đóng gói và kiểm thử cho các chip máy chủ, đáp ứng nhu cầu bùng nổ của thị trường trung tâm dữ liệu tại Trung Quốc. Đồng thời, việc thành lập Trung tâm Giải pháp Khách hàng mới tại đây cho thấy Intel đang cố gắng hỗ trợ tốt hơn cho các đối tác địa phương, nhằm củng cố niềm tin trước những lời kêu gọi về "tự chủ công nghệ" và các rà soát an ninh mạng từ phía các cơ quan quản lý Trung Quốc.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Volkswagen và Chiến lược "In China, for China" (Tại Trung Quốc, cho Trung Quốc)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Volkswagen (VW) đã thực hiện một bước đi táo bạo khi biến Trung Quốc thành trung tâm R&amp;D lớn thứ hai toàn cầu, chỉ sau Đức. Tập đoàn đã đầu tư 2,5 tỷ EUR để mở rộng trung tâm sản xuất và đổi mới tại Hợp Phì (Hefei), tỉnh An Huy.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Chiến lược của VW tại đây mang tính cộng sinh cao: họ hợp tác với XPeng (đầu tư 700 triệu USD) để cùng phát triển các mẫu xe điện mới và sử dụng kiến trúc điện tử CEA do Trung Quốc phát triển để giảm 40% chi phí sản xuất. Mục tiêu của VW là rút ngắn thời gian phát triển sản phẩm xuống còn 36 tháng, tiệm cận với "tốc độ Trung Quốc" để có thể cạnh tranh trực tiếp với các đối thủ như BYD hay Tesla. Việc thành lập Volkswagen China Technology Company (VCTC) với hơn 3.000 chuyên gia tại Hefei là minh chứng cho việc MNC này đang đặt cược tương lai vào hệ sinh thái xe điện của Trung Quốc.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Công ty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 án trọng tâm tại Trung Quốc (2024–2026)</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Mục tiêu chiến lược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Samsung</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Nâng cấp NAND 236-layer tại Tây An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Duy trì 35% sản lượng toàn cầu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Mở rộng đóng gói chip máy chủ tại Thành Đô</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Bảo vệ thị trường chiếm 27% doanh thu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Volkswagen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Innovation Hub tại Hefei &amp; Đối tác XPeng</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Giảm 40% chi phí, đạt "Tốc độ Trung Quốc"</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(Nguồn: Báo cáo tài chính và công bố chiến lược của các tập đoàn )</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Tác động đến nền kinh tế Trung Quốc</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Sự hiện diện và hoạt động của các MNCs đã tạo ra những tác động sâu rộng, định hình lại cấu trúc kinh tế của Trung Quốc trong giai đoạn chuyển đổi sang mô hình "tăng trưởng chất lượng cao".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Thúc đẩy quá trình chuyển đổi sang kinh tế số và đổi mới sáng tạo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Các MNCs đóng vai trò là "máy kéo" cho quá trình hiện đại hóa công nghệ của Trung Quốc. Thay vì các dự án lắp ráp đơn giản, dòng vốn hiện nay tập trung vào các ngành công nghệ cao, chiếm tới 37% tổng lượng FDI thực tế sử dụng trong năm 2024. Sự đầu tư của Intel vào R&amp;D hay Volkswagen vào phần mềm xe điện đã buộc các doanh nghiệp nội địa phải nâng cấp tiêu chuẩn sản xuất, từ đó nâng cao vị thế của toàn bộ ngành công nghiệp Trung Quốc trên bản đồ giá trị toàn cầu.</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Tác động lan tỏa và nâng cao năng lực chuỗi cung ứng địa phương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Chiến lược "tại Trung Quốc, cho Trung Quốc" của các MNCs đòi hỏi sự tham gia sâu rộng của các nhà cung cấp linh kiện trong nước. Ví dụ, trung tâm VCTC của Volkswagen tại Hefei đã tích hợp hàng ngàn nhà cung cấp địa phương vào quy trình thiết kế và sản xuất ngay từ giai đoạn đầu. Điều này tạo ra "hiệu ứng lan tỏa" (spillover effect), giúp các doanh nghiệp Trung Quốc tiếp cận với các tiêu chuẩn quản lý chất lượng quốc tế và các quy trình kỹ thuật tiên tiến, đồng thời tạo ra hàng triệu việc làm kỹ thuật cao.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Thách thức từ sự cạnh tranh và rủi ro địa chính trị</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Mặc dù có những tác động tích cực, sự hiện diện của MNCs cũng đặt ra những thách thức lớn. Cuộc chiến giá cả khốc liệt trong lĩnh vực xe điện, một phần do các MNC cố gắng hạ giá để giành lại thị phần, đã gây áp lực cực lớn lên sự tồn vong của các startup nội địa. Hơn nữa, sự dịch chuyển dòng vốn khỏi các ngành truyền thống để tập trung vào công nghệ cao đang tạo ra một khoảng trống nhất định trong thị trường việc làm cho lao động phổ thông, gây ra những vấn đề xã hội cần giải quyết.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Ngoài ra, chính sách "Delete America" (Xóa bỏ sự phụ thuộc vào Mỹ) của Chính phủ Trung Quốc, nhằm thay thế các thành phần công nghệ nước ngoài trong hạ tầng trọng yếu, đang tạo ra một môi trường kinh doanh bất định cho các MNCs như Intel hay Microsoft. Các MNC hiện đang phải đối mặt với rủi ro bị thay thế bởi các đối thủ nội địa ngay tại thị trường mà họ đã dày công xây dựng trong nhiều thập kỷ.</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Dòng vốn FDI: Sự khác biệt giữa số liệu và thực tế</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Một điểm đáng chú ý trong tác động kinh tế là sự chênh lệch giữa các chỉ số thống kê. Trong khi số liệu cán cân thanh toán (BOP) cho thấy FDI ròng vào Trung Quốc giảm xuống mức thấp nhất trong ba thập kỷ vào năm 2024 (chỉ đạt 18,6 tỷ USD), thì số liệu "vốn thực tế sử dụng" do Bộ Thương mại Trung Quốc công bố vẫn duy trì ở mức cao trên 116 tỷ USD. Điều này cho thấy các MNCs không thực sự rời bỏ Trung Quốc theo diện rộng mà đang thực hiện các hoạt động tái cấu trúc vốn, trả nợ cho công ty mẹ hoặc tái đầu tư từ lợi nhuận nội tại thay vì bơm thêm vốn mới từ nước ngoài.</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Chỉ số tác động kinh tế Trung Quốc</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Giai đoạn 2023</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Giai đoạn 2024–2025 (Ước tính)</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quả cho MNCs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Tăng trưởng FDI ngành cao công nghệ</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(bình quân)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Tiếp tục duy trì ở mức 35-37%</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Chuyển dịch sang mô hình R&amp;D cao cấp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Thặng dư thương mại hàng hóa</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992 \text{ tỷ USD}</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 kiến vượt 1.000 \text{ tỷ USD}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Trung Quốc vẫn là trung tâm xuất khẩu số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Tỷ lệ doanh nghiệp FDI mới thành lập</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53.766 DN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59.080 DN (Tăng 9,9%)</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Niềm tin thị trường trung hạn vẫn vững</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(Nguồn: Thống kê của MOFCOM và phân tích AMRO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Tóm lại, hoạt động đầu tư của các MNCs tại Hoa Kỳ và Trung Quốc trong những năm gần đây là một câu chuyện về sự phân cực và thích nghi. Tại Hoa Kỳ, dòng vốn đang "về nhà" để xây dựng các nền tảng công nghệ của tương lai dưới sự bảo trợ của Chính phủ. Tại Trung Quốc, các MNCs đang chọn cách "cắm rễ sâu hơn" vào hệ sinh thái bản địa để sinh tồn và phát triển trong một thị trường ngày càng tinh vi và cạnh tranh. Những xu hướng này không chỉ định hình lại tương lai của chính các tập đoàn đa quốc gia mà còn là tiền đề quan trọng cho việc phân tích sự ảnh hưởng và liên hệ đối với các quốc gia đang phát triển như Việt Nam trong các chương tiếp theo.</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Nguồn trích dẫn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Investment Themes 2025: Driving Opportunity | Morgan Stanley, https://www.morganstanley.com/insights/articles/investment-themes-2025-driving-opportunity 2. The IRA and CHIPS Act are supercharging US manufacturing construction - Atlantic Council, https://www.atlanticcouncil.org/blogs/econographics/the-ira-and-chips-act-are-supercharging-us-manufacturing-construction/ 3. Amazon, Alphabet, Meta, and Microsoft Lead $403 Billion Surge in U.S. Investment, PPI Finds - Progressive Policy Institute, https://www.progressivepolicy.org/amazon-alphabet-meta-and-microsoft-lead-403-billion-surge-in-u-s-investment-ppi-finds/ 4. Manufacturing Gains from Green Energy and Semiconductor Spending since the CHIPS and Inflation Reduction Acts - Federal Reserve Bank of Boston, https://www.bostonfed.org/publications/current-policy-perspectives/2024/manufacturing-gains-from-green-energy-and-semiconductor-spending.aspx 5. Tech giants to spend $320 billion on AI in 2025 – Meta, Amazon, Alphabet &amp; Microsoft lead the race! What about Apple, Tesla, and Nvidia? - The Economic Times, https://m.economictimes.com/news/international/us/tech-giants-to-spend-320-billion-on-ai-in-2025-meta-amazon-alphabet-microsoft-lead-the-race-what-about-apple-tesla-and-nvidia/articleshow/118068850.cms 6. Apple increases U.S. commitment to $600 billion, announces ambitious program, https://www.apple.com/newsroom/2025/08/apple-increases-us-commitment-to-600-billion-usd-announces-ambitious-program/ 7. The CHIPS Act already puts America first. Scrapping it would poison the well for US investment. | PIIE, https://www.piie.com/blogs/realtime-economics/2025/chips-act-already-puts-america-first-scrapping-it-would-poison-well 8. The golden opportunity for American AI - Microsoft On the Issues, https://blogs.microsoft.com/on-the-issues/2025/01/03/the-golden-opportunity-for-american-ai/ 9. USA | KI-Gigafactories – Amerikas digitale Rüstungsspirale: Der wahre (und schmutzige) Preis der künstlichen Intelligenz, https://xpert.digital/en/digitale-ruestungsspirale/ 10. Building Community-First AI Infrastructure - Microsoft On the Issues, https://blogs.microsoft.com/on-the-issues/2026/01/13/community-first-ai-infrastructure/ 11. Microsoft announces intent to expand datacenter operations in Cheyenne, accelerating innovation and economic growth - Source, https://news.microsoft.com/source/2026/04/14/microsoft-announces-intent-to-expand-datacenter-operations-in-cheyenne-accelerating-innovation-and-economic-growth/ 12. Microsoft Annual Report 2025, https://www.microsoft.com/investor/reports/ar25/index.html 13. Amazon invests record $340 billion in U.S. ... - Amazon News, https://www.aboutamazon.com/news/job-creation-and-investment/amazon-economic-impact-report-2025 14. R&amp;D – technology's biggest weapon - Tomorrow's Affairs, https://tomorrowsaffairs.com/rd-technologys-biggest-weapon 15. Intel, Biden-Harris Administration Finalize $7.86 Billion Funding Award Under US CHIPS Act, https://newsroom.intel.com/corporate/intel-chips-act 16. US Semiconductor Manufacturing | CHIPS and Science Act - Intel, https://www.intel.com/content/www/us/en/corporate/usa-chipmaking/home.html 17. China's Global Investment in 2024: Battery Bonanza Ends But Completed Investment Rebounds, https://cbm.rhg.com/research-note/chinas-global-investment-2024-battery-bonanza-ends-completed-investment-rebounds 18. Key Investment Themes to Consider in 2025 | Morgan Stanley, https://www.morganstanley.com/insights/themes/investment-themes-2025 19. China Still An Attractive FDI Destination - ASEAN+3 Macroeconomic ..., https://amro-asia.org/china-still-an-attractive-fdi-destination 20. 2025 MNC - China Outlook Report - KPMG agentic corporate services, https://assets.kpmg.com/content/dam/kpmgsites/cn/pdf/en/2025/11/2025-kpmg-mnc-china-outlook-report.pdf.coredownload.inline.pdf 21. Three in four multinationals maintain or increase China investment in 2025, despite cautious short-term revenue forecasts - KPMG International, https://kpmg.com/cn/en/media/press-releases/2025/12/three-in-4-multinationals-maintain-or-increase-china-investment-in-2025-despite-cautious-short-term-revenue-forecasts.html 22. Memory giants' China investments soar in 2025: Samsung Xi'an up ..., https://www.dqindia.com/esdm/memory-giants-china-investments-soar-in-2025-samsung-xian-up-67-sk-hynix-wuxi-dalian-hit-trillion-won-11442389 23. Intel boosts China facility with $300m despite European cutbacks - Capacity, https://capacityglobal.com/news/intel-boosts-china-facility-with-300m/ 24. Intel Receives U.S. Subsidies While Expanding in China - All-About-Industries, https://www.all-about-industries.com/intel-gets-subsidies-in-the-usa-and-expands-into-china-a-c88dd714c47b58e7371991862eb17fbf/ 25. China Focus: Intel unveils additional investment in China to boost local supply chain - ΑΠΕ-ΜΠΕ, https://www.amna.gr/en/anaxinhua/article/859254/China-Focus-Intel-unveils-additional-investment-in-China-to-boost-local-supply-chain 26. Intel Expands Chengdu Packaging and Testing Facility, Injecting $300 Million in Capital, https://www.iru-miru.com/en/article/70928 27. 40 years of Volkswagen in China: Group accelerates its realignment ..., https://volkswagengroupchina.com.cn/en/news/Detail?ArticleID=ABF37CE01DBF4159BCC6057E0909716B 28. Volkswagen increases pace of innovation in China for China: tech company in Hefei launches electric platform for entry-level segment in just 36 months, https://volkswagengroupchina.com.cn/en/news/Detail?ArticleID=EF8322951B85473FB78E53FEB2918932 29. VW Group Global BEV Sales Hit Lowest Since Mid-2024 on US, China Plunge | EV, https://eletric-vehicles.com/vw-group/vw-group-global-bev-sales-hit-lowest-since-mid-2024-on-us-china-drop/ 30. Volkswagen is investing in digital architecture for competitive and localised battery EV production in China - Automotive Logistics, https://www.automotivelogistics.media/ev-and-battery/volkswagen-is-investing-in-digital-architecture-for-competitive-and-localised-battery-ev-production-in-china/191599 31. Volkswagen Group takes the offensive in China by strengthening tech capabilities and reducing costs, https://www.volkswagen-group.com/en/press-releases/volkswagen-group-takes-the-offensive-in-china-by-strengthening-tech-capabilities-and-reducing-costs-18350 32. VW defines joint venture roles in China strategy - Chinadaily.com.cn, https://www.chinadaily.com.cn/a/202604/13/WS69dc46fda310d6866eb4303f.html 33. Test Center Complete: Volkswagen Group Now Able to Fully Develop and Validate Products in China for China, https://www.volkswagen-group.com/en/press-releases/test-center-complete-volkswagen-group-now-able-to-fully-develop-and-validate-products-in-china-for-china-20009 34. Global Power Shift in Auto: Volkswagen to Begin Exporting China-engineered EVs, https://counterpointresearch.com/en/insights/global-power-shift-in-auto-volkswagen-to-begin-exporting-china-engineered-evs 35. China Economic Update (December 2025) - The World Bank, https://thedocs.worldbank.org/en/doc/600cd53e2bb24d516b8c3489e5d2c187-0070012025/original/CEU-December-2025-EN.pdf 36. PRC Industrial Policy in the U.S.-China Semiconductor Chip Competition - Eric Harwit, https://www.chinausfocus.com/finance-economy/prc-industrial-policy-in-the-us-china-semiconductor-chip-competition 37. 2025 Report to Congress - Executive Summary and Recommendations - U.S.-China Economic and Security Review Commission, https://www.uscc.gov/sites/default/files/2025-11/2025_Executive_Summary.pdf 38. Foreign direct investment (FDI) in China - Lloyds Bank Trade Portal, https://www.lloydsbanktrade.com/en/market-potential/china/investment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