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전체-인증수단-데이터-흐름-및-개발-가이드"/>
    <w:p>
      <w:pPr>
        <w:pStyle w:val="Heading1"/>
      </w:pPr>
      <w:r>
        <w:t xml:space="preserve">전체 인증수단 데이터 흐름 및 개발 가이드</w:t>
      </w:r>
    </w:p>
    <w:p>
      <w:pPr>
        <w:pStyle w:val="FirstParagraph"/>
      </w:pPr>
      <w:r>
        <w:rPr>
          <w:bCs/>
          <w:b/>
        </w:rPr>
        <w:t xml:space="preserve">문서 ID</w:t>
      </w:r>
      <w:r>
        <w:t xml:space="preserve">: FLOW-2026-006</w:t>
      </w:r>
      <w:r>
        <w:br/>
      </w:r>
      <w:r>
        <w:rPr>
          <w:bCs/>
          <w:b/>
        </w:rPr>
        <w:t xml:space="preserve">버전</w:t>
      </w:r>
      <w:r>
        <w:t xml:space="preserve">: v1.0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최종 수정</w:t>
      </w:r>
      <w:r>
        <w:t xml:space="preserve">: 2026-05-11</w:t>
      </w:r>
      <w:r>
        <w:br/>
      </w:r>
      <w:r>
        <w:rPr>
          <w:bCs/>
          <w:b/>
        </w:rPr>
        <w:t xml:space="preserve">작성자</w:t>
      </w:r>
      <w:r>
        <w:t xml:space="preserve">: GenSpark AI (코드베이스 자동 분석)</w:t>
      </w:r>
      <w:r>
        <w:br/>
      </w:r>
      <w:r>
        <w:rPr>
          <w:bCs/>
          <w:b/>
        </w:rPr>
        <w:t xml:space="preserve">분류</w:t>
      </w:r>
      <w:r>
        <w:t xml:space="preserve">: 내부 기술 문서 (Internal Technical Document)</w:t>
      </w:r>
      <w:r>
        <w:br/>
      </w:r>
      <w:r>
        <w:rPr>
          <w:bCs/>
          <w:b/>
        </w:rPr>
        <w:t xml:space="preserve">대상 독자</w:t>
      </w:r>
      <w:r>
        <w:t xml:space="preserve">: 백엔드 개발팀, FE 개발팀, 보안 검토팀</w:t>
      </w:r>
    </w:p>
    <w:p>
      <w:pPr>
        <w:pStyle w:val="BlockText"/>
      </w:pPr>
      <w:r>
        <w:rPr>
          <w:bCs/>
          <w:b/>
        </w:rPr>
        <w:t xml:space="preserve">변경 이력</w:t>
      </w:r>
      <w:r>
        <w:t xml:space="preserve"> </w:t>
      </w:r>
      <w:r>
        <w:t xml:space="preserve">- v1.0 (2026-05-11): 최초 작성 — 9종 인증수단 전체 데이터 흐름, FE 구현 가이드, 개발 요구사항 통합 정리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963917db7a89c6df0128f641b50dbcaa5a9519a">
        <w:r>
          <w:rPr>
            <w:rStyle w:val="Hyperlink"/>
          </w:rPr>
          <w:t xml:space="preserve">인증수단 전체 개요</w:t>
        </w:r>
      </w:hyperlink>
    </w:p>
    <w:p>
      <w:pPr>
        <w:numPr>
          <w:ilvl w:val="0"/>
          <w:numId w:val="1001"/>
        </w:numPr>
        <w:pStyle w:val="Compact"/>
      </w:pPr>
      <w:hyperlink w:anchor="X947a6ddc5d4df5f95b40d22d96ef6d8f88446b7">
        <w:r>
          <w:rPr>
            <w:rStyle w:val="Hyperlink"/>
          </w:rPr>
          <w:t xml:space="preserve">인증 아키텍처 — 라우팅 결정 구조</w:t>
        </w:r>
      </w:hyperlink>
    </w:p>
    <w:p>
      <w:pPr>
        <w:numPr>
          <w:ilvl w:val="0"/>
          <w:numId w:val="1001"/>
        </w:numPr>
        <w:pStyle w:val="Compact"/>
      </w:pPr>
      <w:hyperlink w:anchor="X8f9422fafed7a8a240c1c7d057e14c3a2645219">
        <w:r>
          <w:rPr>
            <w:rStyle w:val="Hyperlink"/>
          </w:rPr>
          <w:t xml:space="preserve">개인 인증수단 — 상세 흐름</w:t>
        </w:r>
      </w:hyperlink>
    </w:p>
    <w:p>
      <w:pPr>
        <w:numPr>
          <w:ilvl w:val="1"/>
          <w:numId w:val="1002"/>
        </w:numPr>
        <w:pStyle w:val="Compact"/>
      </w:pPr>
      <w:r>
        <w:t xml:space="preserve">3.1</w:t>
      </w:r>
      <w:r>
        <w:t xml:space="preserve"> </w:t>
      </w:r>
      <w:hyperlink w:anchor="Xaabf54bd7191b034ddfc22f7425c6c0b25ec4e2">
        <w:r>
          <w:rPr>
            <w:rStyle w:val="Hyperlink"/>
          </w:rPr>
          <w:t xml:space="preserve">OACX 간편인증서 (개인)</w:t>
        </w:r>
      </w:hyperlink>
    </w:p>
    <w:p>
      <w:pPr>
        <w:numPr>
          <w:ilvl w:val="1"/>
          <w:numId w:val="1002"/>
        </w:numPr>
        <w:pStyle w:val="Compact"/>
      </w:pPr>
      <w:r>
        <w:t xml:space="preserve">3.2</w:t>
      </w:r>
      <w:r>
        <w:t xml:space="preserve"> </w:t>
      </w:r>
      <w:hyperlink w:anchor="X817f96174bf7721b6807dc09aa1d185604cedf7">
        <w:r>
          <w:rPr>
            <w:rStyle w:val="Hyperlink"/>
          </w:rPr>
          <w:t xml:space="preserve">NICE 휴대폰 본인인증</w:t>
        </w:r>
      </w:hyperlink>
    </w:p>
    <w:p>
      <w:pPr>
        <w:numPr>
          <w:ilvl w:val="1"/>
          <w:numId w:val="1002"/>
        </w:numPr>
        <w:pStyle w:val="Compact"/>
      </w:pPr>
      <w:r>
        <w:t xml:space="preserve">3.3</w:t>
      </w:r>
      <w:r>
        <w:t xml:space="preserve"> </w:t>
      </w:r>
      <w:hyperlink w:anchor="X1e737c936f7d347491b17ef8902e29c9c977fe8">
        <w:r>
          <w:rPr>
            <w:rStyle w:val="Hyperlink"/>
          </w:rPr>
          <w:t xml:space="preserve">카카오 소셜 로그인 (KAKAO_OIDC)</w:t>
        </w:r>
      </w:hyperlink>
    </w:p>
    <w:p>
      <w:pPr>
        <w:numPr>
          <w:ilvl w:val="1"/>
          <w:numId w:val="1002"/>
        </w:numPr>
        <w:pStyle w:val="Compact"/>
      </w:pPr>
      <w:r>
        <w:t xml:space="preserve">3.4</w:t>
      </w:r>
      <w:r>
        <w:t xml:space="preserve"> </w:t>
      </w:r>
      <w:hyperlink w:anchor="X86c7d2b53e4d11ef3aea638b9243fbb2e1f8566">
        <w:r>
          <w:rPr>
            <w:rStyle w:val="Hyperlink"/>
          </w:rPr>
          <w:t xml:space="preserve">네이버 소셜 로그인 (NAVER_OIDC)</w:t>
        </w:r>
      </w:hyperlink>
    </w:p>
    <w:p>
      <w:pPr>
        <w:numPr>
          <w:ilvl w:val="1"/>
          <w:numId w:val="1002"/>
        </w:numPr>
        <w:pStyle w:val="Compact"/>
      </w:pPr>
      <w:r>
        <w:t xml:space="preserve">3.5</w:t>
      </w:r>
      <w:r>
        <w:t xml:space="preserve"> </w:t>
      </w:r>
      <w:hyperlink w:anchor="Xd80dc3880f4127b98c24db576f73c94ee1109b5">
        <w:r>
          <w:rPr>
            <w:rStyle w:val="Hyperlink"/>
          </w:rPr>
          <w:t xml:space="preserve">PASS 본인인증 (PoC)</w:t>
        </w:r>
      </w:hyperlink>
    </w:p>
    <w:p>
      <w:pPr>
        <w:numPr>
          <w:ilvl w:val="0"/>
          <w:numId w:val="1001"/>
        </w:numPr>
        <w:pStyle w:val="Compact"/>
      </w:pPr>
      <w:hyperlink w:anchor="X08ed9571f67b8d5b5dd210a3824e5b175385741">
        <w:r>
          <w:rPr>
            <w:rStyle w:val="Hyperlink"/>
          </w:rPr>
          <w:t xml:space="preserve">기업 인증수단 — 상세 흐름</w:t>
        </w:r>
      </w:hyperlink>
    </w:p>
    <w:p>
      <w:pPr>
        <w:numPr>
          <w:ilvl w:val="1"/>
          <w:numId w:val="1003"/>
        </w:numPr>
        <w:pStyle w:val="Compact"/>
      </w:pPr>
      <w:r>
        <w:t xml:space="preserve">4.1</w:t>
      </w:r>
      <w:r>
        <w:t xml:space="preserve"> </w:t>
      </w:r>
      <w:hyperlink w:anchor="X285a77a9d7691cf04067f6da6204250b367aab2">
        <w:r>
          <w:rPr>
            <w:rStyle w:val="Hyperlink"/>
          </w:rPr>
          <w:t xml:space="preserve">EzAuth 기업 간편인증 (드림시큐리티)</w:t>
        </w:r>
      </w:hyperlink>
    </w:p>
    <w:p>
      <w:pPr>
        <w:numPr>
          <w:ilvl w:val="1"/>
          <w:numId w:val="1003"/>
        </w:numPr>
        <w:pStyle w:val="Compact"/>
      </w:pPr>
      <w:r>
        <w:t xml:space="preserve">4.2</w:t>
      </w:r>
      <w:r>
        <w:t xml:space="preserve"> </w:t>
      </w:r>
      <w:hyperlink w:anchor="Xfbad54f37a4a97eef65f911ed9bcba7e57ae7fe">
        <w:r>
          <w:rPr>
            <w:rStyle w:val="Hyperlink"/>
          </w:rPr>
          <w:t xml:space="preserve">금융인증서 FINANCIAL_CERT (PoC)</w:t>
        </w:r>
      </w:hyperlink>
    </w:p>
    <w:p>
      <w:pPr>
        <w:numPr>
          <w:ilvl w:val="1"/>
          <w:numId w:val="1003"/>
        </w:numPr>
        <w:pStyle w:val="Compact"/>
      </w:pPr>
      <w:r>
        <w:t xml:space="preserve">4.3</w:t>
      </w:r>
      <w:r>
        <w:t xml:space="preserve"> </w:t>
      </w:r>
      <w:hyperlink w:anchor="Xa9e40f6c2d1e783383b4d5d7d1817321d5e65ee">
        <w:r>
          <w:rPr>
            <w:rStyle w:val="Hyperlink"/>
          </w:rPr>
          <w:t xml:space="preserve">GPKI 행정전자서명 (PoC)</w:t>
        </w:r>
      </w:hyperlink>
    </w:p>
    <w:p>
      <w:pPr>
        <w:numPr>
          <w:ilvl w:val="1"/>
          <w:numId w:val="1003"/>
        </w:numPr>
        <w:pStyle w:val="Compact"/>
      </w:pPr>
      <w:r>
        <w:t xml:space="preserve">4.4</w:t>
      </w:r>
      <w:r>
        <w:t xml:space="preserve"> </w:t>
      </w:r>
      <w:hyperlink w:anchor="Xa2447953b85855f117968f889d6bfc33c90e3c4">
        <w:r>
          <w:rPr>
            <w:rStyle w:val="Hyperlink"/>
          </w:rPr>
          <w:t xml:space="preserve">공동인증서 JOINT_CERT (PoC)</w:t>
        </w:r>
      </w:hyperlink>
    </w:p>
    <w:p>
      <w:pPr>
        <w:numPr>
          <w:ilvl w:val="0"/>
          <w:numId w:val="1001"/>
        </w:numPr>
        <w:pStyle w:val="Compact"/>
      </w:pPr>
      <w:hyperlink w:anchor="Xf06180140a05c13b29c0aac91f03dffd7cdbf6b">
        <w:r>
          <w:rPr>
            <w:rStyle w:val="Hyperlink"/>
          </w:rPr>
          <w:t xml:space="preserve">FE 구현 가이드</w:t>
        </w:r>
      </w:hyperlink>
    </w:p>
    <w:p>
      <w:pPr>
        <w:numPr>
          <w:ilvl w:val="1"/>
          <w:numId w:val="1004"/>
        </w:numPr>
        <w:pStyle w:val="Compact"/>
      </w:pPr>
      <w:r>
        <w:t xml:space="preserve">5.1</w:t>
      </w:r>
      <w:r>
        <w:t xml:space="preserve"> </w:t>
      </w:r>
      <w:hyperlink w:anchor="Xdaee54f172f31713d865ac4410bf0276dc05506">
        <w:r>
          <w:rPr>
            <w:rStyle w:val="Hyperlink"/>
          </w:rPr>
          <w:t xml:space="preserve">API 인스턴스 이중 구조</w:t>
        </w:r>
      </w:hyperlink>
    </w:p>
    <w:p>
      <w:pPr>
        <w:numPr>
          <w:ilvl w:val="1"/>
          <w:numId w:val="1004"/>
        </w:numPr>
        <w:pStyle w:val="Compact"/>
      </w:pPr>
      <w:r>
        <w:t xml:space="preserve">5.2</w:t>
      </w:r>
      <w:r>
        <w:t xml:space="preserve"> </w:t>
      </w:r>
      <w:hyperlink w:anchor="Xc3be203976e5578034f74a6dd49e6358ae8e668">
        <w:r>
          <w:rPr>
            <w:rStyle w:val="Hyperlink"/>
          </w:rPr>
          <w:t xml:space="preserve">CI 처리 파이프라인 (encryptCi → ciToken)</w:t>
        </w:r>
      </w:hyperlink>
    </w:p>
    <w:p>
      <w:pPr>
        <w:numPr>
          <w:ilvl w:val="1"/>
          <w:numId w:val="1004"/>
        </w:numPr>
        <w:pStyle w:val="Compact"/>
      </w:pPr>
      <w:r>
        <w:t xml:space="preserve">5.3</w:t>
      </w:r>
      <w:r>
        <w:t xml:space="preserve"> </w:t>
      </w:r>
      <w:hyperlink w:anchor="X4a0b817ad5edc218ea3f1e600c0cb8bcc206b3c">
        <w:r>
          <w:rPr>
            <w:rStyle w:val="Hyperlink"/>
          </w:rPr>
          <w:t xml:space="preserve">인증 훅 패턴 비교</w:t>
        </w:r>
      </w:hyperlink>
    </w:p>
    <w:p>
      <w:pPr>
        <w:numPr>
          <w:ilvl w:val="1"/>
          <w:numId w:val="1004"/>
        </w:numPr>
        <w:pStyle w:val="Compact"/>
      </w:pPr>
      <w:r>
        <w:t xml:space="preserve">5.4</w:t>
      </w:r>
      <w:r>
        <w:t xml:space="preserve"> </w:t>
      </w:r>
      <w:hyperlink w:anchor="Xe03ab032db82f8d718615c346e50575f9cb230a">
        <w:r>
          <w:rPr>
            <w:rStyle w:val="Hyperlink"/>
          </w:rPr>
          <w:t xml:space="preserve">Login 페이지 Form POST 구조</w:t>
        </w:r>
      </w:hyperlink>
    </w:p>
    <w:p>
      <w:pPr>
        <w:numPr>
          <w:ilvl w:val="0"/>
          <w:numId w:val="1001"/>
        </w:numPr>
        <w:pStyle w:val="Compact"/>
      </w:pPr>
      <w:hyperlink w:anchor="X8465129d0af9e804d874c6f436e7ece752aaa2b">
        <w:r>
          <w:rPr>
            <w:rStyle w:val="Hyperlink"/>
          </w:rPr>
          <w:t xml:space="preserve">환경변수 및 설정 요구사항</w:t>
        </w:r>
      </w:hyperlink>
    </w:p>
    <w:p>
      <w:pPr>
        <w:numPr>
          <w:ilvl w:val="0"/>
          <w:numId w:val="1001"/>
        </w:numPr>
        <w:pStyle w:val="Compact"/>
      </w:pPr>
      <w:hyperlink w:anchor="X2c3165ff330b0735ec93ba231caeeae3785c542">
        <w:r>
          <w:rPr>
            <w:rStyle w:val="Hyperlink"/>
          </w:rPr>
          <w:t xml:space="preserve">PoC → 운영 전환 항목</w:t>
        </w:r>
      </w:hyperlink>
    </w:p>
    <w:p>
      <w:pPr>
        <w:numPr>
          <w:ilvl w:val="0"/>
          <w:numId w:val="1001"/>
        </w:numPr>
        <w:pStyle w:val="Compact"/>
      </w:pPr>
      <w:hyperlink w:anchor="X2ba525bff067b51667b3b6bad5cd41a4e9d4e47">
        <w:r>
          <w:rPr>
            <w:rStyle w:val="Hyperlink"/>
          </w:rPr>
          <w:t xml:space="preserve">인증수단별 BE 엔드포인트 요약</w:t>
        </w:r>
      </w:hyperlink>
    </w:p>
    <w:p>
      <w:pPr>
        <w:numPr>
          <w:ilvl w:val="0"/>
          <w:numId w:val="1001"/>
        </w:numPr>
        <w:pStyle w:val="Compact"/>
      </w:pPr>
      <w:hyperlink w:anchor="X3ca643be5c378010cc97ed16bdca8c0e79cf01f">
        <w:r>
          <w:rPr>
            <w:rStyle w:val="Hyperlink"/>
          </w:rPr>
          <w:t xml:space="preserve">보안 고려사항 통합</w:t>
        </w:r>
      </w:hyperlink>
    </w:p>
    <w:p>
      <w:pPr>
        <w:numPr>
          <w:ilvl w:val="0"/>
          <w:numId w:val="1001"/>
        </w:numPr>
        <w:pStyle w:val="Compact"/>
      </w:pPr>
      <w:hyperlink w:anchor="X8590e73a55b7ba11296fde1b2b21643e478b7f8">
        <w:r>
          <w:rPr>
            <w:rStyle w:val="Hyperlink"/>
          </w:rPr>
          <w:t xml:space="preserve">미구현 / 개발 필요 항목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인증수단-전체-개요"/>
    <w:p>
      <w:pPr>
        <w:pStyle w:val="Heading2"/>
      </w:pPr>
      <w:r>
        <w:t xml:space="preserve">1. 인증수단 전체 개요</w:t>
      </w:r>
    </w:p>
    <w:bookmarkStart w:id="21" w:name="인증수단-분류표"/>
    <w:p>
      <w:pPr>
        <w:pStyle w:val="Heading3"/>
      </w:pPr>
      <w:r>
        <w:t xml:space="preserve">1.1 인증수단 분류표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3"/>
        <w:gridCol w:w="766"/>
        <w:gridCol w:w="1660"/>
        <w:gridCol w:w="1405"/>
        <w:gridCol w:w="1277"/>
        <w:gridCol w:w="1277"/>
        <w:gridCol w:w="11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레벨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휴대폰 본인인증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NiceAuthService → NICE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/ AAL2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운영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간편인증서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OacxClient (JAR) → OACX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/ AAL2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운영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소셜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KAKAO_OIDC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Keycloak (social-kakao)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/ AAL1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Keycloak 설정 의존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네이버 소셜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NAVER_OIDC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Keycloak (social-naver)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/ AAL1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Keycloak 설정 의존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본인인증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NonOidcBrokerAdapter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/ AAL2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PoC 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EzAuth 기업 간편인증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EzAuth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SDK → 드림시큐리티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Q2=B FE 미연결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금융인증서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FINANCIAL_CERT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NonOidcBrokerAdapter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PoC 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개인/기업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GPKI 행정전자서명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NonOidcBrokerAdapter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/ AAL2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PoC 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공동인증서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JOINT_CERT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NonOidcBrokerAdapter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PoC 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개인/기업</w:t>
            </w:r>
          </w:p>
        </w:tc>
      </w:tr>
    </w:tbl>
    <w:bookmarkEnd w:id="21"/>
    <w:bookmarkStart w:id="22" w:name="전체-인증-아키텍처-개요도"/>
    <w:p>
      <w:pPr>
        <w:pStyle w:val="Heading3"/>
      </w:pPr>
      <w:r>
        <w:t xml:space="preserve">1.2 전체 인증 아키텍처 개요도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FE["FE (Browser)"]</w:t>
      </w:r>
      <w:r>
        <w:br/>
      </w:r>
      <w:r>
        <w:rPr>
          <w:rStyle w:val="VerbatimChar"/>
        </w:rPr>
        <w:t xml:space="preserve">        L["Login Page"]</w:t>
      </w:r>
      <w:r>
        <w:br/>
      </w:r>
      <w:r>
        <w:rPr>
          <w:rStyle w:val="VerbatimChar"/>
        </w:rPr>
        <w:t xml:space="preserve">        OT["OacxTest Page"]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IDO["ido :8083 (BFF)"]</w:t>
      </w:r>
      <w:r>
        <w:br/>
      </w:r>
      <w:r>
        <w:rPr>
          <w:rStyle w:val="VerbatimChar"/>
        </w:rPr>
        <w:t xml:space="preserve">        AC["AuthController\n/api/v1/auth/*"]</w:t>
      </w:r>
      <w:r>
        <w:br/>
      </w:r>
      <w:r>
        <w:rPr>
          <w:rStyle w:val="VerbatimChar"/>
        </w:rPr>
        <w:t xml:space="preserve">        BC["BrokerController\n/{provider}/authorize"]</w:t>
      </w:r>
      <w:r>
        <w:br/>
      </w:r>
      <w:r>
        <w:rPr>
          <w:rStyle w:val="VerbatimChar"/>
        </w:rPr>
        <w:t xml:space="preserve">        NS["NiceAuthService"]</w:t>
      </w:r>
      <w:r>
        <w:br/>
      </w:r>
      <w:r>
        <w:rPr>
          <w:rStyle w:val="VerbatimChar"/>
        </w:rPr>
        <w:t xml:space="preserve">        AS["AuthService (OACX)"]</w:t>
      </w:r>
      <w:r>
        <w:br/>
      </w:r>
      <w:r>
        <w:rPr>
          <w:rStyle w:val="VerbatimChar"/>
        </w:rPr>
        <w:t xml:space="preserve">        NB["NonOidcBrokerAdapter\n(PASS/FINANCIAL/GPKI/JOINT)"]</w:t>
      </w:r>
      <w:r>
        <w:br/>
      </w:r>
      <w:r>
        <w:rPr>
          <w:rStyle w:val="VerbatimChar"/>
        </w:rPr>
        <w:t xml:space="preserve">        PR["ProviderRouter"]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EXT["외부 인증 시스템"]</w:t>
      </w:r>
      <w:r>
        <w:br/>
      </w:r>
      <w:r>
        <w:rPr>
          <w:rStyle w:val="VerbatimChar"/>
        </w:rPr>
        <w:t xml:space="preserve">        NICE["NICE IDO API\nhttps://auth.niceid.co.kr"]</w:t>
      </w:r>
      <w:r>
        <w:br/>
      </w:r>
      <w:r>
        <w:rPr>
          <w:rStyle w:val="VerbatimChar"/>
        </w:rPr>
        <w:t xml:space="preserve">        OACX["OACX SDK (JAR)\nOACX 서버"]</w:t>
      </w:r>
      <w:r>
        <w:br/>
      </w:r>
      <w:r>
        <w:rPr>
          <w:rStyle w:val="VerbatimChar"/>
        </w:rPr>
        <w:t xml:space="preserve">        KC["Keycloak\n(social-kakao / social-naver)"]</w:t>
      </w:r>
      <w:r>
        <w:br/>
      </w:r>
      <w:r>
        <w:rPr>
          <w:rStyle w:val="VerbatimChar"/>
        </w:rPr>
        <w:t xml:space="preserve">        EA["드림시큐리티\nEzAuth SDK"]</w:t>
      </w:r>
      <w:r>
        <w:br/>
      </w:r>
      <w:r>
        <w:rPr>
          <w:rStyle w:val="VerbatimChar"/>
        </w:rPr>
        <w:t xml:space="preserve">        IA["통합인증서버\n(Integration Auth)"]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BACKEND["후속 처리"]</w:t>
      </w:r>
      <w:r>
        <w:br/>
      </w:r>
      <w:r>
        <w:rPr>
          <w:rStyle w:val="VerbatimChar"/>
        </w:rPr>
        <w:t xml:space="preserve">        QIM["Q-IM :8082\n회원 식별 / 등록"]</w:t>
      </w:r>
      <w:r>
        <w:br/>
      </w:r>
      <w:r>
        <w:rPr>
          <w:rStyle w:val="VerbatimChar"/>
        </w:rPr>
        <w:t xml:space="preserve">        QS["Q-Sign\nOIDC 토큰 발급"]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 --&gt;|"beInstance\nX-BE-API-Key"| AC</w:t>
      </w:r>
      <w:r>
        <w:br/>
      </w:r>
      <w:r>
        <w:rPr>
          <w:rStyle w:val="VerbatimChar"/>
        </w:rPr>
        <w:t xml:space="preserve">    L --&gt;|"EzAuth SDK (window.EzAuth)"| EA</w:t>
      </w:r>
      <w:r>
        <w:br/>
      </w:r>
      <w:r>
        <w:rPr>
          <w:rStyle w:val="VerbatimChar"/>
        </w:rPr>
        <w:t xml:space="preserve">    OT --&gt;|"beInstance"| AC</w:t>
      </w:r>
      <w:r>
        <w:br/>
      </w:r>
      <w:r>
        <w:br/>
      </w:r>
      <w:r>
        <w:rPr>
          <w:rStyle w:val="VerbatimChar"/>
        </w:rPr>
        <w:t xml:space="preserve">    AC --&gt; NS</w:t>
      </w:r>
      <w:r>
        <w:br/>
      </w:r>
      <w:r>
        <w:rPr>
          <w:rStyle w:val="VerbatimChar"/>
        </w:rPr>
        <w:t xml:space="preserve">    AC --&gt; AS</w:t>
      </w:r>
      <w:r>
        <w:br/>
      </w:r>
      <w:r>
        <w:rPr>
          <w:rStyle w:val="VerbatimChar"/>
        </w:rPr>
        <w:t xml:space="preserve">    BC --&gt; PR</w:t>
      </w:r>
      <w:r>
        <w:br/>
      </w:r>
      <w:r>
        <w:rPr>
          <w:rStyle w:val="VerbatimChar"/>
        </w:rPr>
        <w:t xml:space="preserve">    PR --&gt;|"STANDARD/SEMI_STANDARD OIDC"| KC</w:t>
      </w:r>
      <w:r>
        <w:br/>
      </w:r>
      <w:r>
        <w:rPr>
          <w:rStyle w:val="VerbatimChar"/>
        </w:rPr>
        <w:t xml:space="preserve">    PR --&gt;|"NON_STANDARD"| NB</w:t>
      </w:r>
      <w:r>
        <w:br/>
      </w:r>
      <w:r>
        <w:br/>
      </w:r>
      <w:r>
        <w:rPr>
          <w:rStyle w:val="VerbatimChar"/>
        </w:rPr>
        <w:t xml:space="preserve">    NS --&gt;|"WebClient\n+CB+Retry"| NICE</w:t>
      </w:r>
      <w:r>
        <w:br/>
      </w:r>
      <w:r>
        <w:rPr>
          <w:rStyle w:val="VerbatimChar"/>
        </w:rPr>
        <w:t xml:space="preserve">    AS --&gt;|"JAR"| OACX</w:t>
      </w:r>
      <w:r>
        <w:br/>
      </w:r>
      <w:r>
        <w:rPr>
          <w:rStyle w:val="VerbatimChar"/>
        </w:rPr>
        <w:t xml:space="preserve">    NB -.-&gt;|"PoC placeholder"| IA</w:t>
      </w:r>
      <w:r>
        <w:br/>
      </w:r>
      <w:r>
        <w:br/>
      </w:r>
      <w:r>
        <w:rPr>
          <w:rStyle w:val="VerbatimChar"/>
        </w:rPr>
        <w:t xml:space="preserve">    NS --&gt; QIM</w:t>
      </w:r>
      <w:r>
        <w:br/>
      </w:r>
      <w:r>
        <w:rPr>
          <w:rStyle w:val="VerbatimChar"/>
        </w:rPr>
        <w:t xml:space="preserve">    AS --&gt; QIM</w:t>
      </w:r>
      <w:r>
        <w:br/>
      </w:r>
      <w:r>
        <w:rPr>
          <w:rStyle w:val="VerbatimChar"/>
        </w:rPr>
        <w:t xml:space="preserve">    KC --&gt; QS</w:t>
      </w:r>
      <w:r>
        <w:br/>
      </w:r>
      <w:r>
        <w:br/>
      </w:r>
      <w:r>
        <w:rPr>
          <w:rStyle w:val="VerbatimChar"/>
        </w:rPr>
        <w:t xml:space="preserve">    EA --&gt;|"bizFormRef.submit()"| IDO</w:t>
      </w:r>
      <w:r>
        <w:br/>
      </w:r>
      <w:r>
        <w:br/>
      </w:r>
      <w:r>
        <w:rPr>
          <w:rStyle w:val="VerbatimChar"/>
        </w:rPr>
        <w:t xml:space="preserve">    style NB stroke-dasharray: 5 5</w:t>
      </w:r>
      <w:r>
        <w:br/>
      </w:r>
      <w:r>
        <w:rPr>
          <w:rStyle w:val="VerbatimChar"/>
        </w:rPr>
        <w:t xml:space="preserve">    style EA stroke-dasharray: 5 5</w:t>
      </w:r>
    </w:p>
    <w:bookmarkEnd w:id="22"/>
    <w:bookmarkStart w:id="23" w:name="인증수단별-ci-처리-여부"/>
    <w:p>
      <w:pPr>
        <w:pStyle w:val="Heading3"/>
      </w:pPr>
      <w:r>
        <w:t xml:space="preserve">1.3 인증수단별 CI 처리 여부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262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인증수단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반환 (FE)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기반 식별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(Q3=B 정책)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서버측 자동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identifierHash(SHA-256(CI))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(Q3=B 정책)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서버측 자동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identifierHash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카카오/네이버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(소셜 sub 사용)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중재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(미구현)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(PoC)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EzAuth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(미연결)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siteInfo.txId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FINANCIAL/GPKI/JOINT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(미구현)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(PoC)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인증-아키텍처-라우팅-결정-구조"/>
    <w:p>
      <w:pPr>
        <w:pStyle w:val="Heading2"/>
      </w:pPr>
      <w:r>
        <w:t xml:space="preserve">2. 인증 아키텍처 — 라우팅 결정 구조</w:t>
      </w:r>
    </w:p>
    <w:bookmarkStart w:id="25" w:name="providerrouter-라우팅-로직"/>
    <w:p>
      <w:pPr>
        <w:pStyle w:val="Heading3"/>
      </w:pPr>
      <w:r>
        <w:t xml:space="preserve">2.1 ProviderRouter 라우팅 로직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A([GET /{provider}/authorize]) --&gt; B{DB에서\nprovider_config 조회}</w:t>
      </w:r>
      <w:r>
        <w:br/>
      </w:r>
      <w:r>
        <w:rPr>
          <w:rStyle w:val="VerbatimChar"/>
        </w:rPr>
        <w:t xml:space="preserve">    B --&gt;|조회 성공| C{ProviderType?}</w:t>
      </w:r>
      <w:r>
        <w:br/>
      </w:r>
      <w:r>
        <w:rPr>
          <w:rStyle w:val="VerbatimChar"/>
        </w:rPr>
        <w:t xml:space="preserve">    B --&gt;|DB 없음| D{providerCode suffix\n휴리스틱}</w:t>
      </w:r>
      <w:r>
        <w:br/>
      </w:r>
      <w:r>
        <w:rPr>
          <w:rStyle w:val="VerbatimChar"/>
        </w:rPr>
        <w:t xml:space="preserve">    C --&gt;|STANDARD_OIDC\nSEMI_STANDARD_OIDC| E[KEYCLOAK_RELAY\nKeycloak IDP Hint 설정]</w:t>
      </w:r>
      <w:r>
        <w:br/>
      </w:r>
      <w:r>
        <w:rPr>
          <w:rStyle w:val="VerbatimChar"/>
        </w:rPr>
        <w:t xml:space="preserve">    C --&gt;|NON_STANDARD| F[DIRECT_BROKER\nNonOidcBrokerAdapter]</w:t>
      </w:r>
      <w:r>
        <w:br/>
      </w:r>
      <w:r>
        <w:rPr>
          <w:rStyle w:val="VerbatimChar"/>
        </w:rPr>
        <w:t xml:space="preserve">    D --&gt;|_OIDC suffix| E</w:t>
      </w:r>
      <w:r>
        <w:br/>
      </w:r>
      <w:r>
        <w:rPr>
          <w:rStyle w:val="VerbatimChar"/>
        </w:rPr>
        <w:t xml:space="preserve">    D --&gt;|그 외| F</w:t>
      </w:r>
      <w:r>
        <w:br/>
      </w:r>
      <w:r>
        <w:rPr>
          <w:rStyle w:val="VerbatimChar"/>
        </w:rPr>
        <w:t xml:space="preserve">    E --&gt; G[Keycloak\n/realms/{realm}/protocol/openid-connect/auth\n?kc_idp_hint={idpHint}]</w:t>
      </w:r>
      <w:r>
        <w:br/>
      </w:r>
      <w:r>
        <w:rPr>
          <w:rStyle w:val="VerbatimChar"/>
        </w:rPr>
        <w:t xml:space="preserve">    F --&gt; H[NonOidcAuthService.processAuth\n→ PoC placeholder 처리]</w:t>
      </w:r>
    </w:p>
    <w:bookmarkEnd w:id="25"/>
    <w:bookmarkStart w:id="26" w:name="idphintmapping-keycloak-idp-매핑"/>
    <w:p>
      <w:pPr>
        <w:pStyle w:val="Heading3"/>
      </w:pPr>
      <w:r>
        <w:t xml:space="preserve">2.2 idpHintMapping (Keycloak IDP 매핑)</w:t>
      </w:r>
    </w:p>
    <w:p>
      <w:pPr>
        <w:pStyle w:val="FirstParagraph"/>
      </w:pPr>
      <w:r>
        <w:rPr>
          <w:rStyle w:val="VerbatimChar"/>
        </w:rPr>
        <w:t xml:space="preserve">q-sign/src/main/java/kr/go/smes/qsign/keycloak/KeycloakProperties.java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kakao   → "social-kakao"   (Keycloak Social Identity Provider)</w:t>
      </w:r>
      <w:r>
        <w:br/>
      </w:r>
      <w:r>
        <w:rPr>
          <w:rStyle w:val="VerbatimChar"/>
        </w:rPr>
        <w:t xml:space="preserve">naver   → "social-naver"   (Keycloak Social Identity Provider)</w:t>
      </w:r>
      <w:r>
        <w:br/>
      </w:r>
      <w:r>
        <w:rPr>
          <w:rStyle w:val="VerbatimChar"/>
        </w:rPr>
        <w:t xml:space="preserve">pass    → "pass"           (미구현, idpHint만 설정)</w:t>
      </w:r>
      <w:r>
        <w:br/>
      </w:r>
      <w:r>
        <w:rPr>
          <w:rStyle w:val="VerbatimChar"/>
        </w:rPr>
        <w:t xml:space="preserve">gpki    → "gpki"           (미구현, idpHint만 설정)</w:t>
      </w:r>
    </w:p>
    <w:bookmarkEnd w:id="26"/>
    <w:bookmarkStart w:id="27" w:name="인증-레벨-정책-authlevel"/>
    <w:p>
      <w:pPr>
        <w:pStyle w:val="Heading3"/>
      </w:pPr>
      <w:r>
        <w:t xml:space="preserve">2.3 인증 레벨 정책 (AuthLevel)</w:t>
      </w:r>
    </w:p>
    <w:p>
      <w:pPr>
        <w:pStyle w:val="FirstParagraph"/>
      </w:pPr>
      <w:r>
        <w:rPr>
          <w:rStyle w:val="VerbatimChar"/>
        </w:rPr>
        <w:t xml:space="preserve">platform-common/.../AuthResult.java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AuthLevel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인증수단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소셜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KAKAO_OIDC, NAVER_OIDC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본인확인 인증 (CI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NICE, OACX,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공인인증서 기반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FINANCIAL_CERT, GPKI, JOINT_CERT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6" w:name="개인-인증수단-상세-흐름"/>
    <w:p>
      <w:pPr>
        <w:pStyle w:val="Heading2"/>
      </w:pPr>
      <w:r>
        <w:t xml:space="preserve">3. 개인 인증수단 — 상세 흐름</w:t>
      </w:r>
    </w:p>
    <w:bookmarkStart w:id="33" w:name="oacx-간편인증서-개인"/>
    <w:p>
      <w:pPr>
        <w:pStyle w:val="Heading3"/>
      </w:pPr>
      <w:r>
        <w:t xml:space="preserve">3.1 OACX 간편인증서 (개인)</w:t>
      </w:r>
    </w:p>
    <w:p>
      <w:pPr>
        <w:pStyle w:val="FirstParagraph"/>
      </w:pPr>
      <w:r>
        <w:rPr>
          <w:bCs/>
          <w:b/>
        </w:rPr>
        <w:t xml:space="preserve">providerCode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OACX</w:t>
      </w:r>
      <w:r>
        <w:br/>
      </w:r>
      <w:r>
        <w:rPr>
          <w:bCs/>
          <w:b/>
        </w:rPr>
        <w:t xml:space="preserve">처리 서비스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ido/auth/service/AuthService.java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OacxClient.java</w:t>
      </w:r>
      <w:r>
        <w:br/>
      </w:r>
      <w:r>
        <w:rPr>
          <w:bCs/>
          <w:b/>
        </w:rPr>
        <w:t xml:space="preserve">FE 훅</w:t>
      </w:r>
      <w:r>
        <w:t xml:space="preserve">:</w:t>
      </w:r>
      <w:r>
        <w:t xml:space="preserve"> </w:t>
      </w:r>
      <w:r>
        <w:rPr>
          <w:rStyle w:val="VerbatimChar"/>
        </w:rPr>
        <w:t xml:space="preserve">hooks/usePersonalEasyAuth.ts</w:t>
      </w:r>
      <w:r>
        <w:br/>
      </w:r>
      <w:r>
        <w:rPr>
          <w:bCs/>
          <w:b/>
        </w:rPr>
        <w:t xml:space="preserve">실제 사용 위치</w:t>
      </w:r>
      <w:r>
        <w:t xml:space="preserve">: Login 페이지</w:t>
      </w:r>
      <w:r>
        <w:t xml:space="preserve"> </w:t>
      </w:r>
      <w:r>
        <w:t xml:space="preserve">“</w:t>
      </w:r>
      <w:r>
        <w:t xml:space="preserve">개인 간편인증서</w:t>
      </w:r>
      <w:r>
        <w:t xml:space="preserve">”</w:t>
      </w:r>
      <w:r>
        <w:t xml:space="preserve"> </w:t>
      </w:r>
      <w:r>
        <w:t xml:space="preserve">버튼</w:t>
      </w:r>
    </w:p>
    <w:bookmarkStart w:id="29" w:name="전체-데이터-흐름"/>
    <w:p>
      <w:pPr>
        <w:pStyle w:val="Heading4"/>
      </w:pPr>
      <w:r>
        <w:t xml:space="preserve">3.1.1 전체 데이터 흐름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 (Login Page)</w:t>
      </w:r>
      <w:r>
        <w:br/>
      </w:r>
      <w:r>
        <w:rPr>
          <w:rStyle w:val="VerbatimChar"/>
        </w:rPr>
        <w:t xml:space="preserve">    participant HOOK as usePersonalEasyAuth</w:t>
      </w:r>
      <w:r>
        <w:br/>
      </w:r>
      <w:r>
        <w:rPr>
          <w:rStyle w:val="VerbatimChar"/>
        </w:rPr>
        <w:t xml:space="preserve">    participant IDO as ido (AuthService)</w:t>
      </w:r>
      <w:r>
        <w:br/>
      </w:r>
      <w:r>
        <w:rPr>
          <w:rStyle w:val="VerbatimChar"/>
        </w:rPr>
        <w:t xml:space="preserve">    participant OACX as OACX SDK (JAR)</w:t>
      </w:r>
      <w:r>
        <w:br/>
      </w:r>
      <w:r>
        <w:rPr>
          <w:rStyle w:val="VerbatimChar"/>
        </w:rPr>
        <w:t xml:space="preserve">    participant POPUP as OACX EasySign 팝업</w:t>
      </w:r>
      <w:r>
        <w:br/>
      </w:r>
      <w:r>
        <w:rPr>
          <w:rStyle w:val="VerbatimChar"/>
        </w:rPr>
        <w:t xml:space="preserve">    participant QIM as Q-IM</w:t>
      </w:r>
      <w:r>
        <w:br/>
      </w:r>
      <w:r>
        <w:br/>
      </w:r>
      <w:r>
        <w:rPr>
          <w:rStyle w:val="VerbatimChar"/>
        </w:rPr>
        <w:t xml:space="preserve">    사용자-&gt;&gt;FE: "개인 간편인증서" 버튼 클릭</w:t>
      </w:r>
      <w:r>
        <w:br/>
      </w:r>
      <w:r>
        <w:rPr>
          <w:rStyle w:val="VerbatimChar"/>
        </w:rPr>
        <w:t xml:space="preserve">    FE-&gt;&gt;HOOK: startAuth() 호출</w:t>
      </w:r>
      <w:r>
        <w:br/>
      </w:r>
      <w:r>
        <w:br/>
      </w:r>
      <w:r>
        <w:rPr>
          <w:rStyle w:val="VerbatimChar"/>
        </w:rPr>
        <w:t xml:space="preserve">    HOOK-&gt;&gt;POPUP: window.open(EASYSIGN_URL, 'simpleAuth',&lt;br/&gt;'width=838,height=611')</w:t>
      </w:r>
      <w:r>
        <w:br/>
      </w:r>
      <w:r>
        <w:rPr>
          <w:rStyle w:val="VerbatimChar"/>
        </w:rPr>
        <w:t xml:space="preserve">    HOOK-&gt;&gt;IDO: POST /api/v1/auth/oacx/access-info&lt;br/&gt;Body: "simpleAuth" (plain text)</w:t>
      </w:r>
      <w:r>
        <w:br/>
      </w:r>
      <w:r>
        <w:br/>
      </w:r>
      <w:r>
        <w:rPr>
          <w:rStyle w:val="VerbatimChar"/>
        </w:rPr>
        <w:t xml:space="preserve">    note over HOOK,IDO: 팝업 오픈 + API 호출 병렬 진행 (Race Condition 처리 필요)</w:t>
      </w:r>
      <w:r>
        <w:br/>
      </w:r>
      <w:r>
        <w:br/>
      </w:r>
      <w:r>
        <w:rPr>
          <w:rStyle w:val="VerbatimChar"/>
        </w:rPr>
        <w:t xml:space="preserve">    IDO-&gt;&gt;OACX: OacxUtil.getAccessInfo() [JAR 직접 호출]</w:t>
      </w:r>
      <w:r>
        <w:br/>
      </w:r>
      <w:r>
        <w:rPr>
          <w:rStyle w:val="VerbatimChar"/>
        </w:rPr>
        <w:t xml:space="preserve">    OACX--&gt;&gt;IDO: {status:"success", accKey, accToken}</w:t>
      </w:r>
      <w:r>
        <w:br/>
      </w:r>
      <w:r>
        <w:rPr>
          <w:rStyle w:val="VerbatimChar"/>
        </w:rPr>
        <w:t xml:space="preserve">    IDO--&gt;&gt;HOOK: {resultCode:"2000", fn:"simpleAuth", accKey, accToken}</w:t>
      </w:r>
      <w:r>
        <w:br/>
      </w:r>
      <w:r>
        <w:br/>
      </w:r>
      <w:r>
        <w:rPr>
          <w:rStyle w:val="VerbatimChar"/>
        </w:rPr>
        <w:t xml:space="preserve">    note over HOOK: tokenRef에 저장\ninitRequestedRef 확인</w:t>
      </w:r>
      <w:r>
        <w:br/>
      </w:r>
      <w:r>
        <w:br/>
      </w:r>
      <w:r>
        <w:rPr>
          <w:rStyle w:val="VerbatimChar"/>
        </w:rPr>
        <w:t xml:space="preserve">    par Race Condition 처리</w:t>
      </w:r>
      <w:r>
        <w:br/>
      </w:r>
      <w:r>
        <w:rPr>
          <w:rStyle w:val="VerbatimChar"/>
        </w:rPr>
        <w:t xml:space="preserve">        POPUP-&gt;&gt;HOOK: postMessage({initFlag:"true"}, EASYSIGN_ORIGIN)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HOOK-&gt;&gt;HOOK: 토큰 수신 완료 (tokenRef 설정)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note over HOOK: initRequestedRef=true이면 즉시 전송&lt;br/&gt;또는 initFlag 수신 시 tokenRef 있으면 즉시 전송</w:t>
      </w:r>
      <w:r>
        <w:br/>
      </w:r>
      <w:r>
        <w:br/>
      </w:r>
      <w:r>
        <w:rPr>
          <w:rStyle w:val="VerbatimChar"/>
        </w:rPr>
        <w:t xml:space="preserve">    HOOK-&gt;&gt;POPUP: postMessage({simpleType:"simpleAuth",&lt;br/&gt;accKey, accToken}, EASYSIGN_ORIGIN)</w:t>
      </w:r>
      <w:r>
        <w:br/>
      </w:r>
      <w:r>
        <w:br/>
      </w:r>
      <w:r>
        <w:rPr>
          <w:rStyle w:val="VerbatimChar"/>
        </w:rPr>
        <w:t xml:space="preserve">    note over POPUP: 사용자 간편인증 진행 (서명)</w:t>
      </w:r>
      <w:r>
        <w:br/>
      </w:r>
      <w:r>
        <w:rPr>
          <w:rStyle w:val="VerbatimChar"/>
        </w:rPr>
        <w:t xml:space="preserve">    POPUP-&gt;&gt;HOOK: postMessage({status:"success",&lt;br/&gt;fn:"authComplete", res:{...}}, EASYSIGN_ORIGIN)</w:t>
      </w:r>
      <w:r>
        <w:br/>
      </w:r>
      <w:r>
        <w:br/>
      </w:r>
      <w:r>
        <w:rPr>
          <w:rStyle w:val="VerbatimChar"/>
        </w:rPr>
        <w:t xml:space="preserve">    HOOK-&gt;&gt;IDO: POST /api/v1/auth/oacx/easysign&lt;br/&gt;Body: event.data (JSON string)</w:t>
      </w:r>
      <w:r>
        <w:br/>
      </w:r>
      <w:r>
        <w:br/>
      </w:r>
      <w:r>
        <w:rPr>
          <w:rStyle w:val="VerbatimChar"/>
        </w:rPr>
        <w:t xml:space="preserve">    note over IDO: fn="authComplete" 검증\nOACX resultCode="200" 검증</w:t>
      </w:r>
      <w:r>
        <w:br/>
      </w:r>
      <w:r>
        <w:rPr>
          <w:rStyle w:val="VerbatimChar"/>
        </w:rPr>
        <w:t xml:space="preserve">    IDO-&gt;&gt;OACX: OacxClient.jwtDecryptResult(callbackData)</w:t>
      </w:r>
      <w:r>
        <w:br/>
      </w:r>
      <w:r>
        <w:rPr>
          <w:rStyle w:val="VerbatimChar"/>
        </w:rPr>
        <w:t xml:space="preserve">    OACX--&gt;&gt;IDO: {name/userNm, phone/phoneNo, birthday, ci, di, ...}</w:t>
      </w:r>
      <w:r>
        <w:br/>
      </w:r>
      <w:r>
        <w:br/>
      </w:r>
      <w:r>
        <w:rPr>
          <w:rStyle w:val="VerbatimChar"/>
        </w:rPr>
        <w:t xml:space="preserve">    note over IDO: provider별 키 이름 통일&lt;br/&gt;name = getOrDefault("name", "userNm")&lt;br/&gt;phone = getOrDefault("phone", "phoneNo")</w:t>
      </w:r>
      <w:r>
        <w:br/>
      </w:r>
      <w:r>
        <w:br/>
      </w:r>
      <w:r>
        <w:rPr>
          <w:rStyle w:val="VerbatimChar"/>
        </w:rPr>
        <w:t xml:space="preserve">    IDO-&gt;&gt;QIM: POST /api/v1/internal/users/register&lt;br/&gt;{ci, name, birthday, phone, ...}</w:t>
      </w:r>
      <w:r>
        <w:br/>
      </w:r>
      <w:r>
        <w:rPr>
          <w:rStyle w:val="VerbatimChar"/>
        </w:rPr>
        <w:t xml:space="preserve">    QIM--&gt;&gt;IDO: {qimUserId}</w:t>
      </w:r>
      <w:r>
        <w:br/>
      </w:r>
      <w:r>
        <w:rPr>
          <w:rStyle w:val="VerbatimChar"/>
        </w:rPr>
        <w:t xml:space="preserve">    IDO--&gt;&gt;HOOK: {resultCode:"2000", name, birthday, phone}&lt;br/&gt;※ CI 미포함 (Q3=B 정책)</w:t>
      </w:r>
      <w:r>
        <w:br/>
      </w:r>
      <w:r>
        <w:br/>
      </w:r>
      <w:r>
        <w:rPr>
          <w:rStyle w:val="VerbatimChar"/>
        </w:rPr>
        <w:t xml:space="preserve">    HOOK-&gt;&gt;FE: onSuccess({resultCode:"2000", ci: undefined})&lt;br/&gt;※ ci 필드 undefined 폐기</w:t>
      </w:r>
      <w:r>
        <w:br/>
      </w:r>
      <w:r>
        <w:rPr>
          <w:rStyle w:val="VerbatimChar"/>
        </w:rPr>
        <w:t xml:space="preserve">    note over FE: setEncCi(result.ci || '') → encCi 설정</w:t>
      </w:r>
      <w:r>
        <w:br/>
      </w:r>
      <w:r>
        <w:br/>
      </w:r>
      <w:r>
        <w:rPr>
          <w:rStyle w:val="VerbatimChar"/>
        </w:rPr>
        <w:t xml:space="preserve">    note over FE,IDO: encCi + actionUrl 조합 → easyAuthFormRef.submit()\n→ Keycloak loginType=IND_CI form POST</w:t>
      </w:r>
    </w:p>
    <w:bookmarkEnd w:id="29"/>
    <w:bookmarkStart w:id="30" w:name="race-condition-처리-상세"/>
    <w:p>
      <w:pPr>
        <w:pStyle w:val="Heading4"/>
      </w:pPr>
      <w:r>
        <w:t xml:space="preserve">3.1.2 Race Condition 처리 상세</w:t>
      </w:r>
    </w:p>
    <w:p>
      <w:pPr>
        <w:pStyle w:val="SourceCode"/>
      </w:pPr>
      <w:r>
        <w:rPr>
          <w:rStyle w:val="VerbatimChar"/>
        </w:rPr>
        <w:t xml:space="preserve">시나리오 A: 팝업이 먼저 initFlag 전송</w:t>
      </w:r>
      <w:r>
        <w:br/>
      </w:r>
      <w:r>
        <w:rPr>
          <w:rStyle w:val="VerbatimChar"/>
        </w:rPr>
        <w:t xml:space="preserve">  1. POPUP → HOOK: {initFlag:"true"}</w:t>
      </w:r>
      <w:r>
        <w:br/>
      </w:r>
      <w:r>
        <w:rPr>
          <w:rStyle w:val="VerbatimChar"/>
        </w:rPr>
        <w:t xml:space="preserve">  2. tokenRef.current == null → initRequestedRef=true, 전송 보류</w:t>
      </w:r>
      <w:r>
        <w:br/>
      </w:r>
      <w:r>
        <w:rPr>
          <w:rStyle w:val="VerbatimChar"/>
        </w:rPr>
        <w:t xml:space="preserve">  3. IDO 응답 수신 → tokenRef 설정</w:t>
      </w:r>
      <w:r>
        <w:br/>
      </w:r>
      <w:r>
        <w:rPr>
          <w:rStyle w:val="VerbatimChar"/>
        </w:rPr>
        <w:t xml:space="preserve">  4. initRequestedRef=true → 즉시 sendTokenToPopup()</w:t>
      </w:r>
      <w:r>
        <w:br/>
      </w:r>
      <w:r>
        <w:br/>
      </w:r>
      <w:r>
        <w:rPr>
          <w:rStyle w:val="VerbatimChar"/>
        </w:rPr>
        <w:t xml:space="preserve">시나리오 B: 토큰이 먼저 도착</w:t>
      </w:r>
      <w:r>
        <w:br/>
      </w:r>
      <w:r>
        <w:rPr>
          <w:rStyle w:val="VerbatimChar"/>
        </w:rPr>
        <w:t xml:space="preserve">  1. IDO 응답 수신 → tokenRef 설정</w:t>
      </w:r>
      <w:r>
        <w:br/>
      </w:r>
      <w:r>
        <w:rPr>
          <w:rStyle w:val="VerbatimChar"/>
        </w:rPr>
        <w:t xml:space="preserve">  2. initRequestedRef=false → 대기</w:t>
      </w:r>
      <w:r>
        <w:br/>
      </w:r>
      <w:r>
        <w:rPr>
          <w:rStyle w:val="VerbatimChar"/>
        </w:rPr>
        <w:t xml:space="preserve">  3. POPUP → HOOK: {initFlag:"true"}</w:t>
      </w:r>
      <w:r>
        <w:br/>
      </w:r>
      <w:r>
        <w:rPr>
          <w:rStyle w:val="VerbatimChar"/>
        </w:rPr>
        <w:t xml:space="preserve">  4. initSentRef=false → 즉시 sendTokenToPopup()</w:t>
      </w:r>
      <w:r>
        <w:br/>
      </w:r>
      <w:r>
        <w:br/>
      </w:r>
      <w:r>
        <w:rPr>
          <w:rStyle w:val="VerbatimChar"/>
        </w:rPr>
        <w:t xml:space="preserve">initSentRef: 전송 중복 방지 플래그 (한 번만 전송 보장)</w:t>
      </w:r>
    </w:p>
    <w:bookmarkEnd w:id="30"/>
    <w:bookmarkStart w:id="31" w:name="oacx-provider별-반환-키-이름"/>
    <w:p>
      <w:pPr>
        <w:pStyle w:val="Heading4"/>
      </w:pPr>
      <w:r>
        <w:t xml:space="preserve">3.1.3 OACX provider별 반환 키 이름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banksalad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(SKT/KT/LGU+)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phoneNo</w:t>
            </w:r>
          </w:p>
        </w:tc>
      </w:tr>
    </w:tbl>
    <w:p>
      <w:pPr>
        <w:pStyle w:val="BlockText"/>
      </w:pPr>
      <w:r>
        <w:rPr>
          <w:bCs/>
          <w:b/>
        </w:rPr>
        <w:t xml:space="preserve">처리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AuthService.handleOacxEasysign()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getOrDefault()</w:t>
      </w:r>
      <w:r>
        <w:t xml:space="preserve">로 키 이름 통일</w:t>
      </w:r>
    </w:p>
    <w:bookmarkEnd w:id="31"/>
    <w:bookmarkStart w:id="32" w:name="개발-체크리스트"/>
    <w:p>
      <w:pPr>
        <w:pStyle w:val="Heading4"/>
      </w:pPr>
      <w:r>
        <w:t xml:space="preserve">3.1.4 개발 체크리스트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EASYSIGN_URL</w:t>
      </w:r>
      <w:r>
        <w:t xml:space="preserve"> </w:t>
      </w:r>
      <w:r>
        <w:t xml:space="preserve">환경변수 설정 (OACX 팝업 서버 URL)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EASYSIGN_ORIGIN</w:t>
      </w:r>
      <w:r>
        <w:t xml:space="preserve"> </w:t>
      </w:r>
      <w:r>
        <w:t xml:space="preserve">환경변수 설정 (postMessage origin 검증용)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OACX_PROVIDER_KEY_PATH</w:t>
      </w:r>
      <w:r>
        <w:t xml:space="preserve"> </w:t>
      </w:r>
      <w:r>
        <w:t xml:space="preserve">환경변수 설정 (절대 경로)</w:t>
      </w:r>
    </w:p>
    <w:p>
      <w:pPr>
        <w:numPr>
          <w:ilvl w:val="0"/>
          <w:numId w:val="1005"/>
        </w:numPr>
        <w:pStyle w:val="Compact"/>
      </w:pPr>
      <w:r>
        <w:t xml:space="preserve">☐ OACX SDK JAR (</w:t>
      </w:r>
      <w:r>
        <w:rPr>
          <w:rStyle w:val="VerbatimChar"/>
        </w:rPr>
        <w:t xml:space="preserve">OACX-SDK-v1.3.2.jar</w:t>
      </w:r>
      <w:r>
        <w:t xml:space="preserve">) classpath 포함 확인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oacx.debug-mode: false</w:t>
      </w:r>
      <w:r>
        <w:t xml:space="preserve"> </w:t>
      </w:r>
      <w:r>
        <w:t xml:space="preserve">(운영 환경)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nice-휴대폰-본인인증"/>
    <w:p>
      <w:pPr>
        <w:pStyle w:val="Heading3"/>
      </w:pPr>
      <w:r>
        <w:t xml:space="preserve">3.2 NICE 휴대폰 본인인증</w:t>
      </w:r>
    </w:p>
    <w:p>
      <w:pPr>
        <w:pStyle w:val="FirstParagraph"/>
      </w:pPr>
      <w:r>
        <w:rPr>
          <w:bCs/>
          <w:b/>
        </w:rPr>
        <w:t xml:space="preserve">providerCode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NICE</w:t>
      </w:r>
      <w:r>
        <w:br/>
      </w:r>
      <w:r>
        <w:rPr>
          <w:bCs/>
          <w:b/>
        </w:rPr>
        <w:t xml:space="preserve">처리 서비스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ido/auth/service/NiceAuthService.java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NiceApiClient.java</w:t>
      </w:r>
      <w:r>
        <w:br/>
      </w:r>
      <w:r>
        <w:rPr>
          <w:bCs/>
          <w:b/>
        </w:rPr>
        <w:t xml:space="preserve">FE 훅</w:t>
      </w:r>
      <w:r>
        <w:t xml:space="preserve">:</w:t>
      </w:r>
      <w:r>
        <w:t xml:space="preserve"> </w:t>
      </w:r>
      <w:r>
        <w:rPr>
          <w:rStyle w:val="VerbatimChar"/>
        </w:rPr>
        <w:t xml:space="preserve">hooks/useNicePhoneAuth.ts</w:t>
      </w:r>
      <w:r>
        <w:br/>
      </w:r>
      <w:r>
        <w:rPr>
          <w:bCs/>
          <w:b/>
        </w:rPr>
        <w:t xml:space="preserve">실제 사용 위치</w:t>
      </w:r>
      <w:r>
        <w:t xml:space="preserve">: Login 페이지</w:t>
      </w:r>
      <w:r>
        <w:t xml:space="preserve"> </w:t>
      </w:r>
      <w:r>
        <w:t xml:space="preserve">“</w:t>
      </w:r>
      <w:r>
        <w:t xml:space="preserve">휴대폰 인증</w:t>
      </w:r>
      <w:r>
        <w:t xml:space="preserve">”</w:t>
      </w:r>
      <w:r>
        <w:t xml:space="preserve"> </w:t>
      </w:r>
      <w:r>
        <w:t xml:space="preserve">버튼</w:t>
      </w:r>
    </w:p>
    <w:bookmarkStart w:id="34" w:name="전체-데이터-흐름-1"/>
    <w:p>
      <w:pPr>
        <w:pStyle w:val="Heading4"/>
      </w:pPr>
      <w:r>
        <w:t xml:space="preserve">3.2.1 전체 데이터 흐름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 (Login Page)</w:t>
      </w:r>
      <w:r>
        <w:br/>
      </w:r>
      <w:r>
        <w:rPr>
          <w:rStyle w:val="VerbatimChar"/>
        </w:rPr>
        <w:t xml:space="preserve">    participant HOOK as useNicePhoneAuth</w:t>
      </w:r>
      <w:r>
        <w:br/>
      </w:r>
      <w:r>
        <w:rPr>
          <w:rStyle w:val="VerbatimChar"/>
        </w:rPr>
        <w:t xml:space="preserve">    participant IDO as ido (NiceAuthService)</w:t>
      </w:r>
      <w:r>
        <w:br/>
      </w:r>
      <w:r>
        <w:rPr>
          <w:rStyle w:val="VerbatimChar"/>
        </w:rPr>
        <w:t xml:space="preserve">    participant NICE as NICE IDO API</w:t>
      </w:r>
      <w:r>
        <w:br/>
      </w:r>
      <w:r>
        <w:rPr>
          <w:rStyle w:val="VerbatimChar"/>
        </w:rPr>
        <w:t xml:space="preserve">    participant RDS as Redis</w:t>
      </w:r>
      <w:r>
        <w:br/>
      </w:r>
      <w:r>
        <w:rPr>
          <w:rStyle w:val="VerbatimChar"/>
        </w:rPr>
        <w:t xml:space="preserve">    participant POPUP as NICE 표준창 팝업</w:t>
      </w:r>
      <w:r>
        <w:br/>
      </w:r>
      <w:r>
        <w:rPr>
          <w:rStyle w:val="VerbatimChar"/>
        </w:rPr>
        <w:t xml:space="preserve">    participant QIM as Q-IM</w:t>
      </w:r>
      <w:r>
        <w:br/>
      </w:r>
      <w:r>
        <w:br/>
      </w:r>
      <w:r>
        <w:rPr>
          <w:rStyle w:val="VerbatimChar"/>
        </w:rPr>
        <w:t xml:space="preserve">    사용자-&gt;&gt;FE: "휴대폰 인증" 버튼 클릭</w:t>
      </w:r>
      <w:r>
        <w:br/>
      </w:r>
      <w:r>
        <w:rPr>
          <w:rStyle w:val="VerbatimChar"/>
        </w:rPr>
        <w:t xml:space="preserve">    FE-&gt;&gt;HOOK: startPhoneAuth() 호출</w:t>
      </w:r>
      <w:r>
        <w:br/>
      </w:r>
      <w:r>
        <w:rPr>
          <w:rStyle w:val="VerbatimChar"/>
        </w:rPr>
        <w:t xml:space="preserve">    HOOK-&gt;&gt;IDO: GET /api/v1/auth/nice/phone/url?returnUrl=&lt;br/&gt;{origin}/nice-callback.html</w:t>
      </w:r>
      <w:r>
        <w:br/>
      </w:r>
      <w:r>
        <w:br/>
      </w:r>
      <w:r>
        <w:rPr>
          <w:rStyle w:val="VerbatimChar"/>
        </w:rPr>
        <w:t xml:space="preserve">    note over IDO: ensureAccessToken() → Redis 캐시 or NICE API</w:t>
      </w:r>
      <w:r>
        <w:br/>
      </w:r>
      <w:r>
        <w:br/>
      </w:r>
      <w:r>
        <w:rPr>
          <w:rStyle w:val="VerbatimChar"/>
        </w:rPr>
        <w:t xml:space="preserve">    IDO-&gt;&gt;NICE: POST /auth/url {request_no, return_url, svc_types:["M"]}</w:t>
      </w:r>
      <w:r>
        <w:br/>
      </w:r>
      <w:r>
        <w:rPr>
          <w:rStyle w:val="VerbatimChar"/>
        </w:rPr>
        <w:t xml:space="preserve">    NICE--&gt;&gt;IDO: {authUrl, transactionId, requestNo}</w:t>
      </w:r>
      <w:r>
        <w:br/>
      </w:r>
      <w:r>
        <w:rPr>
          <w:rStyle w:val="VerbatimChar"/>
        </w:rPr>
        <w:t xml:space="preserve">    IDO-&gt;&gt;RDS: HSET nice:session:{requestNo} EXPIRE 10분</w:t>
      </w:r>
      <w:r>
        <w:br/>
      </w:r>
      <w:r>
        <w:rPr>
          <w:rStyle w:val="VerbatimChar"/>
        </w:rPr>
        <w:t xml:space="preserve">    IDO--&gt;&gt;HOOK: {resultCode:"2000", authUrl, requestNo}</w:t>
      </w:r>
      <w:r>
        <w:br/>
      </w:r>
      <w:r>
        <w:br/>
      </w:r>
      <w:r>
        <w:rPr>
          <w:rStyle w:val="VerbatimChar"/>
        </w:rPr>
        <w:t xml:space="preserve">    HOOK-&gt;&gt;HOOK: requestNoRef = requestNo</w:t>
      </w:r>
      <w:r>
        <w:br/>
      </w:r>
      <w:r>
        <w:rPr>
          <w:rStyle w:val="VerbatimChar"/>
        </w:rPr>
        <w:t xml:space="preserve">    HOOK-&gt;&gt;POPUP: window.open(authUrl, 'niceAuth', 'width=500,height=700')</w:t>
      </w:r>
      <w:r>
        <w:br/>
      </w:r>
      <w:r>
        <w:br/>
      </w:r>
      <w:r>
        <w:rPr>
          <w:rStyle w:val="VerbatimChar"/>
        </w:rPr>
        <w:t xml:space="preserve">    note over POPUP: 사용자 휴대폰 본인인증 완료</w:t>
      </w:r>
      <w:r>
        <w:br/>
      </w:r>
      <w:r>
        <w:rPr>
          <w:rStyle w:val="VerbatimChar"/>
        </w:rPr>
        <w:t xml:space="preserve">    POPUP-&gt;&gt;FE: postMessage({type:"nice-phone-auth",&lt;br/&gt;web_transaction_id, request_no?},&lt;br/&gt;window.location.origin)</w:t>
      </w:r>
      <w:r>
        <w:br/>
      </w:r>
      <w:r>
        <w:br/>
      </w:r>
      <w:r>
        <w:rPr>
          <w:rStyle w:val="VerbatimChar"/>
        </w:rPr>
        <w:t xml:space="preserve">    note over HOOK: origin 검증: window.location.origin\ntype="nice-phone-auth" 확인\nweb_transaction_id 확인</w:t>
      </w:r>
      <w:r>
        <w:br/>
      </w:r>
      <w:r>
        <w:br/>
      </w:r>
      <w:r>
        <w:rPr>
          <w:rStyle w:val="VerbatimChar"/>
        </w:rPr>
        <w:t xml:space="preserve">    HOOK-&gt;&gt;IDO: POST /api/v1/auth/nice/phone/result&lt;br/&gt;{web_transaction_id, request_no}</w:t>
      </w:r>
      <w:r>
        <w:br/>
      </w:r>
      <w:r>
        <w:rPr>
          <w:rStyle w:val="VerbatimChar"/>
        </w:rPr>
        <w:t xml:space="preserve">    IDO-&gt;&gt;RDS: HGET nice:session:{requestNo} → transactionId</w:t>
      </w:r>
      <w:r>
        <w:br/>
      </w:r>
      <w:r>
        <w:rPr>
          <w:rStyle w:val="VerbatimChar"/>
        </w:rPr>
        <w:t xml:space="preserve">    IDO-&gt;&gt;NICE: POST /auth/result {web_transaction_id, transaction_id, request_no}</w:t>
      </w:r>
      <w:r>
        <w:br/>
      </w:r>
      <w:r>
        <w:rPr>
          <w:rStyle w:val="VerbatimChar"/>
        </w:rPr>
        <w:t xml:space="preserve">    NICE--&gt;&gt;IDO: {encData, integrityValue}</w:t>
      </w:r>
      <w:r>
        <w:br/>
      </w:r>
      <w:r>
        <w:br/>
      </w:r>
      <w:r>
        <w:rPr>
          <w:rStyle w:val="VerbatimChar"/>
        </w:rPr>
        <w:t xml:space="preserve">    note over IDO: decryptAndVerify()&lt;br/&gt;PBKDF2(ticket, transactionId, iterators) → key&lt;br/&gt;HMAC-SHA256 검증 → AES-256-GCM 복호화</w:t>
      </w:r>
      <w:r>
        <w:br/>
      </w:r>
      <w:r>
        <w:br/>
      </w:r>
      <w:r>
        <w:rPr>
          <w:rStyle w:val="VerbatimChar"/>
        </w:rPr>
        <w:t xml:space="preserve">    IDO-&gt;&gt;RDS: DEL nice:session:{requestNo}</w:t>
      </w:r>
      <w:r>
        <w:br/>
      </w:r>
      <w:r>
        <w:rPr>
          <w:rStyle w:val="VerbatimChar"/>
        </w:rPr>
        <w:t xml:space="preserve">    IDO-&gt;&gt;QIM: POST /api/v1/internal/users/register {ci, name, birthday, ...}</w:t>
      </w:r>
      <w:r>
        <w:br/>
      </w:r>
      <w:r>
        <w:rPr>
          <w:rStyle w:val="VerbatimChar"/>
        </w:rPr>
        <w:t xml:space="preserve">    QIM--&gt;&gt;IDO: {qimUserId}</w:t>
      </w:r>
      <w:r>
        <w:br/>
      </w:r>
      <w:r>
        <w:rPr>
          <w:rStyle w:val="VerbatimChar"/>
        </w:rPr>
        <w:t xml:space="preserve">    IDO--&gt;&gt;HOOK: {resultCode:"2000", name, birthdate, gender, di, mobileNo, ...}&lt;br/&gt;※ CI 미포함</w:t>
      </w:r>
      <w:r>
        <w:br/>
      </w:r>
      <w:r>
        <w:br/>
      </w:r>
      <w:r>
        <w:rPr>
          <w:rStyle w:val="VerbatimChar"/>
        </w:rPr>
        <w:t xml:space="preserve">    HOOK-&gt;&gt;FE: onSuccess({resultCode:"2000", ci: undefined})</w:t>
      </w:r>
      <w:r>
        <w:br/>
      </w:r>
      <w:r>
        <w:rPr>
          <w:rStyle w:val="VerbatimChar"/>
        </w:rPr>
        <w:t xml:space="preserve">    note over FE: setEncCi(result.ci || '') → encCi 설정</w:t>
      </w:r>
      <w:r>
        <w:br/>
      </w:r>
      <w:r>
        <w:rPr>
          <w:rStyle w:val="VerbatimChar"/>
        </w:rPr>
        <w:t xml:space="preserve">    note over FE: easyAuthFormRef.submit() → Keycloak POST</w:t>
      </w:r>
    </w:p>
    <w:bookmarkEnd w:id="34"/>
    <w:bookmarkStart w:id="35" w:name="팝업-닫힘-감지-폴링"/>
    <w:p>
      <w:pPr>
        <w:pStyle w:val="Heading4"/>
      </w:pPr>
      <w:r>
        <w:t xml:space="preserve">3.2.2 팝업 닫힘 감지 (폴링)</w:t>
      </w:r>
    </w:p>
    <w:p>
      <w:pPr>
        <w:pStyle w:val="SourceCode"/>
      </w:pPr>
      <w:r>
        <w:rPr>
          <w:rStyle w:val="CommentTok"/>
        </w:rPr>
        <w:t xml:space="preserve">// useNicePhoneAuth.ts — 500ms 간격 폴링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busy)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(popupRef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closed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닫히면 상태 초기화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[busy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cleanup])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Cs/>
          <w:b/>
        </w:rPr>
        <w:t xml:space="preserve">PhoneAuthTab (테스트 페이지)</w:t>
      </w:r>
      <w:r>
        <w:t xml:space="preserve">: 팝업 URL의</w:t>
      </w:r>
      <w:r>
        <w:t xml:space="preserve"> </w:t>
      </w:r>
      <w:r>
        <w:rPr>
          <w:rStyle w:val="VerbatimChar"/>
        </w:rPr>
        <w:t xml:space="preserve">web_transaction_id</w:t>
      </w:r>
      <w:r>
        <w:t xml:space="preserve"> </w:t>
      </w:r>
      <w:r>
        <w:t xml:space="preserve">파라미터를 폴링으로 감지 (훅과 다른 방식)</w:t>
      </w:r>
    </w:p>
    <w:bookmarkEnd w:id="35"/>
    <w:bookmarkStart w:id="36" w:name="nice-access-token-분산-락"/>
    <w:p>
      <w:pPr>
        <w:pStyle w:val="Heading4"/>
      </w:pPr>
      <w:r>
        <w:t xml:space="preserve">3.2.3 NICE Access Token 분산 락</w:t>
      </w:r>
    </w:p>
    <w:p>
      <w:pPr>
        <w:numPr>
          <w:ilvl w:val="0"/>
          <w:numId w:val="1006"/>
        </w:numPr>
        <w:pStyle w:val="Compact"/>
      </w:pPr>
      <w:r>
        <w:t xml:space="preserve">Redis 키:</w:t>
      </w:r>
      <w:r>
        <w:t xml:space="preserve"> </w:t>
      </w:r>
      <w:r>
        <w:rPr>
          <w:rStyle w:val="VerbatimChar"/>
        </w:rPr>
        <w:t xml:space="preserve">nice:token:snapshot</w:t>
      </w:r>
      <w:r>
        <w:t xml:space="preserve"> </w:t>
      </w:r>
      <w:r>
        <w:t xml:space="preserve">(Hash, expiresIn-60초 TTL)</w:t>
      </w:r>
    </w:p>
    <w:p>
      <w:pPr>
        <w:numPr>
          <w:ilvl w:val="0"/>
          <w:numId w:val="1006"/>
        </w:numPr>
        <w:pStyle w:val="Compact"/>
      </w:pPr>
      <w:r>
        <w:t xml:space="preserve">락:</w:t>
      </w:r>
      <w:r>
        <w:t xml:space="preserve"> </w:t>
      </w:r>
      <w:r>
        <w:rPr>
          <w:rStyle w:val="VerbatimChar"/>
        </w:rPr>
        <w:t xml:space="preserve">ido:lock:nice-token-refresh</w:t>
      </w:r>
      <w:r>
        <w:t xml:space="preserve"> </w:t>
      </w:r>
      <w:r>
        <w:t xml:space="preserve">(Redisson, wait=3s, lease=10s)</w:t>
      </w:r>
    </w:p>
    <w:p>
      <w:pPr>
        <w:numPr>
          <w:ilvl w:val="0"/>
          <w:numId w:val="1006"/>
        </w:numPr>
        <w:pStyle w:val="Compact"/>
      </w:pPr>
      <w:r>
        <w:t xml:space="preserve">Circuit Breaker:</w:t>
      </w:r>
      <w:r>
        <w:t xml:space="preserve"> </w:t>
      </w:r>
      <w:r>
        <w:rPr>
          <w:rStyle w:val="VerbatimChar"/>
        </w:rPr>
        <w:t xml:space="preserve">nice-api-client</w:t>
      </w:r>
      <w:r>
        <w:t xml:space="preserve"> </w:t>
      </w:r>
      <w:r>
        <w:t xml:space="preserve">(Resilience4j, OPEN 시 fallback=null)</w:t>
      </w:r>
    </w:p>
    <w:p>
      <w:pPr>
        <w:numPr>
          <w:ilvl w:val="0"/>
          <w:numId w:val="1006"/>
        </w:numPr>
        <w:pStyle w:val="Compact"/>
      </w:pPr>
      <w:r>
        <w:t xml:space="preserve">Retry: NICE API 호출 실패 시 재시도</w:t>
      </w:r>
    </w:p>
    <w:bookmarkEnd w:id="36"/>
    <w:bookmarkStart w:id="37" w:name="개발-체크리스트-1"/>
    <w:p>
      <w:pPr>
        <w:pStyle w:val="Heading4"/>
      </w:pPr>
      <w:r>
        <w:t xml:space="preserve">3.2.4 개발 체크리스트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NICE_CLIENT_ID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NICE_CLIENT_SECRET</w:t>
      </w:r>
      <w:r>
        <w:t xml:space="preserve"> </w:t>
      </w:r>
      <w:r>
        <w:t xml:space="preserve">환경변수 설정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NICE_RETURN_URL</w:t>
      </w:r>
      <w:r>
        <w:t xml:space="preserve"> </w:t>
      </w:r>
      <w:r>
        <w:t xml:space="preserve">— 팝업 콜백 수신 URL 설정</w:t>
      </w:r>
    </w:p>
    <w:p>
      <w:pPr>
        <w:numPr>
          <w:ilvl w:val="0"/>
          <w:numId w:val="1007"/>
        </w:numPr>
        <w:pStyle w:val="Compact"/>
      </w:pPr>
      <w:r>
        <w:t xml:space="preserve">☐ Redis 연결 확인 (nice:token:snapshot, nice:session:*)</w:t>
      </w:r>
    </w:p>
    <w:p>
      <w:pPr>
        <w:numPr>
          <w:ilvl w:val="0"/>
          <w:numId w:val="1007"/>
        </w:numPr>
        <w:pStyle w:val="Compact"/>
      </w:pPr>
      <w:r>
        <w:t xml:space="preserve">☐ Redisson 연결 설정 확인</w:t>
      </w:r>
    </w:p>
    <w:p>
      <w:pPr>
        <w:numPr>
          <w:ilvl w:val="0"/>
          <w:numId w:val="1007"/>
        </w:numPr>
        <w:pStyle w:val="Compact"/>
      </w:pPr>
      <w:r>
        <w:t xml:space="preserve">☐ NICE IDO API 방화벽 허용 (https://auth.niceid.co.kr)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카카오-소셜-로그인-kakao_oidc"/>
    <w:p>
      <w:pPr>
        <w:pStyle w:val="Heading3"/>
      </w:pPr>
      <w:r>
        <w:t xml:space="preserve">3.3 카카오 소셜 로그인 (KAKAO_OIDC)</w:t>
      </w:r>
    </w:p>
    <w:p>
      <w:pPr>
        <w:pStyle w:val="FirstParagraph"/>
      </w:pPr>
      <w:r>
        <w:rPr>
          <w:bCs/>
          <w:b/>
        </w:rPr>
        <w:t xml:space="preserve">providerCode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KAKAO_OIDC</w:t>
      </w:r>
      <w:r>
        <w:br/>
      </w:r>
      <w:r>
        <w:rPr>
          <w:bCs/>
          <w:b/>
        </w:rPr>
        <w:t xml:space="preserve">처리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ProviderRouter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KEYCLOAK_RELAY</w:t>
      </w:r>
      <w:r>
        <w:t xml:space="preserve"> </w:t>
      </w:r>
      <w:r>
        <w:t xml:space="preserve">→ Keycloak social-kakao</w:t>
      </w:r>
      <w:r>
        <w:br/>
      </w:r>
      <w:r>
        <w:rPr>
          <w:bCs/>
          <w:b/>
        </w:rPr>
        <w:t xml:space="preserve">인증 레벨</w:t>
      </w:r>
      <w:r>
        <w:t xml:space="preserve">: L1 / AAL1</w:t>
      </w:r>
    </w:p>
    <w:bookmarkStart w:id="39" w:name="흐름"/>
    <w:p>
      <w:pPr>
        <w:pStyle w:val="Heading4"/>
      </w:pPr>
      <w:r>
        <w:t xml:space="preserve">3.3.1 흐름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FE as FE (Browser)</w:t>
      </w:r>
      <w:r>
        <w:br/>
      </w:r>
      <w:r>
        <w:rPr>
          <w:rStyle w:val="VerbatimChar"/>
        </w:rPr>
        <w:t xml:space="preserve">    participant IDO as ido (BrokerController)</w:t>
      </w:r>
      <w:r>
        <w:br/>
      </w:r>
      <w:r>
        <w:rPr>
          <w:rStyle w:val="VerbatimChar"/>
        </w:rPr>
        <w:t xml:space="preserve">    participant PR as ProviderRouter</w:t>
      </w:r>
      <w:r>
        <w:br/>
      </w:r>
      <w:r>
        <w:rPr>
          <w:rStyle w:val="VerbatimChar"/>
        </w:rPr>
        <w:t xml:space="preserve">    participant KC as Keycloak</w:t>
      </w:r>
      <w:r>
        <w:br/>
      </w:r>
      <w:r>
        <w:rPr>
          <w:rStyle w:val="VerbatimChar"/>
        </w:rPr>
        <w:t xml:space="preserve">    participant KAKAO as 카카오 OAuth2 서버</w:t>
      </w:r>
      <w:r>
        <w:br/>
      </w:r>
      <w:r>
        <w:br/>
      </w:r>
      <w:r>
        <w:rPr>
          <w:rStyle w:val="VerbatimChar"/>
        </w:rPr>
        <w:t xml:space="preserve">    FE-&gt;&gt;IDO: GET /kakao/authorize?realm=...&amp;clientId=...</w:t>
      </w:r>
      <w:r>
        <w:br/>
      </w:r>
      <w:r>
        <w:rPr>
          <w:rStyle w:val="VerbatimChar"/>
        </w:rPr>
        <w:t xml:space="preserve">    IDO-&gt;&gt;PR: routeProvider("KAKAO_OIDC")</w:t>
      </w:r>
      <w:r>
        <w:br/>
      </w:r>
      <w:r>
        <w:rPr>
          <w:rStyle w:val="VerbatimChar"/>
        </w:rPr>
        <w:t xml:space="preserve">    PR--&gt;&gt;IDO: KEYCLOAK_RELAY, idpHint="social-kakao"</w:t>
      </w:r>
      <w:r>
        <w:br/>
      </w:r>
      <w:r>
        <w:rPr>
          <w:rStyle w:val="VerbatimChar"/>
        </w:rPr>
        <w:t xml:space="preserve">    IDO-&gt;&gt;KC: Redirect → /realms/{realm}/protocol/openid-connect/auth&lt;br/&gt;?kc_idp_hint=social-kakao&amp;client_id=...</w:t>
      </w:r>
      <w:r>
        <w:br/>
      </w:r>
      <w:r>
        <w:br/>
      </w:r>
      <w:r>
        <w:rPr>
          <w:rStyle w:val="VerbatimChar"/>
        </w:rPr>
        <w:t xml:space="preserve">    KC-&gt;&gt;KAKAO: OAuth2 Authorization Code 요청</w:t>
      </w:r>
      <w:r>
        <w:br/>
      </w:r>
      <w:r>
        <w:rPr>
          <w:rStyle w:val="VerbatimChar"/>
        </w:rPr>
        <w:t xml:space="preserve">    KAKAO--&gt;&gt;KC: Authorization Code</w:t>
      </w:r>
      <w:r>
        <w:br/>
      </w:r>
      <w:r>
        <w:rPr>
          <w:rStyle w:val="VerbatimChar"/>
        </w:rPr>
        <w:t xml:space="preserve">    KC-&gt;&gt;KAKAO: Token 교환</w:t>
      </w:r>
      <w:r>
        <w:br/>
      </w:r>
      <w:r>
        <w:rPr>
          <w:rStyle w:val="VerbatimChar"/>
        </w:rPr>
        <w:t xml:space="preserve">    KAKAO--&gt;&gt;KC: id_token, access_token</w:t>
      </w:r>
      <w:r>
        <w:br/>
      </w:r>
      <w:r>
        <w:rPr>
          <w:rStyle w:val="VerbatimChar"/>
        </w:rPr>
        <w:t xml:space="preserve">    KC-&gt;&gt;KC: 사용자 프로파일 매핑 (kakao sub → KC user)</w:t>
      </w:r>
      <w:r>
        <w:br/>
      </w:r>
      <w:r>
        <w:rPr>
          <w:rStyle w:val="VerbatimChar"/>
        </w:rPr>
        <w:t xml:space="preserve">    KC--&gt;&gt;IDO: OIDC 인증 완료 콜백</w:t>
      </w:r>
      <w:r>
        <w:br/>
      </w:r>
      <w:r>
        <w:rPr>
          <w:rStyle w:val="VerbatimChar"/>
        </w:rPr>
        <w:t xml:space="preserve">    IDO-&gt;&gt;FE: 인증 완료 리다이렉트</w:t>
      </w:r>
    </w:p>
    <w:bookmarkEnd w:id="39"/>
    <w:bookmarkStart w:id="40" w:name="keycloak-설정-필요-항목"/>
    <w:p>
      <w:pPr>
        <w:pStyle w:val="Heading4"/>
      </w:pPr>
      <w:r>
        <w:t xml:space="preserve">3.3.2 Keycloak 설정 필요 항목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Provider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social-kakao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idpHintMapping 매핑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OIDC / OpenID Connect v1.0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앱 REST API 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개발자 콘솔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앱 시크릿 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https://kauth.kakao.com/oauth/authorize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https://kauth.kakao.com/oauth/token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Scopes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profile_nickname,account_email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Login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first broker login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프로파일 매핑 커스터마이즈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네이버-소셜-로그인-naver_oidc"/>
    <w:p>
      <w:pPr>
        <w:pStyle w:val="Heading3"/>
      </w:pPr>
      <w:r>
        <w:t xml:space="preserve">3.4 네이버 소셜 로그인 (NAVER_OIDC)</w:t>
      </w:r>
    </w:p>
    <w:p>
      <w:pPr>
        <w:pStyle w:val="FirstParagraph"/>
      </w:pPr>
      <w:r>
        <w:rPr>
          <w:bCs/>
          <w:b/>
        </w:rPr>
        <w:t xml:space="preserve">providerCode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NAVER_OIDC</w:t>
      </w:r>
      <w:r>
        <w:br/>
      </w:r>
      <w:r>
        <w:rPr>
          <w:bCs/>
          <w:b/>
        </w:rPr>
        <w:t xml:space="preserve">처리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ProviderRouter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KEYCLOAK_RELAY</w:t>
      </w:r>
      <w:r>
        <w:t xml:space="preserve"> </w:t>
      </w:r>
      <w:r>
        <w:t xml:space="preserve">→ Keycloak social-naver</w:t>
      </w:r>
      <w:r>
        <w:br/>
      </w:r>
      <w:r>
        <w:rPr>
          <w:bCs/>
          <w:b/>
        </w:rPr>
        <w:t xml:space="preserve">인증 레벨</w:t>
      </w:r>
      <w:r>
        <w:t xml:space="preserve">: L1 / AAL1</w:t>
      </w:r>
    </w:p>
    <w:p>
      <w:pPr>
        <w:pStyle w:val="BodyText"/>
      </w:pPr>
      <w:r>
        <w:t xml:space="preserve">카카오와 동일한 Keycloak OIDC IDP 구조. 아래 차이점만 있음: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Provider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social-naver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https://nid.naver.com/oauth2.0/authorize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https://nid.naver.com/oauth2.0/token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UserInfo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https://openapi.naver.com/v1/nid/me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Scopes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name,email,mobile</w:t>
            </w:r>
          </w:p>
        </w:tc>
      </w:tr>
    </w:tbl>
    <w:p>
      <w:pPr>
        <w:pStyle w:val="BlockText"/>
      </w:pPr>
      <w:r>
        <w:rPr>
          <w:bCs/>
          <w:b/>
        </w:rPr>
        <w:t xml:space="preserve">주의</w:t>
      </w:r>
      <w:r>
        <w:t xml:space="preserve">: 네이버는 OpenID Connect를 완전히 지원하지 않으므로 Keycloak에서 OAuth2 방식 구성 필요</w:t>
      </w:r>
    </w:p>
    <w:p>
      <w:r>
        <w:pict>
          <v:rect style="width:0;height:1.5pt" o:hralign="center" o:hrstd="t" o:hr="t"/>
        </w:pict>
      </w:r>
    </w:p>
    <w:bookmarkEnd w:id="42"/>
    <w:bookmarkStart w:id="45" w:name="pass-본인인증-poc"/>
    <w:p>
      <w:pPr>
        <w:pStyle w:val="Heading3"/>
      </w:pPr>
      <w:r>
        <w:t xml:space="preserve">3.5 PASS 본인인증 (PoC)</w:t>
      </w:r>
    </w:p>
    <w:p>
      <w:pPr>
        <w:pStyle w:val="FirstParagraph"/>
      </w:pPr>
      <w:r>
        <w:rPr>
          <w:bCs/>
          <w:b/>
        </w:rPr>
        <w:t xml:space="preserve">providerCode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PASS</w:t>
      </w:r>
      <w:r>
        <w:br/>
      </w:r>
      <w:r>
        <w:rPr>
          <w:bCs/>
          <w:b/>
        </w:rPr>
        <w:t xml:space="preserve">처리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NonOidcBrokerAdapter</w:t>
      </w:r>
      <w:r>
        <w:t xml:space="preserve"> </w:t>
      </w:r>
      <w:r>
        <w:t xml:space="preserve">(PoC placeholder)</w:t>
      </w:r>
      <w:r>
        <w:br/>
      </w:r>
      <w:r>
        <w:rPr>
          <w:bCs/>
          <w:b/>
        </w:rPr>
        <w:t xml:space="preserve">인증 레벨</w:t>
      </w:r>
      <w:r>
        <w:t xml:space="preserve">: L2 / AAL2</w:t>
      </w:r>
    </w:p>
    <w:bookmarkStart w:id="43" w:name="현재-구현-상태"/>
    <w:p>
      <w:pPr>
        <w:pStyle w:val="Heading4"/>
      </w:pPr>
      <w:r>
        <w:t xml:space="preserve">3.5.1 현재 구현 상태</w:t>
      </w:r>
    </w:p>
    <w:p>
      <w:pPr>
        <w:pStyle w:val="SourceCode"/>
      </w:pPr>
      <w:r>
        <w:rPr>
          <w:rStyle w:val="CommentTok"/>
        </w:rPr>
        <w:t xml:space="preserve">// NonOidcBrokerAdapter.java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NonOidcAuthResult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NonOidcAuthCommand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PASS 통신3사 연동 구현 필요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placeholder: rawIdentifier 그대로 반환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"NonOidc auth called with provider={}, rawIdentifier={}"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getProviderCode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getRawIdentifier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NonOidcAuthResult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placeholder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개발-필요-사항"/>
    <w:p>
      <w:pPr>
        <w:pStyle w:val="Heading4"/>
      </w:pPr>
      <w:r>
        <w:t xml:space="preserve">3.5.2 개발 필요 사항</w:t>
      </w:r>
    </w:p>
    <w:p>
      <w:pPr>
        <w:pStyle w:val="FirstParagraph"/>
      </w:pPr>
      <w:r>
        <w:t xml:space="preserve">PASS 인증 연동을 위해 필요한 작업: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통신3사 PASS API 계약</w:t>
      </w:r>
      <w:r>
        <w:t xml:space="preserve"> </w:t>
      </w:r>
      <w:r>
        <w:t xml:space="preserve">(SKT/KT/LGU+ 각각 또는 통합 API 게이트웨이)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NonOidcBrokerAdapter 구현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processAuth()</w:t>
      </w:r>
      <w:r>
        <w:t xml:space="preserve"> </w:t>
      </w:r>
      <w:r>
        <w:t xml:space="preserve">실제 API 호출 구현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Keycloak IDP Hint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설정 (idpHintMapping에 이미 정의됨)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AuthLevel L2 보장</w:t>
      </w:r>
      <w:r>
        <w:t xml:space="preserve"> </w:t>
      </w:r>
      <w:r>
        <w:t xml:space="preserve">— CI 포함 응답 처리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 훅 개발</w:t>
      </w:r>
      <w:r>
        <w:t xml:space="preserve"> </w:t>
      </w:r>
      <w:r>
        <w:t xml:space="preserve">— PASS 팝업 또는 앱 딥링크 연동</w:t>
      </w:r>
    </w:p>
    <w:p>
      <w:pPr>
        <w:pStyle w:val="BlockText"/>
      </w:pPr>
      <w:r>
        <w:rPr>
          <w:bCs/>
          <w:b/>
        </w:rPr>
        <w:t xml:space="preserve">참고</w:t>
      </w:r>
      <w:r>
        <w:t xml:space="preserve">: OACX 내부의 PASS provider(통신3사)와 별개의 providerCode임.</w:t>
      </w:r>
      <w:r>
        <w:br/>
      </w:r>
      <w:r>
        <w:t xml:space="preserve">OACX PASS는 간편인증서 서비스를 통신사 앱으로 처리하는 반면,</w:t>
      </w:r>
      <w:r>
        <w:br/>
      </w:r>
      <w:r>
        <w:t xml:space="preserve">이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providerCode는 독립적인 PASS 앱 본인인증을 의미.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9" w:name="기업-인증수단-상세-흐름"/>
    <w:p>
      <w:pPr>
        <w:pStyle w:val="Heading2"/>
      </w:pPr>
      <w:r>
        <w:t xml:space="preserve">4. 기업 인증수단 — 상세 흐름</w:t>
      </w:r>
    </w:p>
    <w:bookmarkStart w:id="52" w:name="ezauth-기업-간편인증-드림시큐리티"/>
    <w:p>
      <w:pPr>
        <w:pStyle w:val="Heading3"/>
      </w:pPr>
      <w:r>
        <w:t xml:space="preserve">4.1 EzAuth 기업 간편인증 (드림시큐리티)</w:t>
      </w:r>
    </w:p>
    <w:p>
      <w:pPr>
        <w:pStyle w:val="FirstParagraph"/>
      </w:pPr>
      <w:r>
        <w:rPr>
          <w:bCs/>
          <w:b/>
        </w:rPr>
        <w:t xml:space="preserve">providerCode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EzAuth</w:t>
      </w:r>
      <w:r>
        <w:br/>
      </w:r>
      <w:r>
        <w:rPr>
          <w:bCs/>
          <w:b/>
        </w:rPr>
        <w:t xml:space="preserve">처리 경로</w:t>
      </w:r>
      <w:r>
        <w:t xml:space="preserve">: FE</w:t>
      </w:r>
      <w:r>
        <w:t xml:space="preserve"> </w:t>
      </w:r>
      <w:r>
        <w:rPr>
          <w:rStyle w:val="VerbatimChar"/>
        </w:rPr>
        <w:t xml:space="preserve">window.EzAuth</w:t>
      </w:r>
      <w:r>
        <w:t xml:space="preserve"> </w:t>
      </w:r>
      <w:r>
        <w:t xml:space="preserve">SDK → 드림시큐리티 서버 (FE 직접 연동)</w:t>
      </w:r>
      <w:r>
        <w:br/>
      </w:r>
      <w:r>
        <w:rPr>
          <w:bCs/>
          <w:b/>
        </w:rPr>
        <w:t xml:space="preserve">FE 훅</w:t>
      </w:r>
      <w:r>
        <w:t xml:space="preserve">:</w:t>
      </w:r>
      <w:r>
        <w:t xml:space="preserve"> </w:t>
      </w:r>
      <w:r>
        <w:rPr>
          <w:rStyle w:val="VerbatimChar"/>
        </w:rPr>
        <w:t xml:space="preserve">hooks/useEzAuth.ts</w:t>
      </w:r>
      <w:r>
        <w:br/>
      </w:r>
      <w:r>
        <w:rPr>
          <w:bCs/>
          <w:b/>
        </w:rPr>
        <w:t xml:space="preserve">실제 사용 위치</w:t>
      </w:r>
      <w:r>
        <w:t xml:space="preserve">: Login 페이지</w:t>
      </w:r>
      <w:r>
        <w:t xml:space="preserve"> </w:t>
      </w:r>
      <w:r>
        <w:t xml:space="preserve">“</w:t>
      </w:r>
      <w:r>
        <w:t xml:space="preserve">기업 간편인증서</w:t>
      </w:r>
      <w:r>
        <w:t xml:space="preserve">”</w:t>
      </w:r>
      <w:r>
        <w:t xml:space="preserve"> </w:t>
      </w:r>
      <w:r>
        <w:t xml:space="preserve">버튼</w:t>
      </w:r>
    </w:p>
    <w:bookmarkStart w:id="47" w:name="전체-데이터-흐름-2"/>
    <w:p>
      <w:pPr>
        <w:pStyle w:val="Heading4"/>
      </w:pPr>
      <w:r>
        <w:t xml:space="preserve">4.1.1 전체 데이터 흐름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 (Login Page)</w:t>
      </w:r>
      <w:r>
        <w:br/>
      </w:r>
      <w:r>
        <w:rPr>
          <w:rStyle w:val="VerbatimChar"/>
        </w:rPr>
        <w:t xml:space="preserve">    participant HOOK as useEzAuth</w:t>
      </w:r>
      <w:r>
        <w:br/>
      </w:r>
      <w:r>
        <w:rPr>
          <w:rStyle w:val="VerbatimChar"/>
        </w:rPr>
        <w:t xml:space="preserve">    participant SDK as window.EzAuth (JS SDK)</w:t>
      </w:r>
      <w:r>
        <w:br/>
      </w:r>
      <w:r>
        <w:rPr>
          <w:rStyle w:val="VerbatimChar"/>
        </w:rPr>
        <w:t xml:space="preserve">    participant DS as 드림시큐리티 서버</w:t>
      </w:r>
      <w:r>
        <w:br/>
      </w:r>
      <w:r>
        <w:rPr>
          <w:rStyle w:val="VerbatimChar"/>
        </w:rPr>
        <w:t xml:space="preserve">    participant IDO as ido (AuthController)</w:t>
      </w:r>
      <w:r>
        <w:br/>
      </w:r>
      <w:r>
        <w:br/>
      </w:r>
      <w:r>
        <w:rPr>
          <w:rStyle w:val="VerbatimChar"/>
        </w:rPr>
        <w:t xml:space="preserve">    사용자-&gt;&gt;FE: "기업 간편인증서" 버튼 클릭</w:t>
      </w:r>
      <w:r>
        <w:br/>
      </w:r>
      <w:r>
        <w:rPr>
          <w:rStyle w:val="VerbatimChar"/>
        </w:rPr>
        <w:t xml:space="preserve">    FE-&gt;&gt;HOOK: startBizEzAuth(bizNo?) 호출</w:t>
      </w:r>
      <w:r>
        <w:br/>
      </w:r>
      <w:r>
        <w:br/>
      </w:r>
      <w:r>
        <w:rPr>
          <w:rStyle w:val="VerbatimChar"/>
        </w:rPr>
        <w:t xml:space="preserve">    note over HOOK: window.EzAuth 존재 확인 (100ms 폴링으로 SDK 로드 감지)</w:t>
      </w:r>
      <w:r>
        <w:br/>
      </w:r>
      <w:r>
        <w:br/>
      </w:r>
      <w:r>
        <w:rPr>
          <w:rStyle w:val="VerbatimChar"/>
        </w:rPr>
        <w:t xml:space="preserve">    HOOK-&gt;&gt;SDK: window.EzAuth.makeEzauthSimple(&lt;br/&gt;{userInfo:{businessNumber:brno}},&lt;br/&gt;callback)</w:t>
      </w:r>
      <w:r>
        <w:br/>
      </w:r>
      <w:r>
        <w:br/>
      </w:r>
      <w:r>
        <w:rPr>
          <w:rStyle w:val="VerbatimChar"/>
        </w:rPr>
        <w:t xml:space="preserve">    note over SDK: 드림시큐리티 팝업 또는 앱 연동</w:t>
      </w:r>
      <w:r>
        <w:br/>
      </w:r>
      <w:r>
        <w:rPr>
          <w:rStyle w:val="VerbatimChar"/>
        </w:rPr>
        <w:t xml:space="preserve">    SDK-&gt;&gt;DS: 기업 간편인증 요청 (siteInfo 포함)</w:t>
      </w:r>
      <w:r>
        <w:br/>
      </w:r>
      <w:r>
        <w:rPr>
          <w:rStyle w:val="VerbatimChar"/>
        </w:rPr>
        <w:t xml:space="preserve">    DS--&gt;&gt;SDK: 인증 결과 콜백</w:t>
      </w:r>
      <w:r>
        <w:br/>
      </w:r>
      <w:r>
        <w:br/>
      </w:r>
      <w:r>
        <w:rPr>
          <w:rStyle w:val="VerbatimChar"/>
        </w:rPr>
        <w:t xml:space="preserve">    alt 인증 진행 중 (errno=10)</w:t>
      </w:r>
      <w:r>
        <w:br/>
      </w:r>
      <w:r>
        <w:rPr>
          <w:rStyle w:val="VerbatimChar"/>
        </w:rPr>
        <w:t xml:space="preserve">        SDK-&gt;&gt;HOOK: callback({errno:10}) → return (무시)</w:t>
      </w:r>
      <w:r>
        <w:br/>
      </w:r>
      <w:r>
        <w:rPr>
          <w:rStyle w:val="VerbatimChar"/>
        </w:rPr>
        <w:t xml:space="preserve">    else 인증 성공 (errno=0)</w:t>
      </w:r>
      <w:r>
        <w:br/>
      </w:r>
      <w:r>
        <w:rPr>
          <w:rStyle w:val="VerbatimChar"/>
        </w:rPr>
        <w:t xml:space="preserve">        SDK-&gt;&gt;HOOK: callback({errno:0, data:{resultCode, result:{name,businessNumber,...}}})</w:t>
      </w:r>
      <w:r>
        <w:br/>
      </w:r>
      <w:r>
        <w:rPr>
          <w:rStyle w:val="VerbatimChar"/>
        </w:rPr>
        <w:t xml:space="preserve">        HOOK-&gt;&gt;FE: onSuccess({name, businessNumber, birth, phone, bizOpendt})</w:t>
      </w:r>
      <w:r>
        <w:br/>
      </w:r>
      <w:r>
        <w:rPr>
          <w:rStyle w:val="VerbatimChar"/>
        </w:rPr>
        <w:t xml:space="preserve">        FE-&gt;&gt;FE: setBizNo(data.businessNumber)</w:t>
      </w:r>
      <w:r>
        <w:br/>
      </w:r>
      <w:r>
        <w:rPr>
          <w:rStyle w:val="VerbatimChar"/>
        </w:rPr>
        <w:t xml:space="preserve">        note over FE: setTimeout(0) 후 bizFormRef.submit()</w:t>
      </w:r>
      <w:r>
        <w:br/>
      </w:r>
      <w:r>
        <w:rPr>
          <w:rStyle w:val="VerbatimChar"/>
        </w:rPr>
        <w:t xml:space="preserve">        FE-&gt;&gt;IDO: POST {actionUrl}&lt;br/&gt;name=loginType&amp;value=ENT\nname=brno&amp;value={bizNo}</w:t>
      </w:r>
      <w:r>
        <w:br/>
      </w:r>
      <w:r>
        <w:rPr>
          <w:rStyle w:val="VerbatimChar"/>
        </w:rPr>
        <w:t xml:space="preserve">    else 사용자 취소 (errno=302)</w:t>
      </w:r>
      <w:r>
        <w:br/>
      </w:r>
      <w:r>
        <w:rPr>
          <w:rStyle w:val="VerbatimChar"/>
        </w:rPr>
        <w:t xml:space="preserve">        SDK-&gt;&gt;HOOK: callback({errno:302}) → 무시 (에러 미표시)</w:t>
      </w:r>
      <w:r>
        <w:br/>
      </w:r>
      <w:r>
        <w:rPr>
          <w:rStyle w:val="VerbatimChar"/>
        </w:rPr>
        <w:t xml:space="preserve">    else 기타 오류</w:t>
      </w:r>
      <w:r>
        <w:br/>
      </w:r>
      <w:r>
        <w:rPr>
          <w:rStyle w:val="VerbatimChar"/>
        </w:rPr>
        <w:t xml:space="preserve">        SDK-&gt;&gt;HOOK: callback({errno:N, error:"..."})</w:t>
      </w:r>
      <w:r>
        <w:br/>
      </w:r>
      <w:r>
        <w:rPr>
          <w:rStyle w:val="VerbatimChar"/>
        </w:rPr>
        <w:t xml:space="preserve">        HOOK-&gt;&gt;FE: onError(errno, error)</w:t>
      </w:r>
      <w:r>
        <w:br/>
      </w:r>
      <w:r>
        <w:rPr>
          <w:rStyle w:val="VerbatimChar"/>
        </w:rPr>
        <w:t xml:space="preserve">        FE-&gt;&gt;FE: 에러 모달 표시</w:t>
      </w:r>
      <w:r>
        <w:br/>
      </w:r>
      <w:r>
        <w:rPr>
          <w:rStyle w:val="VerbatimChar"/>
        </w:rPr>
        <w:t xml:space="preserve">    end</w:t>
      </w:r>
    </w:p>
    <w:bookmarkEnd w:id="47"/>
    <w:bookmarkStart w:id="48" w:name="ezauth-콜백-errno-코드표"/>
    <w:p>
      <w:pPr>
        <w:pStyle w:val="Heading4"/>
      </w:pPr>
      <w:r>
        <w:t xml:space="preserve">4.1.2 EzAuth 콜백 errno 코드표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성공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onSuccess(data.result)</w:t>
            </w:r>
            <w:r>
              <w:t xml:space="preserve"> </w:t>
            </w:r>
            <w:r>
              <w:t xml:space="preserve">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진행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무시 (return)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취소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무시 (</w:t>
            </w:r>
            <w:r>
              <w:rPr>
                <w:rStyle w:val="VerbatimChar"/>
              </w:rPr>
              <w:t xml:space="preserve">if (errno === 302) return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onError(errno, error)</w:t>
            </w:r>
            <w:r>
              <w:t xml:space="preserve"> </w:t>
            </w:r>
            <w:r>
              <w:t xml:space="preserve">→ 에러 모달</w:t>
            </w:r>
          </w:p>
        </w:tc>
      </w:tr>
    </w:tbl>
    <w:bookmarkEnd w:id="48"/>
    <w:bookmarkStart w:id="49" w:name="ezauthbizresult-구조"/>
    <w:p>
      <w:pPr>
        <w:pStyle w:val="Heading4"/>
      </w:pPr>
      <w:r>
        <w:t xml:space="preserve">4.1.3 EzAuthBizResult 구조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EzAuthBizResult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대표자명</w:t>
      </w:r>
      <w:r>
        <w:br/>
      </w:r>
      <w:r>
        <w:rPr>
          <w:rStyle w:val="NormalTok"/>
        </w:rPr>
        <w:t xml:space="preserve">  businessNumber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사업자등록번호 (10자리)</w:t>
      </w:r>
      <w:r>
        <w:br/>
      </w:r>
      <w:r>
        <w:rPr>
          <w:rStyle w:val="NormalTok"/>
        </w:rPr>
        <w:t xml:space="preserve">  birth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생년월일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연락처</w:t>
      </w:r>
      <w:r>
        <w:br/>
      </w:r>
      <w:r>
        <w:rPr>
          <w:rStyle w:val="NormalTok"/>
        </w:rPr>
        <w:t xml:space="preserve">  bizOpendt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개업일자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be-연동-현황-및-필요-작업"/>
    <w:p>
      <w:pPr>
        <w:pStyle w:val="Heading4"/>
      </w:pPr>
      <w:r>
        <w:t xml:space="preserve">4.1.4 BE 연동 현황 및 필요 작업</w:t>
      </w:r>
    </w:p>
    <w:p>
      <w:pPr>
        <w:pStyle w:val="FirstParagraph"/>
      </w:pPr>
      <w:r>
        <w:rPr>
          <w:bCs/>
          <w:b/>
        </w:rPr>
        <w:t xml:space="preserve">현재 상태</w:t>
      </w:r>
      <w:r>
        <w:t xml:space="preserve">: EzAuth는 FE에서 SDK로 직접 인증 후 결과를 bizFormRef로 POST.</w:t>
      </w:r>
      <w:r>
        <w:br/>
      </w:r>
      <w:r>
        <w:rPr>
          <w:bCs/>
          <w:b/>
        </w:rPr>
        <w:t xml:space="preserve">미연결 항목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IntegrationAuthClient.java</w:t>
      </w:r>
      <w:r>
        <w:t xml:space="preserve">에</w:t>
      </w:r>
      <w:r>
        <w:t xml:space="preserve"> </w:t>
      </w:r>
      <w:r>
        <w:rPr>
          <w:rStyle w:val="VerbatimChar"/>
        </w:rPr>
        <w:t xml:space="preserve">POST /auth-check/v1</w:t>
      </w:r>
      <w:r>
        <w:t xml:space="preserve"> </w:t>
      </w:r>
      <w:r>
        <w:t xml:space="preserve">구현은 존재하나, EzAuth 결과를 ido가 검증하는 흐름 미연결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AuthCallbackRequest/Response</w:t>
      </w:r>
      <w:r>
        <w:t xml:space="preserve"> </w:t>
      </w:r>
      <w:r>
        <w:t xml:space="preserve">DTO 존재하나 EzAuth 콜백 처리 로직 미구현</w:t>
      </w:r>
    </w:p>
    <w:p>
      <w:pPr>
        <w:pStyle w:val="BodyText"/>
      </w:pPr>
      <w:r>
        <w:rPr>
          <w:bCs/>
          <w:b/>
        </w:rPr>
        <w:t xml:space="preserve">개발 필요 사항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[현재 흐름]  FE SDK → bizFormRef.submit() → Keycloak (직접)</w:t>
      </w:r>
      <w:r>
        <w:br/>
      </w:r>
      <w:r>
        <w:rPr>
          <w:rStyle w:val="VerbatimChar"/>
        </w:rPr>
        <w:t xml:space="preserve">[보완 흐름]  FE SDK → ido /api/v1/auth/ezauth/callback</w:t>
      </w:r>
      <w:r>
        <w:br/>
      </w:r>
      <w:r>
        <w:rPr>
          <w:rStyle w:val="VerbatimChar"/>
        </w:rPr>
        <w:t xml:space="preserve">              → IntegrationAuthClient.checkAuth(siteInfo, txId, tokenId)</w:t>
      </w:r>
      <w:r>
        <w:br/>
      </w:r>
      <w:r>
        <w:rPr>
          <w:rStyle w:val="VerbatimChar"/>
        </w:rPr>
        <w:t xml:space="preserve">              → 통합인증서버 검증</w:t>
      </w:r>
      <w:r>
        <w:br/>
      </w:r>
      <w:r>
        <w:rPr>
          <w:rStyle w:val="VerbatimChar"/>
        </w:rPr>
        <w:t xml:space="preserve">              → Q-IM 등록</w:t>
      </w:r>
      <w:r>
        <w:br/>
      </w:r>
      <w:r>
        <w:rPr>
          <w:rStyle w:val="VerbatimChar"/>
        </w:rPr>
        <w:t xml:space="preserve">              → Keycloak form POST</w:t>
      </w:r>
    </w:p>
    <w:p>
      <w:pPr>
        <w:numPr>
          <w:ilvl w:val="0"/>
          <w:numId w:val="1009"/>
        </w:numPr>
      </w:pPr>
      <w:r>
        <w:rPr>
          <w:rStyle w:val="VerbatimChar"/>
          <w:bCs/>
          <w:b/>
        </w:rPr>
        <w:t xml:space="preserve">AuthController</w:t>
      </w:r>
      <w:r>
        <w:rPr>
          <w:bCs/>
          <w:b/>
        </w:rPr>
        <w:t xml:space="preserve">에 EzAuth 콜백 엔드포인트 추가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ezauth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callback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AuthCallbackRequest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siteInfo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hubToken</w:t>
      </w:r>
      <w:r>
        <w:rPr>
          <w:rStyle w:val="OperatorTok"/>
        </w:rPr>
        <w:t xml:space="preserve">}</w:t>
      </w:r>
    </w:p>
    <w:p>
      <w:pPr>
        <w:numPr>
          <w:ilvl w:val="0"/>
          <w:numId w:val="1009"/>
        </w:numPr>
      </w:pPr>
      <w:r>
        <w:rPr>
          <w:rStyle w:val="VerbatimChar"/>
          <w:bCs/>
          <w:b/>
        </w:rPr>
        <w:t xml:space="preserve">IntegrationAuthClient.checkAuth()</w:t>
      </w:r>
      <w:r>
        <w:rPr>
          <w:bCs/>
          <w:b/>
        </w:rPr>
        <w:t xml:space="preserve"> </w:t>
      </w:r>
      <w:r>
        <w:rPr>
          <w:bCs/>
          <w:b/>
        </w:rPr>
        <w:t xml:space="preserve">실제 호출 연결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통합인증서버 결과로 Q-IM 등록</w:t>
      </w:r>
    </w:p>
    <w:p>
      <w:pPr>
        <w:numPr>
          <w:ilvl w:val="0"/>
          <w:numId w:val="1009"/>
        </w:numPr>
      </w:pPr>
      <w:r>
        <w:rPr>
          <w:rStyle w:val="VerbatimChar"/>
          <w:bCs/>
          <w:b/>
        </w:rPr>
        <w:t xml:space="preserve">INTEGRATION_AUTH_BASE_URL</w:t>
      </w:r>
      <w:r>
        <w:rPr>
          <w:bCs/>
          <w:b/>
        </w:rPr>
        <w:t xml:space="preserve"> </w:t>
      </w:r>
      <w:r>
        <w:rPr>
          <w:bCs/>
          <w:b/>
        </w:rPr>
        <w:t xml:space="preserve">환경변수 설정</w:t>
      </w:r>
    </w:p>
    <w:bookmarkEnd w:id="50"/>
    <w:bookmarkStart w:id="51" w:name="sdk-로드-방법"/>
    <w:p>
      <w:pPr>
        <w:pStyle w:val="Heading4"/>
      </w:pPr>
      <w:r>
        <w:t xml:space="preserve">4.1.5 SDK 로드 방법</w:t>
      </w:r>
    </w:p>
    <w:p>
      <w:pPr>
        <w:pStyle w:val="SourceCode"/>
      </w:pPr>
      <w:r>
        <w:rPr>
          <w:rStyle w:val="CommentTok"/>
        </w:rPr>
        <w:t xml:space="preserve">&lt;!-- index.html 또는 head에 SDK 스크립트 로드 --&gt;</w:t>
      </w:r>
      <w:r>
        <w:br/>
      </w: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"{드림시큐리티_SDK_URL}/ezauth.js"</w:t>
      </w:r>
      <w:r>
        <w:rPr>
          <w:rStyle w:val="KeywordTok"/>
        </w:rPr>
        <w:t xml:space="preserve">&gt;&lt;/script&gt;</w:t>
      </w:r>
      <w:r>
        <w:br/>
      </w:r>
      <w:r>
        <w:br/>
      </w:r>
      <w:r>
        <w:rPr>
          <w:rStyle w:val="CommentTok"/>
        </w:rPr>
        <w:t xml:space="preserve">&lt;!-- 또는 EzauthConfig로 설정 --&gt;</w:t>
      </w:r>
      <w:r>
        <w:br/>
      </w:r>
      <w:r>
        <w:rPr>
          <w:rStyle w:val="KeywordTok"/>
        </w:rPr>
        <w:t xml:space="preserve">&lt;script&gt;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EzauthConfig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"{등록된 사이트 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"{서비스 ID}"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&lt;/script&gt;</w:t>
      </w:r>
    </w:p>
    <w:p>
      <w:pPr>
        <w:pStyle w:val="BlockText"/>
      </w:pPr>
      <w:r>
        <w:rPr>
          <w:rStyle w:val="VerbatimChar"/>
        </w:rPr>
        <w:t xml:space="preserve">useEzAuth</w:t>
      </w:r>
      <w:r>
        <w:t xml:space="preserve"> </w:t>
      </w:r>
      <w:r>
        <w:t xml:space="preserve">훅은</w:t>
      </w:r>
      <w:r>
        <w:t xml:space="preserve"> </w:t>
      </w:r>
      <w:r>
        <w:rPr>
          <w:rStyle w:val="VerbatimChar"/>
        </w:rPr>
        <w:t xml:space="preserve">window.EzAuth</w:t>
      </w:r>
      <w:r>
        <w:t xml:space="preserve"> </w:t>
      </w:r>
      <w:r>
        <w:t xml:space="preserve">존재 여부를 100ms 폴링으로 감지하여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상태 설정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금융인증서-financial_cert-poc"/>
    <w:p>
      <w:pPr>
        <w:pStyle w:val="Heading3"/>
      </w:pPr>
      <w:r>
        <w:t xml:space="preserve">4.2 금융인증서 FINANCIAL_CERT (PoC)</w:t>
      </w:r>
    </w:p>
    <w:p>
      <w:pPr>
        <w:pStyle w:val="FirstParagraph"/>
      </w:pPr>
      <w:r>
        <w:rPr>
          <w:bCs/>
          <w:b/>
        </w:rPr>
        <w:t xml:space="preserve">providerCode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FINANCIAL_CERT</w:t>
      </w:r>
      <w:r>
        <w:br/>
      </w:r>
      <w:r>
        <w:rPr>
          <w:bCs/>
          <w:b/>
        </w:rPr>
        <w:t xml:space="preserve">처리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NonOidcBrokerAdapter</w:t>
      </w:r>
      <w:r>
        <w:t xml:space="preserve"> </w:t>
      </w:r>
      <w:r>
        <w:t xml:space="preserve">(placeholder)</w:t>
      </w:r>
      <w:r>
        <w:br/>
      </w:r>
      <w:r>
        <w:rPr>
          <w:bCs/>
          <w:b/>
        </w:rPr>
        <w:t xml:space="preserve">인증 레벨</w:t>
      </w:r>
      <w:r>
        <w:t xml:space="preserve">: L3</w:t>
      </w:r>
    </w:p>
    <w:bookmarkStart w:id="53" w:name="개발-필요-사항-1"/>
    <w:p>
      <w:pPr>
        <w:pStyle w:val="Heading4"/>
      </w:pPr>
      <w:r>
        <w:t xml:space="preserve">4.2.1 개발 필요 사항</w:t>
      </w:r>
    </w:p>
    <w:p>
      <w:pPr>
        <w:pStyle w:val="FirstParagraph"/>
      </w:pPr>
      <w:r>
        <w:t xml:space="preserve">금융인증서 연동을 위한 구현 항목: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금융결제원 오픈뱅킹 또는 금융인증서 API 계약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NonOidcBrokerAdapter 구현</w:t>
      </w:r>
      <w:r>
        <w:t xml:space="preserve"> </w:t>
      </w:r>
      <w:r>
        <w:t xml:space="preserve">— 금융인증서 검증 로직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AuthCallbackRequest/Response</w:t>
      </w:r>
      <w:r>
        <w:t xml:space="preserve"> </w:t>
      </w:r>
      <w:r>
        <w:t xml:space="preserve">— 금융인증서 특화 필드 추가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provider_config</w:t>
      </w:r>
      <w:r>
        <w:t xml:space="preserve">에</w:t>
      </w:r>
      <w:r>
        <w:t xml:space="preserve"> </w:t>
      </w:r>
      <w:r>
        <w:rPr>
          <w:rStyle w:val="VerbatimChar"/>
        </w:rPr>
        <w:t xml:space="preserve">FINANCIAL_CERT</w:t>
      </w:r>
      <w:r>
        <w:t xml:space="preserve"> </w:t>
      </w:r>
      <w:r>
        <w:t xml:space="preserve">레코드 추가 (현재 시딩 없음)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gpki-행정전자서명-poc"/>
    <w:p>
      <w:pPr>
        <w:pStyle w:val="Heading3"/>
      </w:pPr>
      <w:r>
        <w:t xml:space="preserve">4.3 GPKI 행정전자서명 (PoC)</w:t>
      </w:r>
    </w:p>
    <w:p>
      <w:pPr>
        <w:pStyle w:val="FirstParagraph"/>
      </w:pPr>
      <w:r>
        <w:rPr>
          <w:bCs/>
          <w:b/>
        </w:rPr>
        <w:t xml:space="preserve">providerCode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GPKI</w:t>
      </w:r>
      <w:r>
        <w:br/>
      </w:r>
      <w:r>
        <w:rPr>
          <w:bCs/>
          <w:b/>
        </w:rPr>
        <w:t xml:space="preserve">처리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NonOidcBrokerAdapter</w:t>
      </w:r>
      <w:r>
        <w:t xml:space="preserve"> </w:t>
      </w:r>
      <w:r>
        <w:t xml:space="preserve">(placeholder)</w:t>
      </w:r>
      <w:r>
        <w:br/>
      </w:r>
      <w:r>
        <w:rPr>
          <w:bCs/>
          <w:b/>
        </w:rPr>
        <w:t xml:space="preserve">인증 레벨</w:t>
      </w:r>
      <w:r>
        <w:t xml:space="preserve">: L3 / AAL2</w:t>
      </w:r>
      <w:r>
        <w:br/>
      </w:r>
      <w:r>
        <w:rPr>
          <w:bCs/>
          <w:b/>
        </w:rPr>
        <w:t xml:space="preserve">Keycloak idpHint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gpki</w:t>
      </w:r>
      <w:r>
        <w:t xml:space="preserve"> </w:t>
      </w:r>
      <w:r>
        <w:t xml:space="preserve">(KeycloakProperties에 매핑됨)</w:t>
      </w:r>
    </w:p>
    <w:bookmarkStart w:id="55" w:name="개발-필요-사항-2"/>
    <w:p>
      <w:pPr>
        <w:pStyle w:val="Heading4"/>
      </w:pPr>
      <w:r>
        <w:t xml:space="preserve">4.3.1 개발 필요 사항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행정안전부 GPKI 연동 계약 및 API 스펙 확인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공개키 기반 서명 검증 로직 구현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NonOidcBrokerAdapter</w:t>
      </w:r>
      <w:r>
        <w:t xml:space="preserve"> </w:t>
      </w:r>
      <w:r>
        <w:t xml:space="preserve">— GPKI 인증서 파싱 및 검증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공동인증서-joint_cert-poc"/>
    <w:p>
      <w:pPr>
        <w:pStyle w:val="Heading3"/>
      </w:pPr>
      <w:r>
        <w:t xml:space="preserve">4.4 공동인증서 JOINT_CERT (PoC)</w:t>
      </w:r>
    </w:p>
    <w:p>
      <w:pPr>
        <w:pStyle w:val="FirstParagraph"/>
      </w:pPr>
      <w:r>
        <w:rPr>
          <w:bCs/>
          <w:b/>
        </w:rPr>
        <w:t xml:space="preserve">providerCode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JOINT_CERT</w:t>
      </w:r>
      <w:r>
        <w:br/>
      </w:r>
      <w:r>
        <w:rPr>
          <w:bCs/>
          <w:b/>
        </w:rPr>
        <w:t xml:space="preserve">처리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NonOidcBrokerAdapter</w:t>
      </w:r>
      <w:r>
        <w:t xml:space="preserve"> </w:t>
      </w:r>
      <w:r>
        <w:t xml:space="preserve">(placeholder)</w:t>
      </w:r>
      <w:r>
        <w:br/>
      </w:r>
      <w:r>
        <w:rPr>
          <w:bCs/>
          <w:b/>
        </w:rPr>
        <w:t xml:space="preserve">인증 레벨</w:t>
      </w:r>
      <w:r>
        <w:t xml:space="preserve">: L3</w:t>
      </w:r>
    </w:p>
    <w:p>
      <w:pPr>
        <w:pStyle w:val="BlockText"/>
      </w:pPr>
      <w:r>
        <w:t xml:space="preserve">Login 페이지에서</w:t>
      </w:r>
      <w:r>
        <w:t xml:space="preserve"> </w:t>
      </w:r>
      <w:r>
        <w:t xml:space="preserve">“</w:t>
      </w:r>
      <w:r>
        <w:t xml:space="preserve">공동인증서</w:t>
      </w:r>
      <w:r>
        <w:t xml:space="preserve">”</w:t>
      </w:r>
      <w:r>
        <w:t xml:space="preserve"> </w:t>
      </w:r>
      <w:r>
        <w:t xml:space="preserve">버튼은 현재</w:t>
      </w:r>
      <w:r>
        <w:t xml:space="preserve"> </w:t>
      </w:r>
      <w:r>
        <w:rPr>
          <w:rStyle w:val="VerbatimChar"/>
        </w:rPr>
        <w:t xml:space="preserve">setDevNoticeModal(true)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서비스 준비 중</w:t>
      </w:r>
      <w:r>
        <w:t xml:space="preserve">”</w:t>
      </w:r>
      <w:r>
        <w:t xml:space="preserve"> </w:t>
      </w:r>
      <w:r>
        <w:t xml:space="preserve">안내 모달 표시</w:t>
      </w:r>
    </w:p>
    <w:bookmarkStart w:id="57" w:name="개발-필요-사항-3"/>
    <w:p>
      <w:pPr>
        <w:pStyle w:val="Heading4"/>
      </w:pPr>
      <w:r>
        <w:t xml:space="preserve">4.4.1 개발 필요 사항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금융결제원/한국전자인증 등 공동인증서 발급 기관과 연동 계약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공동인증서 플러그인</w:t>
      </w:r>
      <w:r>
        <w:t xml:space="preserve"> </w:t>
      </w:r>
      <w:r>
        <w:t xml:space="preserve">— ActiveX/NPAPI 대체 JS 인터페이스 구현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NonOidcBrokerAdapter 구현</w:t>
      </w:r>
      <w:r>
        <w:t xml:space="preserve"> </w:t>
      </w:r>
      <w:r>
        <w:t xml:space="preserve">— 인증서 검증 로직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1" w:name="fe-구현-가이드"/>
    <w:p>
      <w:pPr>
        <w:pStyle w:val="Heading2"/>
      </w:pPr>
      <w:r>
        <w:t xml:space="preserve">5. FE 구현 가이드</w:t>
      </w:r>
    </w:p>
    <w:bookmarkStart w:id="62" w:name="api-인스턴스-이중-구조"/>
    <w:p>
      <w:pPr>
        <w:pStyle w:val="Heading3"/>
      </w:pPr>
      <w:r>
        <w:t xml:space="preserve">5.1 API 인스턴스 이중 구조</w:t>
      </w:r>
    </w:p>
    <w:p>
      <w:pPr>
        <w:pStyle w:val="FirstParagraph"/>
      </w:pPr>
      <w:r>
        <w:t xml:space="preserve">FE는 두 개의 독립적인 Axios 인스턴스를 사용합니다.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FE["FE (Browser)"]</w:t>
      </w:r>
      <w:r>
        <w:br/>
      </w:r>
      <w:r>
        <w:rPr>
          <w:rStyle w:val="VerbatimChar"/>
        </w:rPr>
        <w:t xml:space="preserve">        B["beInstance\n(api/beInstance.ts)"]</w:t>
      </w:r>
      <w:r>
        <w:br/>
      </w:r>
      <w:r>
        <w:rPr>
          <w:rStyle w:val="VerbatimChar"/>
        </w:rPr>
        <w:t xml:space="preserve">        E["extInstance\n(api/extInstance.ts)"]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IDO["ido BFF :8083"]</w:t>
      </w:r>
      <w:r>
        <w:br/>
      </w:r>
      <w:r>
        <w:rPr>
          <w:rStyle w:val="VerbatimChar"/>
        </w:rPr>
        <w:t xml:space="preserve">        AU["/api/v1/auth/*\n인증 엔드포인트"]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QIM["Q-IM / 외부 Provision API"]</w:t>
      </w:r>
      <w:r>
        <w:br/>
      </w:r>
      <w:r>
        <w:rPr>
          <w:rStyle w:val="VerbatimChar"/>
        </w:rPr>
        <w:t xml:space="preserve">        CI["/api/ext/ci/token\nCI 토큰 발급"]</w:t>
      </w:r>
      <w:r>
        <w:br/>
      </w:r>
      <w:r>
        <w:rPr>
          <w:rStyle w:val="VerbatimChar"/>
        </w:rPr>
        <w:t xml:space="preserve">        REG["/api/ext/register/*\n회원 등록"]</w:t>
      </w:r>
      <w:r>
        <w:br/>
      </w:r>
      <w:r>
        <w:rPr>
          <w:rStyle w:val="VerbatimChar"/>
        </w:rPr>
        <w:t xml:space="preserve">        MEM["/api/ext/members/*\n회원 조회/수정"]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 --&gt;|"X-BE-API-Key"| AU</w:t>
      </w:r>
      <w:r>
        <w:br/>
      </w:r>
      <w:r>
        <w:rPr>
          <w:rStyle w:val="VerbatimChar"/>
        </w:rPr>
        <w:t xml:space="preserve">    E --&gt;|"X-API-Key"| CI</w:t>
      </w:r>
      <w:r>
        <w:br/>
      </w:r>
      <w:r>
        <w:rPr>
          <w:rStyle w:val="VerbatimChar"/>
        </w:rPr>
        <w:t xml:space="preserve">    E --&gt;|"X-API-Key"| REG</w:t>
      </w:r>
      <w:r>
        <w:br/>
      </w:r>
      <w:r>
        <w:rPr>
          <w:rStyle w:val="VerbatimChar"/>
        </w:rPr>
        <w:t xml:space="preserve">    E --&gt;|"X-API-Key"| MEM</w:t>
      </w:r>
    </w:p>
    <w:bookmarkStart w:id="60" w:name="beinstance-상세-apibeinstance.ts"/>
    <w:p>
      <w:pPr>
        <w:pStyle w:val="Heading4"/>
      </w:pPr>
      <w:r>
        <w:t xml:space="preserve">beInstance 상세 (</w:t>
      </w:r>
      <w:r>
        <w:rPr>
          <w:rStyle w:val="VerbatimChar"/>
        </w:rPr>
        <w:t xml:space="preserve">api/beInstance.ts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beInstance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BE_API_ENDPOINT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ido BFF URL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'X-BE-API-Key'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BE_API_KEY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사용 API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/api/v1/auth/oacx/access-info</w:t>
      </w:r>
      <w:r>
        <w:t xml:space="preserve"> </w:t>
      </w:r>
      <w:r>
        <w:t xml:space="preserve">— OACX 접근키 발급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/api/v1/auth/oacx/easysign</w:t>
      </w:r>
      <w:r>
        <w:t xml:space="preserve"> </w:t>
      </w:r>
      <w:r>
        <w:t xml:space="preserve">— OACX 간편서명 결과 처리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 /api/v1/auth/nice/phone/url</w:t>
      </w:r>
      <w:r>
        <w:t xml:space="preserve"> </w:t>
      </w:r>
      <w:r>
        <w:t xml:space="preserve">— NICE 인증 URL 발급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/api/v1/auth/nice/phone/result</w:t>
      </w:r>
      <w:r>
        <w:t xml:space="preserve"> </w:t>
      </w:r>
      <w:r>
        <w:t xml:space="preserve">— NICE 인증 결과 조회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/api/v1/auth/nice/ci-check</w:t>
      </w:r>
      <w:r>
        <w:t xml:space="preserve"> </w:t>
      </w:r>
      <w:r>
        <w:t xml:space="preserve">— CI 기반 회원 조회</w:t>
      </w:r>
    </w:p>
    <w:bookmarkEnd w:id="60"/>
    <w:bookmarkStart w:id="61" w:name="extinstance-상세-apiextinstance.ts"/>
    <w:p>
      <w:pPr>
        <w:pStyle w:val="Heading4"/>
      </w:pPr>
      <w:r>
        <w:t xml:space="preserve">extInstance 상세 (</w:t>
      </w:r>
      <w:r>
        <w:rPr>
          <w:rStyle w:val="VerbatimChar"/>
        </w:rPr>
        <w:t xml:space="preserve">api/extInstance.ts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extInstance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EXT_API_ENDPOINT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Q-IM / 외부 provision 서버 URL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EXT_API_KEY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사용 API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/api/ext/ci/token</w:t>
      </w:r>
      <w:r>
        <w:t xml:space="preserve"> </w:t>
      </w:r>
      <w:r>
        <w:t xml:space="preserve">— CI 토큰 발급 (</w:t>
      </w:r>
      <w:r>
        <w:rPr>
          <w:rStyle w:val="VerbatimChar"/>
        </w:rPr>
        <w:t xml:space="preserve">ciToken.ts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/api/ext/register/individual</w:t>
      </w:r>
      <w:r>
        <w:t xml:space="preserve"> </w:t>
      </w:r>
      <w:r>
        <w:t xml:space="preserve">— 개인 회원 등록 (</w:t>
      </w:r>
      <w:r>
        <w:rPr>
          <w:rStyle w:val="VerbatimChar"/>
        </w:rPr>
        <w:t xml:space="preserve">registerIndividual.ts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/api/ext/register/enterprise</w:t>
      </w:r>
      <w:r>
        <w:t xml:space="preserve"> </w:t>
      </w:r>
      <w:r>
        <w:t xml:space="preserve">— 기업 회원 등록 (</w:t>
      </w:r>
      <w:r>
        <w:rPr>
          <w:rStyle w:val="VerbatimChar"/>
        </w:rPr>
        <w:t xml:space="preserve">registerEnterprise.ts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 /api/ext/members/{id}</w:t>
      </w:r>
      <w:r>
        <w:t xml:space="preserve"> </w:t>
      </w:r>
      <w:r>
        <w:t xml:space="preserve">— 회원 조회 (</w:t>
      </w:r>
      <w:r>
        <w:rPr>
          <w:rStyle w:val="VerbatimChar"/>
        </w:rPr>
        <w:t xml:space="preserve">ext/members.ts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 /api/ext/members/{id}</w:t>
      </w:r>
      <w:r>
        <w:t xml:space="preserve"> </w:t>
      </w:r>
      <w:r>
        <w:t xml:space="preserve">— 회원 수정 (</w:t>
      </w:r>
      <w:r>
        <w:rPr>
          <w:rStyle w:val="VerbatimChar"/>
        </w:rPr>
        <w:t xml:space="preserve">ext/members.ts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 /api/ext/auth/result/{txId}</w:t>
      </w:r>
      <w:r>
        <w:t xml:space="preserve"> </w:t>
      </w:r>
      <w:r>
        <w:t xml:space="preserve">— 인증 결과 조회 (</w:t>
      </w:r>
      <w:r>
        <w:rPr>
          <w:rStyle w:val="VerbatimChar"/>
        </w:rPr>
        <w:t xml:space="preserve">ext/authResult.ts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ci-처리-파이프라인-encryptci-citoken"/>
    <w:p>
      <w:pPr>
        <w:pStyle w:val="Heading3"/>
      </w:pPr>
      <w:r>
        <w:t xml:space="preserve">5.2 CI 처리 파이프라인 (encryptCi → ciToken)</w:t>
      </w:r>
    </w:p>
    <w:p>
      <w:pPr>
        <w:pStyle w:val="FirstParagraph"/>
      </w:pPr>
      <w:r>
        <w:t xml:space="preserve">NICE/OACX 인증 후 CI를 안전하게 처리하는 전체 흐름: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 as NICE/OACX 인증 완료</w:t>
      </w:r>
      <w:r>
        <w:br/>
      </w:r>
      <w:r>
        <w:rPr>
          <w:rStyle w:val="VerbatimChar"/>
        </w:rPr>
        <w:t xml:space="preserve">    participant FE as FE (회원전환 Step)</w:t>
      </w:r>
      <w:r>
        <w:br/>
      </w:r>
      <w:r>
        <w:rPr>
          <w:rStyle w:val="VerbatimChar"/>
        </w:rPr>
        <w:t xml:space="preserve">    participant QIM as Q-IM (extInstance)</w:t>
      </w:r>
      <w:r>
        <w:br/>
      </w:r>
      <w:r>
        <w:br/>
      </w:r>
      <w:r>
        <w:rPr>
          <w:rStyle w:val="VerbatimChar"/>
        </w:rPr>
        <w:t xml:space="preserve">    note over A,FE: 인증 결과에서 CI 수신 (평문)</w:t>
      </w:r>
      <w:r>
        <w:br/>
      </w:r>
      <w:r>
        <w:rPr>
          <w:rStyle w:val="VerbatimChar"/>
        </w:rPr>
        <w:t xml:space="preserve">    A-&gt;&gt;FE: ci (평문, 88자)</w:t>
      </w:r>
      <w:r>
        <w:br/>
      </w:r>
      <w:r>
        <w:br/>
      </w:r>
      <w:r>
        <w:rPr>
          <w:rStyle w:val="VerbatimChar"/>
        </w:rPr>
        <w:t xml:space="preserve">    note over FE: encryptCi(ci)&lt;br/&gt;AES-256-GCM 암호화&lt;br/&gt;base64(IV(12B) || ciphertext || tag(16B))</w:t>
      </w:r>
      <w:r>
        <w:br/>
      </w:r>
      <w:r>
        <w:rPr>
          <w:rStyle w:val="VerbatimChar"/>
        </w:rPr>
        <w:t xml:space="preserve">    FE-&gt;&gt;FE: encryptedCi = await encryptCi(ci)</w:t>
      </w:r>
      <w:r>
        <w:br/>
      </w:r>
      <w:r>
        <w:br/>
      </w:r>
      <w:r>
        <w:rPr>
          <w:rStyle w:val="VerbatimChar"/>
        </w:rPr>
        <w:t xml:space="preserve">    FE-&gt;&gt;QIM: POST /api/ext/ci/token (extInstance)&lt;br/&gt;{encryptedCi, realm, clientId, flowContext, mbrUuid?}</w:t>
      </w:r>
      <w:r>
        <w:br/>
      </w:r>
      <w:r>
        <w:br/>
      </w:r>
      <w:r>
        <w:rPr>
          <w:rStyle w:val="VerbatimChar"/>
        </w:rPr>
        <w:t xml:space="preserve">    note over QIM: CI 복호화 → SHA-256 해시로 회원 조회&lt;br/&gt;flowContext에 따라 처리 분기</w:t>
      </w:r>
      <w:r>
        <w:br/>
      </w:r>
      <w:r>
        <w:rPr>
          <w:rStyle w:val="VerbatimChar"/>
        </w:rPr>
        <w:t xml:space="preserve">    QIM--&gt;&gt;FE: {ciToken(JWT), mbrUuid, exp, expiresAt}</w:t>
      </w:r>
      <w:r>
        <w:br/>
      </w:r>
      <w:r>
        <w:br/>
      </w:r>
      <w:r>
        <w:rPr>
          <w:rStyle w:val="VerbatimChar"/>
        </w:rPr>
        <w:t xml:space="preserve">    note over FE: ⚠️ CI 평문 즉시 폐기&lt;br/&gt;result.ci = undefined&lt;br/&gt;ci 변수 스코프 종료</w:t>
      </w:r>
      <w:r>
        <w:br/>
      </w:r>
      <w:r>
        <w:br/>
      </w:r>
      <w:r>
        <w:rPr>
          <w:rStyle w:val="VerbatimChar"/>
        </w:rPr>
        <w:t xml:space="preserve">    FE-&gt;&gt;FE: ciToken, mbrUuid 메모리 보관</w:t>
      </w:r>
      <w:r>
        <w:br/>
      </w:r>
      <w:r>
        <w:br/>
      </w:r>
      <w:r>
        <w:rPr>
          <w:rStyle w:val="VerbatimChar"/>
        </w:rPr>
        <w:t xml:space="preserve">    note over FE: ciToken을 provision API에 전달</w:t>
      </w:r>
      <w:r>
        <w:br/>
      </w:r>
      <w:r>
        <w:rPr>
          <w:rStyle w:val="VerbatimChar"/>
        </w:rPr>
        <w:t xml:space="preserve">    FE-&gt;&gt;QIM: POST /api/ext/register/individual (extInstance)&lt;br/&gt;{ciToken, loginId, memberName, clients}</w:t>
      </w:r>
    </w:p>
    <w:bookmarkStart w:id="63" w:name="flowcontext-열거형"/>
    <w:p>
      <w:pPr>
        <w:pStyle w:val="Heading4"/>
      </w:pPr>
      <w:r>
        <w:t xml:space="preserve">flowContext 열거형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mbrUuid 필요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회원 전환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(신규 발급)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회원 전환 여부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(기존 회원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탈퇴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(탈퇴 대상 UUID)</w:t>
            </w:r>
          </w:p>
        </w:tc>
      </w:tr>
    </w:tbl>
    <w:bookmarkEnd w:id="63"/>
    <w:bookmarkStart w:id="64" w:name="citokenrequest-타입"/>
    <w:p>
      <w:pPr>
        <w:pStyle w:val="Heading4"/>
      </w:pPr>
      <w:r>
        <w:t xml:space="preserve">CiTokenRequest 타입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CiTokenRequest {</w:t>
      </w:r>
      <w:r>
        <w:br/>
      </w:r>
      <w:r>
        <w:rPr>
          <w:rStyle w:val="NormalTok"/>
        </w:rPr>
        <w:t xml:space="preserve">  encryptedCi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AES-256-GCM 암호화된 CI: base64(IV(12B) || ciphertext || tag(16B))</w:t>
      </w:r>
      <w:r>
        <w:br/>
      </w:r>
      <w:r>
        <w:rPr>
          <w:rStyle w:val="NormalTok"/>
        </w:rPr>
        <w:t xml:space="preserve">  realm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Keycloak realm 이름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SP Client ID</w:t>
      </w:r>
      <w:r>
        <w:br/>
      </w:r>
      <w:r>
        <w:rPr>
          <w:rStyle w:val="NormalTok"/>
        </w:rPr>
        <w:t xml:space="preserve">  flowContext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'PROVISION_USER'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'CHECK_CONVERSION'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'USER_WITHDRAW'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mbrUuid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CHECK_CONVERSION/USER_WITHDRAW 시 필수</w:t>
      </w:r>
      <w:r>
        <w:br/>
      </w:r>
      <w:r>
        <w:rPr>
          <w:rStyle w:val="NormalTok"/>
        </w:rPr>
        <w:t xml:space="preserve">  kcUserId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감사 목적 (선택)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인증-훅-패턴-비교"/>
    <w:p>
      <w:pPr>
        <w:pStyle w:val="Heading3"/>
      </w:pPr>
      <w:r>
        <w:t xml:space="preserve">5.3 인증 훅 패턴 비교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2700"/>
        <w:gridCol w:w="234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usePersonalEasyAuth</w:t>
            </w:r>
            <w:r>
              <w:t xml:space="preserve"> </w:t>
            </w:r>
            <w:r>
              <w:t xml:space="preserve">(OACX)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useNicePhoneAuth</w:t>
            </w:r>
            <w:r>
              <w:t xml:space="preserve"> </w:t>
            </w:r>
            <w:r>
              <w:t xml:space="preserve">(NICE)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useEzAuth</w:t>
            </w:r>
            <w:r>
              <w:t xml:space="preserve"> </w:t>
            </w:r>
            <w:r>
              <w:t xml:space="preserve">(기업 EzAuth)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팝업 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window.open(EASYSIGN_URL)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window.open(authUrl)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내부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완료 신호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(authComplete)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(nice-phone-auth)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콜백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EASYSIGN_ORIGIN</w:t>
            </w:r>
            <w:r>
              <w:t xml:space="preserve"> </w:t>
            </w:r>
            <w:r>
              <w:t xml:space="preserve">환경변수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window.location.origin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팝업 닫힘 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 폴링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 폴링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initSentRef</w:t>
            </w:r>
            <w:r>
              <w:t xml:space="preserve">/</w:t>
            </w:r>
            <w:r>
              <w:rPr>
                <w:rStyle w:val="VerbatimChar"/>
              </w:rPr>
              <w:t xml:space="preserve">initRequestedRef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호출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beInstance.post('/api/v1/auth/oacx/easysign')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beInstance.post('/api/v1/auth/nice/phone/result')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(SDK가 직접)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{resultCode, name, birthday, phone}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{resultCode, name, birthdate, di, mobileNo}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{name, businessNumber, birth, phone}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busy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</w:t>
            </w:r>
            <w:r>
              <w:t xml:space="preserve"> </w:t>
            </w:r>
            <w:r>
              <w:t xml:space="preserve">상태</w:t>
            </w:r>
          </w:p>
        </w:tc>
      </w:tr>
    </w:tbl>
    <w:bookmarkStart w:id="66" w:name="훅-공통-패턴"/>
    <w:p>
      <w:pPr>
        <w:pStyle w:val="Heading4"/>
      </w:pPr>
      <w:r>
        <w:t xml:space="preserve">훅 공통 패턴</w:t>
      </w:r>
    </w:p>
    <w:p>
      <w:pPr>
        <w:pStyle w:val="SourceCode"/>
      </w:pPr>
      <w:r>
        <w:rPr>
          <w:rStyle w:val="CommentTok"/>
        </w:rPr>
        <w:t xml:space="preserve">// 모든 인증 훅의 공통 구조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busy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startAuth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useXxxAuth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성공 콜백</w:t>
      </w:r>
      <w:r>
        <w:br/>
      </w:r>
      <w:r>
        <w:rPr>
          <w:rStyle w:val="NormalTok"/>
        </w:rPr>
        <w:t xml:space="preserve">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(message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에러 콜백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콜백 최신 참조 유지 (stale closure 방지)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callbacksRef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({ onSuccess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onError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callbacksRef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onSuccess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onError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[onSuccess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onError])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login-페이지-form-post-구조"/>
    <w:p>
      <w:pPr>
        <w:pStyle w:val="Heading3"/>
      </w:pPr>
      <w:r>
        <w:t xml:space="preserve">5.4 Login 페이지 Form POST 구조</w:t>
      </w:r>
    </w:p>
    <w:p>
      <w:pPr>
        <w:pStyle w:val="FirstParagraph"/>
      </w:pPr>
      <w:r>
        <w:t xml:space="preserve">Login 페이지는</w:t>
      </w:r>
      <w:r>
        <w:t xml:space="preserve"> </w:t>
      </w:r>
      <w:r>
        <w:rPr>
          <w:bCs/>
          <w:b/>
        </w:rPr>
        <w:t xml:space="preserve">4개의 hidden form</w:t>
      </w:r>
      <w:r>
        <w:t xml:space="preserve">을 사용하여 Keycloak에 POST합니다.</w:t>
      </w:r>
    </w:p>
    <w:p>
      <w:pPr>
        <w:pStyle w:val="SourceCode"/>
      </w:pPr>
      <w:r>
        <w:rPr>
          <w:rStyle w:val="VerbatimChar"/>
        </w:rPr>
        <w:t xml:space="preserve">[개인 탭]</w:t>
      </w:r>
      <w:r>
        <w:br/>
      </w:r>
      <w:r>
        <w:rPr>
          <w:rStyle w:val="VerbatimChar"/>
        </w:rPr>
        <w:t xml:space="preserve">  ┌─ memberFormRef     → action={actionUrl}, loginType=IND, loginId, password</w:t>
      </w:r>
      <w:r>
        <w:br/>
      </w:r>
      <w:r>
        <w:rPr>
          <w:rStyle w:val="VerbatimChar"/>
        </w:rPr>
        <w:t xml:space="preserve">  ├─ easyAuthFormRef   → action={actionUrl}, loginType=IND_CI, encCi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[기업 탭]</w:t>
      </w:r>
      <w:r>
        <w:br/>
      </w:r>
      <w:r>
        <w:rPr>
          <w:rStyle w:val="VerbatimChar"/>
        </w:rPr>
        <w:t xml:space="preserve">  └─ bizFormRef        → action={actionUrl}, loginType=ENT, brno</w:t>
      </w:r>
    </w:p>
    <w:bookmarkStart w:id="68" w:name="form-제출-트리거-조건"/>
    <w:p>
      <w:pPr>
        <w:pStyle w:val="Heading4"/>
      </w:pPr>
      <w:r>
        <w:t xml:space="preserve">Form 제출 트리거 조건</w:t>
      </w:r>
    </w:p>
    <w:p>
      <w:pPr>
        <w:pStyle w:val="SourceCode"/>
      </w:pPr>
      <w:r>
        <w:rPr>
          <w:rStyle w:val="CommentTok"/>
        </w:rPr>
        <w:t xml:space="preserve">// 1. 개인 ID/PW 로그인</w:t>
      </w:r>
      <w:r>
        <w:br/>
      </w:r>
      <w:r>
        <w:rPr>
          <w:rStyle w:val="NormalTok"/>
        </w:rPr>
        <w:t xml:space="preserve">onMemberSubmit → memberFormRef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2. 개인 간편인증 / 휴대폰 인증 완료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(encCi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actionUrl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easyAuthFormRef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easyAuthFormRef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encCi가 설정되면 자동 submit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[encCi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actionUrl])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기업 EzAuth 성공</w:t>
      </w:r>
      <w:r>
        <w:br/>
      </w:r>
      <w:r>
        <w:rPr>
          <w:rStyle w:val="NormalTok"/>
        </w:rPr>
        <w:t xml:space="preserve">handleBizEzAuthSuccess → </w:t>
      </w:r>
      <w:r>
        <w:rPr>
          <w:rStyle w:val="FunctionTok"/>
        </w:rPr>
        <w:t xml:space="preserve">setBizNo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→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bizFormRef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())  </w:t>
      </w:r>
      <w:r>
        <w:rPr>
          <w:rStyle w:val="CommentTok"/>
        </w:rPr>
        <w:t xml:space="preserve">// setState 반영 후 submit</w:t>
      </w:r>
      <w:r>
        <w:br/>
      </w:r>
      <w:r>
        <w:br/>
      </w:r>
      <w:r>
        <w:rPr>
          <w:rStyle w:val="CommentTok"/>
        </w:rPr>
        <w:t xml:space="preserve">// 4. 기업 사업자번호 직접 입력</w:t>
      </w:r>
      <w:r>
        <w:br/>
      </w:r>
      <w:r>
        <w:rPr>
          <w:rStyle w:val="NormalTok"/>
        </w:rPr>
        <w:t xml:space="preserve">onBizSubmit → bizFormRef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()</w:t>
      </w:r>
    </w:p>
    <w:bookmarkEnd w:id="68"/>
    <w:bookmarkStart w:id="69" w:name="actionurl-구조"/>
    <w:p>
      <w:pPr>
        <w:pStyle w:val="Heading4"/>
      </w:pPr>
      <w:r>
        <w:t xml:space="preserve">actionUrl 구조</w:t>
      </w:r>
    </w:p>
    <w:p>
      <w:pPr>
        <w:pStyle w:val="FirstParagraph"/>
      </w:pPr>
      <w:r>
        <w:rPr>
          <w:rStyle w:val="VerbatimChar"/>
        </w:rPr>
        <w:t xml:space="preserve">useKeycloakParams</w:t>
      </w:r>
      <w:r>
        <w:t xml:space="preserve"> </w:t>
      </w:r>
      <w:r>
        <w:t xml:space="preserve">훅이 URL 쿼리 파라미터에서 추출:</w:t>
      </w:r>
    </w:p>
    <w:p>
      <w:pPr>
        <w:pStyle w:val="SourceCode"/>
      </w:pPr>
      <w:r>
        <w:rPr>
          <w:rStyle w:val="VerbatimChar"/>
        </w:rPr>
        <w:t xml:space="preserve">/login?action_url={actionUrl}&amp;error=...&amp;code=...&amp;return_uri=...&amp;return_client=...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action_url</w:t>
      </w:r>
      <w:r>
        <w:t xml:space="preserve">: Keycloak 로그인 form action URL (필수)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Q-Sign 에러 코드 (에러 모달 표시용)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return_uri</w:t>
      </w:r>
      <w:r>
        <w:t xml:space="preserve">: 로그인 후 돌아갈 서비스 URL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return_client</w:t>
      </w:r>
      <w:r>
        <w:t xml:space="preserve">: SP Client ID (회원가입 경로 전달용)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6" w:name="환경변수-및-설정-요구사항"/>
    <w:p>
      <w:pPr>
        <w:pStyle w:val="Heading2"/>
      </w:pPr>
      <w:r>
        <w:t xml:space="preserve">6. 환경변수 및 설정 요구사항</w:t>
      </w:r>
    </w:p>
    <w:bookmarkStart w:id="72" w:name="fe-환경변수-전체-목록"/>
    <w:p>
      <w:pPr>
        <w:pStyle w:val="Heading3"/>
      </w:pPr>
      <w:r>
        <w:t xml:space="preserve">6.1 FE 환경변수 전체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8"/>
        <w:gridCol w:w="1545"/>
        <w:gridCol w:w="1738"/>
        <w:gridCol w:w="1738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환경변수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BE_API_ENDPOINT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beInstance.ts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BFF 서버 baseURL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beInstance.ts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BFF API 키 (</w:t>
            </w:r>
            <w:r>
              <w:rPr>
                <w:rStyle w:val="VerbatimChar"/>
              </w:rPr>
              <w:t xml:space="preserve">X-BE-API-Key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EXT_API_ENDPOINT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extInstance.ts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Q-IM/Provision API baseURL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extInstance.ts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API 키 (</w:t>
            </w:r>
            <w:r>
              <w:rPr>
                <w:rStyle w:val="VerbatimChar"/>
              </w:rPr>
              <w:t xml:space="preserve">X-API-Key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EASYSIGN_URL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usePersonalEasyAuth.ts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EasySign 팝업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EASYSIGN_ORIGIN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usePersonalEasyAuth.ts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postMessage origin 검증</w:t>
            </w:r>
          </w:p>
        </w:tc>
      </w:tr>
    </w:tbl>
    <w:p>
      <w:pPr>
        <w:pStyle w:val="BlockText"/>
      </w:pPr>
      <w:r>
        <w:rPr>
          <w:bCs/>
          <w:b/>
        </w:rPr>
        <w:t xml:space="preserve">⚠️ 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EASYSIGN_URL</w:t>
      </w:r>
      <w:r>
        <w:t xml:space="preserve">이 빈 문자열이면</w:t>
      </w:r>
      <w:r>
        <w:t xml:space="preserve"> </w:t>
      </w:r>
      <w:r>
        <w:rPr>
          <w:rStyle w:val="VerbatimChar"/>
        </w:rPr>
        <w:t xml:space="preserve">window.open('')</w:t>
      </w:r>
      <w:r>
        <w:t xml:space="preserve"> </w:t>
      </w:r>
      <w:r>
        <w:t xml:space="preserve">→ 같은 탭에서 빈 페이지 오픈.</w:t>
      </w:r>
      <w:r>
        <w:br/>
      </w:r>
      <w:r>
        <w:t xml:space="preserve">반드시 시작 시 환경변수 검증 로직 추가 권장.</w:t>
      </w:r>
    </w:p>
    <w:bookmarkEnd w:id="72"/>
    <w:bookmarkStart w:id="73" w:name="ido-서비스-환경변수-전체-목록"/>
    <w:p>
      <w:pPr>
        <w:pStyle w:val="Heading3"/>
      </w:pPr>
      <w:r>
        <w:t xml:space="preserve">6.2 ido 서비스 환경변수 전체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8"/>
        <w:gridCol w:w="1545"/>
        <w:gridCol w:w="1738"/>
        <w:gridCol w:w="1738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환경변수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NICE_CLIENT_ID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AuthProperties.NiceProperties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계약 클라이언트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NICE_CLIENT_SECRET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AuthProperties.NiceProperties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클라이언트 시크릿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NICE_RETURN_URL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http://localhost:3000/otp/auth-result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AuthProperties.NiceProperties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팝업 콜백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OACX_PROVIDER_KEY_PATH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AuthProperties.OacxProperties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provider key JSON 파일 절대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INTEGRATION_AUTH_BASE_URL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AuthProperties.IntegrationProperties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EzAuth/기타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통합인증서버 base URL</w:t>
            </w:r>
          </w:p>
        </w:tc>
      </w:tr>
    </w:tbl>
    <w:bookmarkEnd w:id="73"/>
    <w:bookmarkStart w:id="74" w:name="설정값-application.yml-주요-항목"/>
    <w:p>
      <w:pPr>
        <w:pStyle w:val="Heading3"/>
      </w:pPr>
      <w:r>
        <w:t xml:space="preserve">6.3 설정값 (application.yml 주요 항목)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설정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ido.auth.nice.timeout-seconds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API 호출 타임아웃 (초)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ido.auth.oacx.debug-mode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SDK 디버그 로그 (운영: false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NiceAuthSessionStore.SESSION_TTL_MINUTES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인증 세션 TTL (Redis)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NiceTokenStore.EXPIRY_SAFETY_MARGIN_MILLIS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토큰 만료 60초 전 재발급 유도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NiceAuthService.LOCK_WAIT_SECONDS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Redisson 분산 락 대기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NiceAuthService.LOCK_LEASE_SECONDS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Redisson 락 만료 시간</w:t>
            </w:r>
          </w:p>
        </w:tc>
      </w:tr>
    </w:tbl>
    <w:bookmarkEnd w:id="74"/>
    <w:bookmarkStart w:id="75" w:name="keycloak-설정-항목-소셜-로그인"/>
    <w:p>
      <w:pPr>
        <w:pStyle w:val="Heading3"/>
      </w:pPr>
      <w:r>
        <w:t xml:space="preserve">6.4 Keycloak 설정 항목 (소셜 로그인)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Realm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social-kakao</w:t>
            </w:r>
            <w:r>
              <w:t xml:space="preserve"> </w:t>
            </w:r>
            <w:r>
              <w:t xml:space="preserve">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앱 키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social-naver</w:t>
            </w:r>
            <w:r>
              <w:t xml:space="preserve"> </w:t>
            </w:r>
            <w:r>
              <w:t xml:space="preserve">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네이버 앱 키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idpHintMapping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kakao → social-kakao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KeycloakProperties.java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idpHintMapping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naver → social-naver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KeycloakProperties.java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SP별 Client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redirect_uri 화이트리스트 포함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1" w:name="poc-운영-전환-항목"/>
    <w:p>
      <w:pPr>
        <w:pStyle w:val="Heading2"/>
      </w:pPr>
      <w:r>
        <w:t xml:space="preserve">7. PoC → 운영 전환 항목</w:t>
      </w:r>
    </w:p>
    <w:bookmarkStart w:id="77" w:name="우선순위별-전환-항목"/>
    <w:p>
      <w:pPr>
        <w:pStyle w:val="Heading3"/>
      </w:pPr>
      <w:r>
        <w:t xml:space="preserve">7.1 우선순위별 전환 항목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218"/>
        <w:gridCol w:w="2030"/>
        <w:gridCol w:w="1624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—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타이밍 공격 취약점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MessageDigest.isEqual()</w:t>
            </w:r>
            <w:r>
              <w:t xml:space="preserve"> </w:t>
            </w:r>
            <w:r>
              <w:t xml:space="preserve">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— 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ci-check FE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api/nice/ciCheck.ts</w:t>
            </w:r>
            <w:r>
              <w:t xml:space="preserve"> </w:t>
            </w:r>
            <w:r>
              <w:t xml:space="preserve">호출 코드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EzAuth BE 검증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+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IntegrationAuthClient</w:t>
            </w:r>
            <w:r>
              <w:t xml:space="preserve"> </w:t>
            </w:r>
            <w:r>
              <w:t xml:space="preserve">완전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EzAuth Q-IM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기업회원 식별 흐름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본인인증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+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통신3사 API 계약 선행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공동인증서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+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인증기관 계약 선행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금융인증서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+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금융결제원 연동 계약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GPKI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+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행안부 연동 계약 필요</w:t>
            </w:r>
          </w:p>
        </w:tc>
      </w:tr>
    </w:tbl>
    <w:bookmarkEnd w:id="77"/>
    <w:bookmarkStart w:id="78" w:name="p0-hmac-타이밍-공격-취약점-수정"/>
    <w:p>
      <w:pPr>
        <w:pStyle w:val="Heading3"/>
      </w:pPr>
      <w:r>
        <w:t xml:space="preserve">7.2 P0 — HMAC 타이밍 공격 취약점 수정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ido/src/main/java/kr/go/smes/ido/auth/util/NiceCryptoUtil.java</w:t>
      </w:r>
    </w:p>
    <w:p>
      <w:pPr>
        <w:pStyle w:val="SourceCode"/>
      </w:pPr>
      <w:r>
        <w:rPr>
          <w:rStyle w:val="CommentTok"/>
        </w:rPr>
        <w:t xml:space="preserve">// 현재 코드 (취약)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calculated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getIntegrityValue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수정 코드 (권장)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calculatedBytes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expectedBytes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getIntegrityValue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MessageDigest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calculatedBytes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expectedBytes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p0-ci-check-fe-연동"/>
    <w:p>
      <w:pPr>
        <w:pStyle w:val="Heading3"/>
      </w:pPr>
      <w:r>
        <w:t xml:space="preserve">7.3 P0 — ci-check FE 연동</w:t>
      </w:r>
    </w:p>
    <w:p>
      <w:pPr>
        <w:pStyle w:val="FirstParagraph"/>
      </w:pPr>
      <w:r>
        <w:rPr>
          <w:bCs/>
          <w:b/>
        </w:rPr>
        <w:t xml:space="preserve">현재</w:t>
      </w:r>
      <w:r>
        <w:t xml:space="preserve">:</w:t>
      </w:r>
      <w:r>
        <w:t xml:space="preserve"> </w:t>
      </w:r>
      <w:r>
        <w:rPr>
          <w:rStyle w:val="VerbatimChar"/>
        </w:rPr>
        <w:t xml:space="preserve">api/nice/ciCheck.ts</w:t>
      </w:r>
      <w:r>
        <w:t xml:space="preserve"> </w:t>
      </w:r>
      <w:r>
        <w:t xml:space="preserve">파일만 존재, 회원전환 흐름에서 미호출</w:t>
      </w:r>
    </w:p>
    <w:p>
      <w:pPr>
        <w:pStyle w:val="BodyText"/>
      </w:pPr>
      <w:r>
        <w:rPr>
          <w:bCs/>
          <w:b/>
        </w:rPr>
        <w:t xml:space="preserve">필요 작업</w:t>
      </w:r>
      <w:r>
        <w:t xml:space="preserve">: 회원전환 Step 1에서 NICE/OACX 인증 완료 후 ci-check API 호출 로직 추가</w:t>
      </w:r>
    </w:p>
    <w:p>
      <w:pPr>
        <w:pStyle w:val="SourceCode"/>
      </w:pPr>
      <w:r>
        <w:rPr>
          <w:rStyle w:val="CommentTok"/>
        </w:rPr>
        <w:t xml:space="preserve">// 추가 필요 코드 (회원전환 페이지)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checkNiceCi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'api/nice/ciCheck'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NICE/OACX 인증 완료 콜백에서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ciCheckResult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checkNiceCi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⚠️ 현재 FE에 CI가 미반환됨 — 백엔드 정책 변경 또는 ciToken 방식 사용</w:t>
      </w:r>
      <w:r>
        <w:br/>
      </w:r>
      <w:r>
        <w:rPr>
          <w:rStyle w:val="NormalTok"/>
        </w:rPr>
        <w:t xml:space="preserve">  mbrDvsnCd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Cs/>
          <w:b/>
        </w:rPr>
        <w:t xml:space="preserve">현재 문제</w:t>
      </w:r>
      <w:r>
        <w:t xml:space="preserve">: Q3=B 정책으로 CI가 FE에 미반환됨. ci-check를 FE에서 직접 호출하려면</w:t>
      </w:r>
      <w:r>
        <w:br/>
      </w:r>
      <w:r>
        <w:t xml:space="preserve">(a) CI를 일시적으로 FE에 반환하거나</w:t>
      </w:r>
      <w:r>
        <w:br/>
      </w:r>
      <w:r>
        <w:t xml:space="preserve">(b) ciToken을 통해 서버 측에서 ci-check를 수행하는 방식으로 변경 필요.</w:t>
      </w:r>
    </w:p>
    <w:bookmarkEnd w:id="79"/>
    <w:bookmarkStart w:id="80" w:name="p1-ezauth-be-검증-연결-상세"/>
    <w:p>
      <w:pPr>
        <w:pStyle w:val="Heading3"/>
      </w:pPr>
      <w:r>
        <w:t xml:space="preserve">7.4 P1 — EzAuth BE 검증 연결 상세</w:t>
      </w:r>
    </w:p>
    <w:p>
      <w:pPr>
        <w:pStyle w:val="FirstParagraph"/>
      </w:pPr>
      <w:r>
        <w:rPr>
          <w:bCs/>
          <w:b/>
        </w:rPr>
        <w:t xml:space="preserve">필요 BE 작업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AuthController에 추가</w:t>
      </w:r>
      <w:r>
        <w:br/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"/api/v1/auth/ezauth/callback"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EzAuthCallbackResponse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handleEzAuthCallback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AuthCallbackRequest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processEzAuthCallback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AuthService에 추가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EzAuthCallbackResponse </w:t>
      </w:r>
      <w:r>
        <w:rPr>
          <w:rStyle w:val="FunctionTok"/>
        </w:rPr>
        <w:t xml:space="preserve">processEzAuthCallback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AuthCallbackRequest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IntegrationAuthClient.checkAuth(request) 호출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AuthCheckResponse.resultData 파싱 (Base64 디코딩 + SignedData 검증)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Q-IM 기업 회원 등록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Keycloak 세션 처리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AuthCallbackRequest</w:t>
      </w:r>
      <w:r>
        <w:rPr>
          <w:bCs/>
          <w:b/>
        </w:rPr>
        <w:t xml:space="preserve"> </w:t>
      </w:r>
      <w:r>
        <w:rPr>
          <w:bCs/>
          <w:b/>
        </w:rPr>
        <w:t xml:space="preserve">기존 DTO 재활용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ido/auth/dto/AuthCallbackRequest.java (기존)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AuthCallbackRequest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siteInfo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사이트 정보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txId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거래 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토큰 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사용자 토큰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hubToken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Hub 토큰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인증수단별-be-엔드포인트-요약"/>
    <w:p>
      <w:pPr>
        <w:pStyle w:val="Heading2"/>
      </w:pPr>
      <w:r>
        <w:t xml:space="preserve">8. 인증수단별 BE 엔드포인트 요약</w:t>
      </w:r>
    </w:p>
    <w:bookmarkStart w:id="82" w:name="ido-authcontroller-엔드포인트-전체"/>
    <w:p>
      <w:pPr>
        <w:pStyle w:val="Heading3"/>
      </w:pPr>
      <w:r>
        <w:t xml:space="preserve">8.1 ido AuthController 엔드포인트 전체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284"/>
        <w:gridCol w:w="1926"/>
        <w:gridCol w:w="1284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인증수단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/api/v1/auth/nice/phone/url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인증 URL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/api/v1/auth/nice/phone/result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인증 결과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/api/v1/auth/nice/ci-check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기반 회원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(FE 미연결)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/api/v1/auth/oacx/access-info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접근키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/api/v1/auth/oacx/easysign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간편서명 결과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기업인증 콜백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미완성</w:t>
            </w:r>
          </w:p>
        </w:tc>
      </w:tr>
    </w:tbl>
    <w:bookmarkEnd w:id="82"/>
    <w:bookmarkStart w:id="83" w:name="brokercontroller-엔드포인트"/>
    <w:p>
      <w:pPr>
        <w:pStyle w:val="Heading3"/>
      </w:pPr>
      <w:r>
        <w:t xml:space="preserve">8.2 BrokerController 엔드포인트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/{provider}/authorize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ProviderRouter 분기 → Keycloak or NonOidc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83"/>
    <w:bookmarkStart w:id="84" w:name="q-im-내부-api-ido가-호출"/>
    <w:p>
      <w:pPr>
        <w:pStyle w:val="Heading3"/>
      </w:pPr>
      <w:r>
        <w:t xml:space="preserve">8.3 Q-IM 내부 API (ido가 호출)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/api/v1/internal/users/register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사용자 등록 (CI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/api/v1/internal/users/find-by-ci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기반 기존 회원 조회</w:t>
            </w:r>
          </w:p>
        </w:tc>
      </w:tr>
    </w:tbl>
    <w:bookmarkEnd w:id="84"/>
    <w:bookmarkStart w:id="85" w:name="q-im-외부-api-fe-extinstance가-호출"/>
    <w:p>
      <w:pPr>
        <w:pStyle w:val="Heading3"/>
      </w:pPr>
      <w:r>
        <w:t xml:space="preserve">8.4 Q-IM 외부 API (FE extInstance가 호출)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/api/ext/ci/token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토큰 발급 (flowContext 기반)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/api/ext/register/individual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회원 전환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/api/ext/register/enterprise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회원 전환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/api/ext/members/{id}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정보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/api/ext/members/{id}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정보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/api/ext/auth/result/{txId}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결과 조회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0" w:name="보안-고려사항-통합"/>
    <w:p>
      <w:pPr>
        <w:pStyle w:val="Heading2"/>
      </w:pPr>
      <w:r>
        <w:t xml:space="preserve">9. 보안 고려사항 통합</w:t>
      </w:r>
    </w:p>
    <w:bookmarkStart w:id="87" w:name="인증수단별-보안-메커니즘"/>
    <w:p>
      <w:pPr>
        <w:pStyle w:val="Heading3"/>
      </w:pPr>
      <w:r>
        <w:t xml:space="preserve">9.1 인증수단별 보안 메커니즘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931"/>
        <w:gridCol w:w="931"/>
        <w:gridCol w:w="2640"/>
        <w:gridCol w:w="1242"/>
        <w:gridCol w:w="7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보안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소셜(카카오/네이버)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FE 미반환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Q3=B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Q3=B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 무결성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(⚠️타이밍취약)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AES-256-GCM 복호화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postMessage origin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same-origin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EASYSIGN_ORIGIN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세션 1회 소비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DEL after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분산 락 (K8s)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Redisson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Resilience4j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CI AES 암호화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87"/>
    <w:bookmarkStart w:id="88" w:name="ci-보안-정책-요약-q3b"/>
    <w:p>
      <w:pPr>
        <w:pStyle w:val="Heading3"/>
      </w:pPr>
      <w:r>
        <w:t xml:space="preserve">9.2 CI 보안 정책 요약 (Q3=B)</w:t>
      </w:r>
    </w:p>
    <w:p>
      <w:pPr>
        <w:pStyle w:val="SourceCode"/>
      </w:pPr>
      <w:r>
        <w:rPr>
          <w:rStyle w:val="VerbatimChar"/>
        </w:rPr>
        <w:t xml:space="preserve">정책: CI는 ido 서버에서만 처리. FE(브라우저)에 절대 미반환.</w:t>
      </w:r>
      <w:r>
        <w:br/>
      </w:r>
      <w:r>
        <w:br/>
      </w:r>
      <w:r>
        <w:rPr>
          <w:rStyle w:val="VerbatimChar"/>
        </w:rPr>
        <w:t xml:space="preserve">NICE: NicePhoneAuthResultResponse DTO에 ci 필드 없음</w:t>
      </w:r>
      <w:r>
        <w:br/>
      </w:r>
      <w:r>
        <w:rPr>
          <w:rStyle w:val="VerbatimChar"/>
        </w:rPr>
        <w:t xml:space="preserve">OACX: OacxEasysignResponse.ci 필드 null + @JsonInclude(NON_NULL)</w:t>
      </w:r>
      <w:r>
        <w:br/>
      </w:r>
      <w:r>
        <w:rPr>
          <w:rStyle w:val="VerbatimChar"/>
        </w:rPr>
        <w:t xml:space="preserve">Q-IM: CI → AES-256-GCM 암호화 후 DB 저장, SHA-256(CI) → identifierHash</w:t>
      </w:r>
      <w:r>
        <w:br/>
      </w:r>
      <w:r>
        <w:rPr>
          <w:rStyle w:val="VerbatimChar"/>
        </w:rPr>
        <w:t xml:space="preserve">FE:   회원전환 필요 시 ciToken(JWT) 방식 사용 (CI 원문 불필요)</w:t>
      </w:r>
    </w:p>
    <w:bookmarkEnd w:id="88"/>
    <w:bookmarkStart w:id="89" w:name="보안-권고사항"/>
    <w:p>
      <w:pPr>
        <w:pStyle w:val="Heading3"/>
      </w:pPr>
      <w:r>
        <w:t xml:space="preserve">9.3 보안 권고사항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타이밍 공격 취약점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NiceCryptoUtil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MessageDigest.isEqual()</w:t>
            </w:r>
            <w:r>
              <w:t xml:space="preserve"> </w:t>
            </w:r>
            <w:r>
              <w:t xml:space="preserve">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ticket 민감 정보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NiceTokenStore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ACL 접근 제한, 암호화 저장 고려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EASYSIGN_URL 미설정 무음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 시 환경변수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세션 TTL 경합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NiceAuthSessionStore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SESSION_TTL_MINUTES 15분으로 연장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correlationId 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UUID.randomUUID() 표준화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4" w:name="미구현-개발-필요-항목"/>
    <w:p>
      <w:pPr>
        <w:pStyle w:val="Heading2"/>
      </w:pPr>
      <w:r>
        <w:t xml:space="preserve">10. 미구현 / 개발 필요 항목</w:t>
      </w:r>
    </w:p>
    <w:bookmarkStart w:id="91" w:name="즉시-수정-필요-운영-영향"/>
    <w:p>
      <w:pPr>
        <w:pStyle w:val="Heading3"/>
      </w:pPr>
      <w:r>
        <w:t xml:space="preserve">10.1 즉시 수정 필요 (운영 영향)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262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타이밍 공격 취약점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NiceCryptoUtil.java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String.equals()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MessageDigest.isEqual()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ci-check FE 미연결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회원전환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회원 매칭 기능 미작동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EASYSIGN_URL 빈값 무음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초기화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환경변수 검증 및 에러 표시</w:t>
            </w:r>
          </w:p>
        </w:tc>
      </w:tr>
    </w:tbl>
    <w:bookmarkEnd w:id="91"/>
    <w:bookmarkStart w:id="92" w:name="단기-개발-필요-q2-q3"/>
    <w:p>
      <w:pPr>
        <w:pStyle w:val="Heading3"/>
      </w:pPr>
      <w:r>
        <w:t xml:space="preserve">10.2 단기 개발 필요 (Q2-Q3)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262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EzAuth BE 검증 미연결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간편인증 서버 검증 없이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EzAuth Q-IM 등록 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회원 식별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본인인증 placeholder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NonOidcBrokerAdapter.java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PASS 연동 구현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CI 미제공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없는 provider 처리 정책 확립</w:t>
            </w:r>
          </w:p>
        </w:tc>
      </w:tr>
    </w:tbl>
    <w:bookmarkEnd w:id="92"/>
    <w:bookmarkStart w:id="93" w:name="중장기-개발-필요-q3-q4"/>
    <w:p>
      <w:pPr>
        <w:pStyle w:val="Heading3"/>
      </w:pPr>
      <w:r>
        <w:t xml:space="preserve">10.3 중장기 개발 필요 (Q3-Q4)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262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금융인증서 FINANCIAL_CERT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NonOidcBrokerAdapter.java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금융결제원 API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GPKI 행정전자서명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NonOidcBrokerAdapter.java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행안부 GPKI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공동인증서 JOINT_CERT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+</w:t>
            </w:r>
            <w:r>
              <w:t xml:space="preserve"> </w:t>
            </w:r>
            <w:r>
              <w:rPr>
                <w:rStyle w:val="VerbatimChar"/>
              </w:rPr>
              <w:t xml:space="preserve">NonOidcBrokerAdapter.java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공인인증기관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Any-ID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(</w:t>
            </w:r>
            <w:r>
              <w:rPr>
                <w:rStyle w:val="VerbatimChar"/>
              </w:rPr>
              <w:t xml:space="preserve">Login/index.tsx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</w:t>
            </w:r>
            <w:r>
              <w:t xml:space="preserve"> </w:t>
            </w:r>
            <w:r>
              <w:t xml:space="preserve">“</w:t>
            </w:r>
            <w:r>
              <w:t xml:space="preserve">서비스 준비 중</w:t>
            </w:r>
            <w:r>
              <w:t xml:space="preserve">”</w:t>
            </w:r>
            <w:r>
              <w:t xml:space="preserve"> </w:t>
            </w:r>
            <w:r>
              <w:t xml:space="preserve">모달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기업인증서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(기업 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</w:t>
            </w:r>
            <w:r>
              <w:t xml:space="preserve"> </w:t>
            </w:r>
            <w:r>
              <w:t xml:space="preserve">“</w:t>
            </w:r>
            <w:r>
              <w:t xml:space="preserve">서비스 준비 중</w:t>
            </w:r>
            <w:r>
              <w:t xml:space="preserve">”</w:t>
            </w:r>
            <w:r>
              <w:t xml:space="preserve"> </w:t>
            </w:r>
            <w:r>
              <w:t xml:space="preserve">모달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세션 TTL 연장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NiceAuthSessionStore.java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 → 15분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문서 끝 — FLOW-2026-006 v1.0</w:t>
      </w:r>
      <w:r>
        <w:br/>
      </w:r>
      <w:r>
        <w:rPr>
          <w:iCs/>
          <w:i/>
        </w:rPr>
        <w:t xml:space="preserve">관련 문서: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docs/internal/dataflow/05-nice-oacx-auth-flow.md</w:t>
      </w:r>
      <w:r>
        <w:rPr>
          <w:iCs/>
          <w:i/>
        </w:rPr>
        <w:t xml:space="preserve"> </w:t>
      </w:r>
      <w:r>
        <w:rPr>
          <w:iCs/>
          <w:i/>
        </w:rPr>
        <w:t xml:space="preserve">(FLOW-2026-005)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2026-05-11T08:39:59Z</dcterms:created>
  <dcterms:modified xsi:type="dcterms:W3CDTF">2026-05-11T08:39:59Z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