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nice-본인인증-oacx-간편인증서-데이터-흐름-az"/>
    <w:p>
      <w:pPr>
        <w:pStyle w:val="Heading1"/>
      </w:pPr>
      <w:r>
        <w:t xml:space="preserve">NICE 본인인증 / OACX 간편인증서 데이터 흐름 A→Z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FLOW-2026-005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GenSpark AI (코드베이스 자동 분석)</w:t>
      </w:r>
      <w:r>
        <w:br/>
      </w:r>
      <w:r>
        <w:rPr>
          <w:bCs/>
          <w:b/>
        </w:rPr>
        <w:t xml:space="preserve">분류</w:t>
      </w:r>
      <w:r>
        <w:t xml:space="preserve">: 내부 기술 문서 (Internal Technical Document)</w:t>
      </w:r>
      <w:r>
        <w:br/>
      </w:r>
      <w:r>
        <w:rPr>
          <w:bCs/>
          <w:b/>
        </w:rPr>
        <w:t xml:space="preserve">대상 독자</w:t>
      </w:r>
      <w:r>
        <w:t xml:space="preserve">: 백엔드 개발팀, FE 개발팀, 보안 검토팀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 — 비OIDC 본인인증 아키텍처</w:t>
        </w:r>
      </w:hyperlink>
    </w:p>
    <w:p>
      <w:pPr>
        <w:numPr>
          <w:ilvl w:val="0"/>
          <w:numId w:val="1001"/>
        </w:numPr>
        <w:pStyle w:val="Compact"/>
      </w:pPr>
      <w:hyperlink w:anchor="Xa7a5d145beda19fcbf1e1100acb5860507ccd5b">
        <w:r>
          <w:rPr>
            <w:rStyle w:val="Hyperlink"/>
          </w:rPr>
          <w:t xml:space="preserve">NICE 휴대폰 본인인증 — URL 발급 흐름</w:t>
        </w:r>
      </w:hyperlink>
    </w:p>
    <w:p>
      <w:pPr>
        <w:numPr>
          <w:ilvl w:val="0"/>
          <w:numId w:val="1001"/>
        </w:numPr>
        <w:pStyle w:val="Compact"/>
      </w:pPr>
      <w:hyperlink w:anchor="X4ea771124a491550a685787ca42ef8379858f86">
        <w:r>
          <w:rPr>
            <w:rStyle w:val="Hyperlink"/>
          </w:rPr>
          <w:t xml:space="preserve">NICE 휴대폰 본인인증 — 결과 조회 흐름</w:t>
        </w:r>
      </w:hyperlink>
    </w:p>
    <w:p>
      <w:pPr>
        <w:numPr>
          <w:ilvl w:val="0"/>
          <w:numId w:val="1001"/>
        </w:numPr>
        <w:pStyle w:val="Compact"/>
      </w:pPr>
      <w:hyperlink w:anchor="X9aec4071e74824f3a7b5501089c9f8d287b2178">
        <w:r>
          <w:rPr>
            <w:rStyle w:val="Hyperlink"/>
          </w:rPr>
          <w:t xml:space="preserve">NICE 암호화 복호화 알고리즘 상세</w:t>
        </w:r>
      </w:hyperlink>
    </w:p>
    <w:p>
      <w:pPr>
        <w:numPr>
          <w:ilvl w:val="0"/>
          <w:numId w:val="1001"/>
        </w:numPr>
        <w:pStyle w:val="Compact"/>
      </w:pPr>
      <w:hyperlink w:anchor="Xa1d83a6383c77b94b32ce5865e818987fabeea2">
        <w:r>
          <w:rPr>
            <w:rStyle w:val="Hyperlink"/>
          </w:rPr>
          <w:t xml:space="preserve">NICE Access Token 관리 — 분산 락</w:t>
        </w:r>
      </w:hyperlink>
    </w:p>
    <w:p>
      <w:pPr>
        <w:numPr>
          <w:ilvl w:val="0"/>
          <w:numId w:val="1001"/>
        </w:numPr>
        <w:pStyle w:val="Compact"/>
      </w:pPr>
      <w:hyperlink w:anchor="X6e8c621722e40a551ed457abdc42e423f584d0d">
        <w:r>
          <w:rPr>
            <w:rStyle w:val="Hyperlink"/>
          </w:rPr>
          <w:t xml:space="preserve">OACX 간편인증서 — 접근키 발급 흐름</w:t>
        </w:r>
      </w:hyperlink>
    </w:p>
    <w:p>
      <w:pPr>
        <w:numPr>
          <w:ilvl w:val="0"/>
          <w:numId w:val="1001"/>
        </w:numPr>
        <w:pStyle w:val="Compact"/>
      </w:pPr>
      <w:hyperlink w:anchor="X591c38f6edbe9f2bb5c3dce76a837d99e7dfdb8">
        <w:r>
          <w:rPr>
            <w:rStyle w:val="Hyperlink"/>
          </w:rPr>
          <w:t xml:space="preserve">OACX 간편인증서 — 간편서명 결과 처리 흐름</w:t>
        </w:r>
      </w:hyperlink>
    </w:p>
    <w:p>
      <w:pPr>
        <w:numPr>
          <w:ilvl w:val="0"/>
          <w:numId w:val="1001"/>
        </w:numPr>
        <w:pStyle w:val="Compact"/>
      </w:pPr>
      <w:hyperlink w:anchor="X9cf7b8b16201cd1c50bf3ed484b6965c37d56c4">
        <w:r>
          <w:rPr>
            <w:rStyle w:val="Hyperlink"/>
          </w:rPr>
          <w:t xml:space="preserve">CI 내부 처리 및 Q-IM 등록 흐름</w:t>
        </w:r>
      </w:hyperlink>
    </w:p>
    <w:p>
      <w:pPr>
        <w:numPr>
          <w:ilvl w:val="0"/>
          <w:numId w:val="1001"/>
        </w:numPr>
        <w:pStyle w:val="Compact"/>
      </w:pPr>
      <w:hyperlink w:anchor="Xefacbf955884a966967ce4a567e43d96013c5a4">
        <w:r>
          <w:rPr>
            <w:rStyle w:val="Hyperlink"/>
          </w:rPr>
          <w:t xml:space="preserve">NICE CI 기반 회원 조회 (ci-check)</w:t>
        </w:r>
      </w:hyperlink>
    </w:p>
    <w:p>
      <w:pPr>
        <w:numPr>
          <w:ilvl w:val="0"/>
          <w:numId w:val="1001"/>
        </w:numPr>
        <w:pStyle w:val="Compact"/>
      </w:pPr>
      <w:hyperlink w:anchor="X287f565dfed62e664ac4696bc86cfb2507a7406">
        <w:r>
          <w:rPr>
            <w:rStyle w:val="Hyperlink"/>
          </w:rPr>
          <w:t xml:space="preserve">FE 훅 상세 — useNicePhoneAuth</w:t>
        </w:r>
      </w:hyperlink>
    </w:p>
    <w:p>
      <w:pPr>
        <w:numPr>
          <w:ilvl w:val="0"/>
          <w:numId w:val="1001"/>
        </w:numPr>
        <w:pStyle w:val="Compact"/>
      </w:pPr>
      <w:hyperlink w:anchor="Xd778810c72f80d6acda8efcca9fbd8443b9ee68">
        <w:r>
          <w:rPr>
            <w:rStyle w:val="Hyperlink"/>
          </w:rPr>
          <w:t xml:space="preserve">FE 훅 상세 — OACX PersonalAuthTab</w:t>
        </w:r>
      </w:hyperlink>
    </w:p>
    <w:p>
      <w:pPr>
        <w:numPr>
          <w:ilvl w:val="0"/>
          <w:numId w:val="1001"/>
        </w:numPr>
        <w:pStyle w:val="Compact"/>
      </w:pPr>
      <w:hyperlink w:anchor="Xfb519fb89458096ca34b7d9c555ef84769e47e7">
        <w:r>
          <w:rPr>
            <w:rStyle w:val="Hyperlink"/>
          </w:rPr>
          <w:t xml:space="preserve">Redis 키 전체 목록</w:t>
        </w:r>
      </w:hyperlink>
    </w:p>
    <w:p>
      <w:pPr>
        <w:numPr>
          <w:ilvl w:val="0"/>
          <w:numId w:val="1001"/>
        </w:numPr>
        <w:pStyle w:val="Compact"/>
      </w:pPr>
      <w:hyperlink w:anchor="Xe28308f459cabaa0674feb043a37bdd59571415">
        <w:r>
          <w:rPr>
            <w:rStyle w:val="Hyperlink"/>
          </w:rPr>
          <w:t xml:space="preserve">Kafka 이벤트 목록</w:t>
        </w:r>
      </w:hyperlink>
    </w:p>
    <w:p>
      <w:pPr>
        <w:numPr>
          <w:ilvl w:val="0"/>
          <w:numId w:val="1001"/>
        </w:numPr>
        <w:pStyle w:val="Compact"/>
      </w:pPr>
      <w:hyperlink w:anchor="Xbd3dac97e0294477b766c6d6b3d99ddeb2a3bb4">
        <w:r>
          <w:rPr>
            <w:rStyle w:val="Hyperlink"/>
          </w:rPr>
          <w:t xml:space="preserve">DB 변경 목록</w:t>
        </w:r>
      </w:hyperlink>
    </w:p>
    <w:p>
      <w:pPr>
        <w:numPr>
          <w:ilvl w:val="0"/>
          <w:numId w:val="1001"/>
        </w:numPr>
        <w:pStyle w:val="Compact"/>
      </w:pPr>
      <w:hyperlink w:anchor="X8311a7f4a3378972af9a669e517a46eabb807f3">
        <w:r>
          <w:rPr>
            <w:rStyle w:val="Hyperlink"/>
          </w:rPr>
          <w:t xml:space="preserve">보안 메커니즘 요약</w:t>
        </w:r>
      </w:hyperlink>
    </w:p>
    <w:p>
      <w:pPr>
        <w:numPr>
          <w:ilvl w:val="0"/>
          <w:numId w:val="1001"/>
        </w:numPr>
        <w:pStyle w:val="Compact"/>
      </w:pPr>
      <w:hyperlink w:anchor="X0a619162f1356adc1bf8423e3958e7710f547c7">
        <w:r>
          <w:rPr>
            <w:rStyle w:val="Hyperlink"/>
          </w:rPr>
          <w:t xml:space="preserve">에러 코드 및 처리</w:t>
        </w:r>
      </w:hyperlink>
    </w:p>
    <w:p>
      <w:pPr>
        <w:numPr>
          <w:ilvl w:val="0"/>
          <w:numId w:val="1001"/>
        </w:numPr>
        <w:pStyle w:val="Compact"/>
      </w:pPr>
      <w:hyperlink w:anchor="X4e97719bda21d04ff1fc6f8e4938d7777ea5e0b">
        <w:r>
          <w:rPr>
            <w:rStyle w:val="Hyperlink"/>
          </w:rPr>
          <w:t xml:space="preserve">미구현/주의 항목</w:t>
        </w:r>
      </w:hyperlink>
    </w:p>
    <w:p>
      <w:pPr>
        <w:numPr>
          <w:ilvl w:val="0"/>
          <w:numId w:val="1001"/>
        </w:numPr>
        <w:pStyle w:val="Compact"/>
      </w:pPr>
      <w:hyperlink w:anchor="X0b547a48666ad0fcd82f9976209658aca8e2336">
        <w:r>
          <w:rPr>
            <w:rStyle w:val="Hyperlink"/>
          </w:rPr>
          <w:t xml:space="preserve">환경변수 및 설정 값 목록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개요"/>
    <w:p>
      <w:pPr>
        <w:pStyle w:val="Heading2"/>
      </w:pPr>
      <w:r>
        <w:t xml:space="preserve">1. 개요</w:t>
      </w:r>
    </w:p>
    <w:bookmarkStart w:id="21" w:name="비oidc-본인인증의-위치"/>
    <w:p>
      <w:pPr>
        <w:pStyle w:val="Heading3"/>
      </w:pPr>
      <w:r>
        <w:t xml:space="preserve">1.1 비OIDC 본인인증의 위치</w:t>
      </w:r>
    </w:p>
    <w:p>
      <w:pPr>
        <w:pStyle w:val="FirstParagraph"/>
      </w:pPr>
      <w:r>
        <w:t xml:space="preserve">OnePass 플랫폼의 인증 아키텍처(ADR-001)는</w:t>
      </w:r>
      <w:r>
        <w:t xml:space="preserve"> </w:t>
      </w:r>
      <w:r>
        <w:rPr>
          <w:bCs/>
          <w:b/>
        </w:rPr>
        <w:t xml:space="preserve">IdO 완전 중재 패턴</w:t>
      </w:r>
      <w:r>
        <w:t xml:space="preserve">을 따른다. 브라우저는 항상</w:t>
      </w:r>
      <w:r>
        <w:t xml:space="preserve"> </w:t>
      </w:r>
      <w:r>
        <w:rPr>
          <w:rStyle w:val="VerbatimChar"/>
        </w:rPr>
        <w:t xml:space="preserve">ido</w:t>
      </w:r>
      <w:r>
        <w:t xml:space="preserve"> </w:t>
      </w:r>
      <w:r>
        <w:t xml:space="preserve">서비스와만 통신하며,</w:t>
      </w:r>
      <w:r>
        <w:t xml:space="preserve"> </w:t>
      </w:r>
      <w:r>
        <w:rPr>
          <w:rStyle w:val="VerbatimChar"/>
        </w:rPr>
        <w:t xml:space="preserve">ido</w:t>
      </w:r>
      <w:r>
        <w:t xml:space="preserve">가 외부 인증 시스템(NICE, OACX)과 직접 통신한다.</w:t>
      </w:r>
    </w:p>
    <w:p>
      <w:pPr>
        <w:pStyle w:val="SourceCode"/>
      </w:pPr>
      <w:r>
        <w:rPr>
          <w:rStyle w:val="VerbatimChar"/>
        </w:rPr>
        <w:t xml:space="preserve">브라우저 (FE)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HTTP (Nginx Proxy)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 ido:8083   ← 유일한 BFF(Backend for Frontend)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NICE IDO API 서버  (https://auth.niceid.co.kr)</w:t>
      </w:r>
      <w:r>
        <w:br/>
      </w:r>
      <w:r>
        <w:rPr>
          <w:rStyle w:val="VerbatimChar"/>
        </w:rPr>
        <w:t xml:space="preserve">     │     └── POST /ido/intc/v1.0/auth/{token|url|result}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OACX SDK (로컬 JAR)</w:t>
      </w:r>
      <w:r>
        <w:br/>
      </w:r>
      <w:r>
        <w:rPr>
          <w:rStyle w:val="VerbatimChar"/>
        </w:rPr>
        <w:t xml:space="preserve">           └── OacxUtil.getAccessInfo() / jwtDecryptResult()</w:t>
      </w:r>
    </w:p>
    <w:bookmarkEnd w:id="21"/>
    <w:bookmarkStart w:id="22" w:name="인증-유형-비교"/>
    <w:p>
      <w:pPr>
        <w:pStyle w:val="Heading3"/>
      </w:pPr>
      <w:r>
        <w:t xml:space="preserve">1.2 인증 유형 비교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3867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휴대폰 본인인증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간편인증서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연동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(WebClient)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네이티브 SDK (JAR)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팝업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서버 authUrl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EASYSIGN_URL (환경변수)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팝업→FE 통신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/ URL 폴링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복호화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 서버 (AES-256-GCM)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(JWT)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반환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미반환 (Q3=B)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미반환 (Q3=B)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NiceAuthService에서 직접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AuthService에서 직접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토큰/키 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(nice:token:snapshot)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(매 요청마다 loadJSONInfo)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분산 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(ido:lock:nice-token-refresh)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Resilience4j (nice-api-client 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1" w:name="nice-url-발급-흐름"/>
    <w:p>
      <w:pPr>
        <w:pStyle w:val="Heading2"/>
      </w:pPr>
      <w:r>
        <w:t xml:space="preserve">2. NICE URL 발급 흐름</w:t>
      </w:r>
    </w:p>
    <w:bookmarkStart w:id="24" w:name="전체-시퀀스-다이어그램"/>
    <w:p>
      <w:pPr>
        <w:pStyle w:val="Heading3"/>
      </w:pPr>
      <w:r>
        <w:t xml:space="preserve">2.1 전체 시퀀스 다이어그램</w:t>
      </w:r>
    </w:p>
    <w:p>
      <w:pPr>
        <w:pStyle w:val="SourceCode"/>
      </w:pPr>
      <w:r>
        <w:rPr>
          <w:rStyle w:val="VerbatimChar"/>
        </w:rPr>
        <w:t xml:space="preserve">사용자 브라우저 (FE)          ido (NiceAuthService)         NICE 서버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[로그인 페이지 또는 회원전환]          │           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GET /api/v1/auth/nice/phone/url?returnUrl=...         │</w:t>
      </w:r>
      <w:r>
        <w:br/>
      </w:r>
      <w:r>
        <w:rPr>
          <w:rStyle w:val="VerbatimChar"/>
        </w:rPr>
        <w:t xml:space="preserve">       │─────────────────────────────&gt;│           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                   [ensureAccessToken()]              │</w:t>
      </w:r>
      <w:r>
        <w:br/>
      </w:r>
      <w:r>
        <w:rPr>
          <w:rStyle w:val="VerbatimChar"/>
        </w:rPr>
        <w:t xml:space="preserve">       │                       Redis: nice:token:snapshot       │</w:t>
      </w:r>
      <w:r>
        <w:br/>
      </w:r>
      <w:r>
        <w:rPr>
          <w:rStyle w:val="VerbatimChar"/>
        </w:rPr>
        <w:t xml:space="preserve">       │                       → isValid() 검사                 │</w:t>
      </w:r>
      <w:r>
        <w:br/>
      </w:r>
      <w:r>
        <w:rPr>
          <w:rStyle w:val="VerbatimChar"/>
        </w:rPr>
        <w:t xml:space="preserve">       │                       ┌──────────────────────────┐    │</w:t>
      </w:r>
      <w:r>
        <w:br/>
      </w:r>
      <w:r>
        <w:rPr>
          <w:rStyle w:val="VerbatimChar"/>
        </w:rPr>
        <w:t xml:space="preserve">       │                       │ [캐시 HIT] 즉시 반환       │    │</w:t>
      </w:r>
      <w:r>
        <w:br/>
      </w:r>
      <w:r>
        <w:rPr>
          <w:rStyle w:val="VerbatimChar"/>
        </w:rPr>
        <w:t xml:space="preserve">       │                       │ [캐시 MISS]               │    │</w:t>
      </w:r>
      <w:r>
        <w:br/>
      </w:r>
      <w:r>
        <w:rPr>
          <w:rStyle w:val="VerbatimChar"/>
        </w:rPr>
        <w:t xml:space="preserve">       │                       │   Redisson tryLock()      │    │</w:t>
      </w:r>
      <w:r>
        <w:br/>
      </w:r>
      <w:r>
        <w:rPr>
          <w:rStyle w:val="VerbatimChar"/>
        </w:rPr>
        <w:t xml:space="preserve">       │                       │   (대기 3s, 만료 10s)     │    │</w:t>
      </w:r>
      <w:r>
        <w:br/>
      </w:r>
      <w:r>
        <w:rPr>
          <w:rStyle w:val="VerbatimChar"/>
        </w:rPr>
        <w:t xml:space="preserve">       │                       │   Double-Checked Locking  │    │</w:t>
      </w:r>
      <w:r>
        <w:br/>
      </w:r>
      <w:r>
        <w:rPr>
          <w:rStyle w:val="VerbatimChar"/>
        </w:rPr>
        <w:t xml:space="preserve">       │                       │   POST /auth/token        │    │</w:t>
      </w:r>
      <w:r>
        <w:br/>
      </w:r>
      <w:r>
        <w:rPr>
          <w:rStyle w:val="VerbatimChar"/>
        </w:rPr>
        <w:t xml:space="preserve">       │                       │   ───────────────────────&gt;│    │</w:t>
      </w:r>
      <w:r>
        <w:br/>
      </w:r>
      <w:r>
        <w:rPr>
          <w:rStyle w:val="VerbatimChar"/>
        </w:rPr>
        <w:t xml:space="preserve">       │                       │   {accessToken,ticket,    │    │</w:t>
      </w:r>
      <w:r>
        <w:br/>
      </w:r>
      <w:r>
        <w:rPr>
          <w:rStyle w:val="VerbatimChar"/>
        </w:rPr>
        <w:t xml:space="preserve">       │                       │    iterators,expiresIn}   │    │</w:t>
      </w:r>
      <w:r>
        <w:br/>
      </w:r>
      <w:r>
        <w:rPr>
          <w:rStyle w:val="VerbatimChar"/>
        </w:rPr>
        <w:t xml:space="preserve">       │                       │   &lt;───────────────────────│    │</w:t>
      </w:r>
      <w:r>
        <w:br/>
      </w:r>
      <w:r>
        <w:rPr>
          <w:rStyle w:val="VerbatimChar"/>
        </w:rPr>
        <w:t xml:space="preserve">       │                       │   Redis: save(token)      │    │</w:t>
      </w:r>
      <w:r>
        <w:br/>
      </w:r>
      <w:r>
        <w:rPr>
          <w:rStyle w:val="VerbatimChar"/>
        </w:rPr>
        <w:t xml:space="preserve">       │                       │   Redisson unlock()       │    │</w:t>
      </w:r>
      <w:r>
        <w:br/>
      </w:r>
      <w:r>
        <w:rPr>
          <w:rStyle w:val="VerbatimChar"/>
        </w:rPr>
        <w:t xml:space="preserve">       │                       └──────────────────────────┘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                   requestNo = "REQ_yyyyMMddHHmmss"   │</w:t>
      </w:r>
      <w:r>
        <w:br/>
      </w:r>
      <w:r>
        <w:rPr>
          <w:rStyle w:val="VerbatimChar"/>
        </w:rPr>
        <w:t xml:space="preserve">       │                              + UUID12자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                     POST /auth/url                   │</w:t>
      </w:r>
      <w:r>
        <w:br/>
      </w:r>
      <w:r>
        <w:rPr>
          <w:rStyle w:val="VerbatimChar"/>
        </w:rPr>
        <w:t xml:space="preserve">       │                       {request_no, return_url,         │</w:t>
      </w:r>
      <w:r>
        <w:br/>
      </w:r>
      <w:r>
        <w:rPr>
          <w:rStyle w:val="VerbatimChar"/>
        </w:rPr>
        <w:t xml:space="preserve">       │                        svc_types:["M"], method_type}   │</w:t>
      </w:r>
      <w:r>
        <w:br/>
      </w:r>
      <w:r>
        <w:rPr>
          <w:rStyle w:val="VerbatimChar"/>
        </w:rPr>
        <w:t xml:space="preserve">       │                       ─────────────────────────────────&gt;</w:t>
      </w:r>
      <w:r>
        <w:br/>
      </w:r>
      <w:r>
        <w:rPr>
          <w:rStyle w:val="VerbatimChar"/>
        </w:rPr>
        <w:t xml:space="preserve">       │                              │   {authUrl,             │</w:t>
      </w:r>
      <w:r>
        <w:br/>
      </w:r>
      <w:r>
        <w:rPr>
          <w:rStyle w:val="VerbatimChar"/>
        </w:rPr>
        <w:t xml:space="preserve">       │                              │    transactionId,       │</w:t>
      </w:r>
      <w:r>
        <w:br/>
      </w:r>
      <w:r>
        <w:rPr>
          <w:rStyle w:val="VerbatimChar"/>
        </w:rPr>
        <w:t xml:space="preserve">       │                              │    requestNo}           │</w:t>
      </w:r>
      <w:r>
        <w:br/>
      </w:r>
      <w:r>
        <w:rPr>
          <w:rStyle w:val="VerbatimChar"/>
        </w:rPr>
        <w:t xml:space="preserve">       │                       &lt;─────────────────────────────────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                     Redis: nice:session:{requestNo}  │</w:t>
      </w:r>
      <w:r>
        <w:br/>
      </w:r>
      <w:r>
        <w:rPr>
          <w:rStyle w:val="VerbatimChar"/>
        </w:rPr>
        <w:t xml:space="preserve">       │                       HSET requestNo, transactionId    │</w:t>
      </w:r>
      <w:r>
        <w:br/>
      </w:r>
      <w:r>
        <w:rPr>
          <w:rStyle w:val="VerbatimChar"/>
        </w:rPr>
        <w:t xml:space="preserve">       │                       EXPIRE 10분        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                     Kafka: NICE_URL_ISSUED 감사 이벤트│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       │  {resultCode:"2000",         │                         │</w:t>
      </w:r>
      <w:r>
        <w:br/>
      </w:r>
      <w:r>
        <w:rPr>
          <w:rStyle w:val="VerbatimChar"/>
        </w:rPr>
        <w:t xml:space="preserve">       │   authUrl, requestNo}        │        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│&lt;─────────────────────────────│           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[window.open(authUrl, 'niceAuth',    │                         │</w:t>
      </w:r>
      <w:r>
        <w:br/>
      </w:r>
      <w:r>
        <w:rPr>
          <w:rStyle w:val="VerbatimChar"/>
        </w:rPr>
        <w:t xml:space="preserve">  'width=500,height=700')]            │                         │</w:t>
      </w:r>
      <w:r>
        <w:br/>
      </w:r>
      <w:r>
        <w:rPr>
          <w:rStyle w:val="VerbatimChar"/>
        </w:rPr>
        <w:t xml:space="preserve">       │                              │                         │</w:t>
      </w:r>
      <w:r>
        <w:br/>
      </w:r>
      <w:r>
        <w:rPr>
          <w:rStyle w:val="VerbatimChar"/>
        </w:rPr>
        <w:t xml:space="preserve">[NICE 표준창 팝업 오픈]              │                         │</w:t>
      </w:r>
    </w:p>
    <w:bookmarkEnd w:id="24"/>
    <w:bookmarkStart w:id="30" w:name="단계별-상세-설명"/>
    <w:p>
      <w:pPr>
        <w:pStyle w:val="Heading3"/>
      </w:pPr>
      <w:r>
        <w:t xml:space="preserve">2.2 단계별 상세 설명</w:t>
      </w:r>
    </w:p>
    <w:bookmarkStart w:id="25" w:name="fe-ido-요청"/>
    <w:p>
      <w:pPr>
        <w:pStyle w:val="Heading4"/>
      </w:pPr>
      <w:r>
        <w:t xml:space="preserve">2.2.1 FE → ido 요청</w:t>
      </w:r>
    </w:p>
    <w:p>
      <w:pPr>
        <w:pStyle w:val="FirstParagraph"/>
      </w:pPr>
      <w:r>
        <w:rPr>
          <w:bCs/>
          <w:b/>
        </w:rPr>
        <w:t xml:space="preserve">요청 형식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GET /api/v1/auth/nice/phone/url?returnUrl={returnUrl}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returnUrl</w:t>
      </w:r>
      <w:r>
        <w:t xml:space="preserve"> </w:t>
      </w:r>
      <w:r>
        <w:t xml:space="preserve">파라미터: FE 팝업 콜백 수신 페이지 URL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useNicePhoneAuth</w:t>
      </w:r>
      <w:r>
        <w:t xml:space="preserve"> </w:t>
      </w:r>
      <w:r>
        <w:t xml:space="preserve">훅:</w:t>
      </w:r>
      <w:r>
        <w:t xml:space="preserve"> </w:t>
      </w:r>
      <w:r>
        <w:rPr>
          <w:rStyle w:val="VerbatimChar"/>
        </w:rPr>
        <w:t xml:space="preserve">${window.location.origin}/nice-callback.html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PhoneAuthTab</w:t>
      </w:r>
      <w:r>
        <w:t xml:space="preserve"> </w:t>
      </w:r>
      <w:r>
        <w:t xml:space="preserve">(테스트):</w:t>
      </w:r>
      <w:r>
        <w:t xml:space="preserve"> </w:t>
      </w:r>
      <w:r>
        <w:rPr>
          <w:rStyle w:val="VerbatimChar"/>
        </w:rPr>
        <w:t xml:space="preserve">${window.location.origin}/auth-test</w:t>
      </w:r>
    </w:p>
    <w:p>
      <w:pPr>
        <w:numPr>
          <w:ilvl w:val="1"/>
          <w:numId w:val="1003"/>
        </w:numPr>
        <w:pStyle w:val="Compact"/>
      </w:pPr>
      <w:r>
        <w:t xml:space="preserve">미전달 시:</w:t>
      </w:r>
      <w:r>
        <w:t xml:space="preserve"> </w:t>
      </w:r>
      <w:r>
        <w:rPr>
          <w:rStyle w:val="VerbatimChar"/>
        </w:rPr>
        <w:t xml:space="preserve">ido.auth.nice.return-url</w:t>
      </w:r>
      <w:r>
        <w:t xml:space="preserve"> </w:t>
      </w:r>
      <w:r>
        <w:t xml:space="preserve">기본값 사용</w:t>
      </w:r>
    </w:p>
    <w:p>
      <w:pPr>
        <w:pStyle w:val="FirstParagraph"/>
      </w:pPr>
      <w:r>
        <w:rPr>
          <w:bCs/>
          <w:b/>
        </w:rPr>
        <w:t xml:space="preserve">처리 컴포넌트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AuthController.getNicePhoneAuthUrl(returnUrl)</w:t>
      </w:r>
      <w:r>
        <w:br/>
      </w:r>
      <w:r>
        <w:rPr>
          <w:rStyle w:val="VerbatimChar"/>
        </w:rPr>
        <w:t xml:space="preserve">  → NiceAuthService.getNicePhoneAuthUrl(returnUrl)</w:t>
      </w:r>
    </w:p>
    <w:bookmarkEnd w:id="25"/>
    <w:bookmarkStart w:id="26" w:name="access-token-확보-ensureaccesstoken"/>
    <w:p>
      <w:pPr>
        <w:pStyle w:val="Heading4"/>
      </w:pPr>
      <w:r>
        <w:t xml:space="preserve">2.2.2 Access Token 확보 (</w:t>
      </w:r>
      <w:r>
        <w:rPr>
          <w:rStyle w:val="VerbatimChar"/>
        </w:rPr>
        <w:t xml:space="preserve">ensureAccessToken()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상세 알고리즘</w:t>
      </w:r>
      <w:r>
        <w:t xml:space="preserve"> </w:t>
      </w:r>
      <w:r>
        <w:t xml:space="preserve">(분산 락 포함):</w:t>
      </w:r>
    </w:p>
    <w:p>
      <w:pPr>
        <w:pStyle w:val="SourceCode"/>
      </w:pPr>
      <w:r>
        <w:rPr>
          <w:rStyle w:val="VerbatimChar"/>
        </w:rPr>
        <w:t xml:space="preserve">Step 1: tokenStore.isValid() 확인</w:t>
      </w:r>
      <w:r>
        <w:br/>
      </w:r>
      <w:r>
        <w:rPr>
          <w:rStyle w:val="VerbatimChar"/>
        </w:rPr>
        <w:t xml:space="preserve">        → Redis: HGET nice:token:snapshot expiresIn</w:t>
      </w:r>
      <w:r>
        <w:br/>
      </w:r>
      <w:r>
        <w:rPr>
          <w:rStyle w:val="VerbatimChar"/>
        </w:rPr>
        <w:t xml:space="preserve">        → 현재시각 &lt; (expiresIn - 60,000ms) ? 유효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[캐시 HIT] → tokenStore.get() 반환 (락 없이 즉시)</w:t>
      </w:r>
      <w:r>
        <w:br/>
      </w:r>
      <w:r>
        <w:br/>
      </w:r>
      <w:r>
        <w:rPr>
          <w:rStyle w:val="VerbatimChar"/>
        </w:rPr>
        <w:t xml:space="preserve">[캐시 MISS]</w:t>
      </w:r>
      <w:r>
        <w:br/>
      </w:r>
      <w:r>
        <w:rPr>
          <w:rStyle w:val="VerbatimChar"/>
        </w:rPr>
        <w:t xml:space="preserve">Step 2: Redisson.getLock("ido:lock:nice-token-refresh")</w:t>
      </w:r>
      <w:r>
        <w:br/>
      </w:r>
      <w:r>
        <w:rPr>
          <w:rStyle w:val="VerbatimChar"/>
        </w:rPr>
        <w:t xml:space="preserve">        → tryLock(waitSeconds=3, leaseSeconds=10, SECONDS)</w:t>
      </w:r>
      <w:r>
        <w:br/>
      </w:r>
      <w:r>
        <w:br/>
      </w:r>
      <w:r>
        <w:rPr>
          <w:rStyle w:val="VerbatimChar"/>
        </w:rPr>
        <w:t xml:space="preserve">        [락 획득 실패]</w:t>
      </w:r>
      <w:r>
        <w:br/>
      </w:r>
      <w:r>
        <w:rPr>
          <w:rStyle w:val="VerbatimChar"/>
        </w:rPr>
        <w:t xml:space="preserve">        → Thread.sleep(500ms)</w:t>
      </w:r>
      <w:r>
        <w:br/>
      </w:r>
      <w:r>
        <w:rPr>
          <w:rStyle w:val="VerbatimChar"/>
        </w:rPr>
        <w:t xml:space="preserve">        → tokenStore.get() 재확인</w:t>
      </w:r>
      <w:r>
        <w:br/>
      </w:r>
      <w:r>
        <w:rPr>
          <w:rStyle w:val="VerbatimChar"/>
        </w:rPr>
        <w:t xml:space="preserve">        → 유효하면 반환, 없으면 IllegalStateException</w:t>
      </w:r>
      <w:r>
        <w:br/>
      </w:r>
      <w:r>
        <w:br/>
      </w:r>
      <w:r>
        <w:rPr>
          <w:rStyle w:val="VerbatimChar"/>
        </w:rPr>
        <w:t xml:space="preserve">        [락 획득 성공]</w:t>
      </w:r>
      <w:r>
        <w:br/>
      </w:r>
      <w:r>
        <w:rPr>
          <w:rStyle w:val="VerbatimChar"/>
        </w:rPr>
        <w:t xml:space="preserve">Step 3: Double-Checked Locking</w:t>
      </w:r>
      <w:r>
        <w:br/>
      </w:r>
      <w:r>
        <w:rPr>
          <w:rStyle w:val="VerbatimChar"/>
        </w:rPr>
        <w:t xml:space="preserve">        → tokenStore.isValid() 재확인</w:t>
      </w:r>
      <w:r>
        <w:br/>
      </w:r>
      <w:r>
        <w:rPr>
          <w:rStyle w:val="VerbatimChar"/>
        </w:rPr>
        <w:t xml:space="preserve">        → 유효하면 즉시 반환 (다른 Pod가 이미 갱신했을 수 있음)</w:t>
      </w:r>
      <w:r>
        <w:br/>
      </w:r>
      <w:r>
        <w:br/>
      </w:r>
      <w:r>
        <w:rPr>
          <w:rStyle w:val="VerbatimChar"/>
        </w:rPr>
        <w:t xml:space="preserve">Step 4: NICE API 호출</w:t>
      </w:r>
      <w:r>
        <w:br/>
      </w:r>
      <w:r>
        <w:rPr>
          <w:rStyle w:val="VerbatimChar"/>
        </w:rPr>
        <w:t xml:space="preserve">        POST https://auth.niceid.co.kr/ido/intc/v1.0/auth/token</w:t>
      </w:r>
      <w:r>
        <w:br/>
      </w:r>
      <w:r>
        <w:rPr>
          <w:rStyle w:val="VerbatimChar"/>
        </w:rPr>
        <w:t xml:space="preserve">        Authorization: Basic Base64(clientId:clientSecret)</w:t>
      </w:r>
      <w:r>
        <w:br/>
      </w:r>
      <w:r>
        <w:rPr>
          <w:rStyle w:val="VerbatimChar"/>
        </w:rPr>
        <w:t xml:space="preserve">        Body: {grant_type:"client_credentials", request_no: makeRequestNo()}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[Resilience4j CB + Retry 적용]</w:t>
      </w:r>
      <w:r>
        <w:br/>
      </w:r>
      <w:r>
        <w:rPr>
          <w:rStyle w:val="VerbatimChar"/>
        </w:rPr>
        <w:t xml:space="preserve">        → CB OPEN 시: fetchAccessTokenFallback() → null 반환</w:t>
      </w:r>
      <w:r>
        <w:br/>
      </w:r>
      <w:r>
        <w:rPr>
          <w:rStyle w:val="VerbatimChar"/>
        </w:rPr>
        <w:t xml:space="preserve">        → Retry: 기본 설정 횟수만큼 재시도</w:t>
      </w:r>
      <w:r>
        <w:br/>
      </w:r>
      <w:r>
        <w:br/>
      </w:r>
      <w:r>
        <w:rPr>
          <w:rStyle w:val="VerbatimChar"/>
        </w:rPr>
        <w:t xml:space="preserve">        [성공]</w:t>
      </w:r>
      <w:r>
        <w:br/>
      </w:r>
      <w:r>
        <w:rPr>
          <w:rStyle w:val="VerbatimChar"/>
        </w:rPr>
        <w:t xml:space="preserve">Step 5: tokenStore.save(accessToken, expiresIn, ticket, iterators)</w:t>
      </w:r>
      <w:r>
        <w:br/>
      </w:r>
      <w:r>
        <w:rPr>
          <w:rStyle w:val="VerbatimChar"/>
        </w:rPr>
        <w:t xml:space="preserve">        → Redis HSET nice:token:snapshot 4개 필드</w:t>
      </w:r>
      <w:r>
        <w:br/>
      </w:r>
      <w:r>
        <w:rPr>
          <w:rStyle w:val="VerbatimChar"/>
        </w:rPr>
        <w:t xml:space="preserve">        → EXPIRE = (expiresIn - now - 60,000ms) / 1000초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Step 6: Redisson unlock() (finally 블록, 보유한 경우만)</w:t>
      </w:r>
    </w:p>
    <w:bookmarkEnd w:id="26"/>
    <w:bookmarkStart w:id="27" w:name="nice-url-api-호출"/>
    <w:p>
      <w:pPr>
        <w:pStyle w:val="Heading4"/>
      </w:pPr>
      <w:r>
        <w:t xml:space="preserve">2.2.3 NICE URL API 호출</w:t>
      </w:r>
    </w:p>
    <w:p>
      <w:pPr>
        <w:pStyle w:val="FirstParagraph"/>
      </w:pPr>
      <w:r>
        <w:rPr>
          <w:bCs/>
          <w:b/>
        </w:rPr>
        <w:t xml:space="preserve">요청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https://auth.niceid.co.kr/ido/intc/v1.0/auth/url</w:t>
      </w:r>
      <w:r>
        <w:br/>
      </w:r>
      <w:r>
        <w:rPr>
          <w:rStyle w:val="ErrorTok"/>
        </w:rPr>
        <w:t xml:space="preserve">Authorization: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Bearer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accessToken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"REQ_20260511123456a1b2c3d4e5f6"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"https://onepass.smes.go.kr/nice-callback.html"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"svc_types"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"https://nice.checkplus.co.kr/..."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"REQ_20260511123456a1b2c3d4e5f6"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dis-세션-저장"/>
    <w:p>
      <w:pPr>
        <w:pStyle w:val="Heading4"/>
      </w:pPr>
      <w:r>
        <w:t xml:space="preserve">2.2.4 Redis 세션 저장</w:t>
      </w:r>
    </w:p>
    <w:p>
      <w:pPr>
        <w:pStyle w:val="SourceCode"/>
      </w:pPr>
      <w:r>
        <w:rPr>
          <w:rStyle w:val="VerbatimChar"/>
        </w:rPr>
        <w:t xml:space="preserve">Key:   nice:session:{requestNo}</w:t>
      </w:r>
      <w:r>
        <w:br/>
      </w:r>
      <w:r>
        <w:rPr>
          <w:rStyle w:val="VerbatimChar"/>
        </w:rPr>
        <w:t xml:space="preserve">Type:  Hash</w:t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  - requestNo     → {requestNo}</w:t>
      </w:r>
      <w:r>
        <w:br/>
      </w:r>
      <w:r>
        <w:rPr>
          <w:rStyle w:val="VerbatimChar"/>
        </w:rPr>
        <w:t xml:space="preserve">  - transactionId → {transactionId}</w:t>
      </w:r>
      <w:r>
        <w:br/>
      </w:r>
      <w:r>
        <w:rPr>
          <w:rStyle w:val="VerbatimChar"/>
        </w:rPr>
        <w:t xml:space="preserve">TTL:   10분 (인증 팝업 유효 시간 이상)</w:t>
      </w:r>
    </w:p>
    <w:p>
      <w:pPr>
        <w:pStyle w:val="BlockText"/>
      </w:pPr>
      <w:r>
        <w:rPr>
          <w:bCs/>
          <w:b/>
        </w:rPr>
        <w:t xml:space="preserve">설계 이유</w:t>
      </w:r>
      <w:r>
        <w:t xml:space="preserve">: K8s 환경에서 URL 발급 Pod와 결과 조회 Pod가 다를 수 있음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(단일 JVM) → Redis(공유 캐시)로 교체</w:t>
      </w:r>
    </w:p>
    <w:bookmarkEnd w:id="28"/>
    <w:bookmarkStart w:id="29" w:name="fe-응답-및-팝업-오픈"/>
    <w:p>
      <w:pPr>
        <w:pStyle w:val="Heading4"/>
      </w:pPr>
      <w:r>
        <w:t xml:space="preserve">2.2.5 FE 응답 및 팝업 오픈</w:t>
      </w:r>
    </w:p>
    <w:p>
      <w:pPr>
        <w:pStyle w:val="FirstParagraph"/>
      </w:pPr>
      <w:r>
        <w:rPr>
          <w:bCs/>
          <w:b/>
        </w:rPr>
        <w:t xml:space="preserve">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"https://nice.checkplus.co.kr/..."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"REQ_20260511123456a1b2c3d4e5f6"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FE 팝업 오픈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(authUrl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'niceAuth'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'toolbar=no,scrollbars=no,location=no,resizable=no,status=no,menubar=no,width=500,height=700'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nice-결과-조회-흐름"/>
    <w:p>
      <w:pPr>
        <w:pStyle w:val="Heading2"/>
      </w:pPr>
      <w:r>
        <w:t xml:space="preserve">3. NICE 결과 조회 흐름</w:t>
      </w:r>
    </w:p>
    <w:bookmarkStart w:id="32" w:name="전체-시퀀스-다이어그램-1"/>
    <w:p>
      <w:pPr>
        <w:pStyle w:val="Heading3"/>
      </w:pPr>
      <w:r>
        <w:t xml:space="preserve">3.1 전체 시퀀스 다이어그램</w:t>
      </w:r>
    </w:p>
    <w:p>
      <w:pPr>
        <w:pStyle w:val="SourceCode"/>
      </w:pPr>
      <w:r>
        <w:rPr>
          <w:rStyle w:val="VerbatimChar"/>
        </w:rPr>
        <w:t xml:space="preserve">사용자 브라우저 (FE)             ido                    NICE 서버          Q-IM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[NICE 팝업에서 사용자 인증 완료]  │                  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[return_url 리다이렉트]           │                         │                 │</w:t>
      </w:r>
      <w:r>
        <w:br/>
      </w:r>
      <w:r>
        <w:rPr>
          <w:rStyle w:val="VerbatimChar"/>
        </w:rPr>
        <w:t xml:space="preserve">  또는 postMessage(web_txn_id)    │                  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POST /api/v1/auth/nice/phone/result               │                 │</w:t>
      </w:r>
      <w:r>
        <w:br/>
      </w:r>
      <w:r>
        <w:rPr>
          <w:rStyle w:val="VerbatimChar"/>
        </w:rPr>
        <w:t xml:space="preserve">       │  {web_transaction_id, request_no}                  │                 │</w:t>
      </w:r>
      <w:r>
        <w:br/>
      </w:r>
      <w:r>
        <w:rPr>
          <w:rStyle w:val="VerbatimChar"/>
        </w:rPr>
        <w:t xml:space="preserve">       │─────────────────────────&gt;│                  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[ensureAccessToken()]              │                 │</w:t>
      </w:r>
      <w:r>
        <w:br/>
      </w:r>
      <w:r>
        <w:rPr>
          <w:rStyle w:val="VerbatimChar"/>
        </w:rPr>
        <w:t xml:space="preserve">       │                 (캐시 HIT → 즉시 반환)      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Redis: HGET nice:session:{requestNo}│                │</w:t>
      </w:r>
      <w:r>
        <w:br/>
      </w:r>
      <w:r>
        <w:rPr>
          <w:rStyle w:val="VerbatimChar"/>
        </w:rPr>
        <w:t xml:space="preserve">       │                 → {requestNo, transactionId}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POST /auth/result                  │                 │</w:t>
      </w:r>
      <w:r>
        <w:br/>
      </w:r>
      <w:r>
        <w:rPr>
          <w:rStyle w:val="VerbatimChar"/>
        </w:rPr>
        <w:t xml:space="preserve">       │                 {web_transaction_id,               │                 │</w:t>
      </w:r>
      <w:r>
        <w:br/>
      </w:r>
      <w:r>
        <w:rPr>
          <w:rStyle w:val="VerbatimChar"/>
        </w:rPr>
        <w:t xml:space="preserve">       │                  transaction_id, request_no}       │                 │</w:t>
      </w:r>
      <w:r>
        <w:br/>
      </w:r>
      <w:r>
        <w:rPr>
          <w:rStyle w:val="VerbatimChar"/>
        </w:rPr>
        <w:t xml:space="preserve">       │                 ─────────────────────────────────&gt; │                 │</w:t>
      </w:r>
      <w:r>
        <w:br/>
      </w:r>
      <w:r>
        <w:rPr>
          <w:rStyle w:val="VerbatimChar"/>
        </w:rPr>
        <w:t xml:space="preserve">       │                          │  {resultCode:"0000",    │                 │</w:t>
      </w:r>
      <w:r>
        <w:br/>
      </w:r>
      <w:r>
        <w:rPr>
          <w:rStyle w:val="VerbatimChar"/>
        </w:rPr>
        <w:t xml:space="preserve">       │                          │   encData,              │                 │</w:t>
      </w:r>
      <w:r>
        <w:br/>
      </w:r>
      <w:r>
        <w:rPr>
          <w:rStyle w:val="VerbatimChar"/>
        </w:rPr>
        <w:t xml:space="preserve">       │                          │   integrityValue}       │                 │</w:t>
      </w:r>
      <w:r>
        <w:br/>
      </w:r>
      <w:r>
        <w:rPr>
          <w:rStyle w:val="VerbatimChar"/>
        </w:rPr>
        <w:t xml:space="preserve">       │                 &lt;──────────────────────────────────│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[decryptAndVerify()]               │                 │</w:t>
      </w:r>
      <w:r>
        <w:br/>
      </w:r>
      <w:r>
        <w:rPr>
          <w:rStyle w:val="VerbatimChar"/>
        </w:rPr>
        <w:t xml:space="preserve">       │                   1. PBKDF2: keyString             │                 │</w:t>
      </w:r>
      <w:r>
        <w:br/>
      </w:r>
      <w:r>
        <w:rPr>
          <w:rStyle w:val="VerbatimChar"/>
        </w:rPr>
        <w:t xml:space="preserve">       │                   2. HMAC-SHA256 검증              │                 │</w:t>
      </w:r>
      <w:r>
        <w:br/>
      </w:r>
      <w:r>
        <w:rPr>
          <w:rStyle w:val="VerbatimChar"/>
        </w:rPr>
        <w:t xml:space="preserve">       │                   3. AES-256-GCM 복호화            │                 │</w:t>
      </w:r>
      <w:r>
        <w:br/>
      </w:r>
      <w:r>
        <w:rPr>
          <w:rStyle w:val="VerbatimChar"/>
        </w:rPr>
        <w:t xml:space="preserve">       │                   4. JSON → Map 파싱           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Redis: DEL nice:session:{requestNo}│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[CI 내부 처리 — Q3=B]              │                 │</w:t>
      </w:r>
      <w:r>
        <w:br/>
      </w:r>
      <w:r>
        <w:rPr>
          <w:rStyle w:val="VerbatimChar"/>
        </w:rPr>
        <w:t xml:space="preserve">       │                 imApiOutPort.register(authResult)  │                 │</w:t>
      </w:r>
      <w:r>
        <w:br/>
      </w:r>
      <w:r>
        <w:rPr>
          <w:rStyle w:val="VerbatimChar"/>
        </w:rPr>
        <w:t xml:space="preserve">       │                 ──────────────────────────────────────────────────&gt;  │</w:t>
      </w:r>
      <w:r>
        <w:br/>
      </w:r>
      <w:r>
        <w:rPr>
          <w:rStyle w:val="VerbatimChar"/>
        </w:rPr>
        <w:t xml:space="preserve">       │                          │    {qimUserId, isNew}   │                 │</w:t>
      </w:r>
      <w:r>
        <w:br/>
      </w:r>
      <w:r>
        <w:rPr>
          <w:rStyle w:val="VerbatimChar"/>
        </w:rPr>
        <w:t xml:space="preserve">       │                 &lt;──────────────────────────────────────────────────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               Kafka: NICE_AUTH_RESULT_SUCCESS    │                 │</w:t>
      </w:r>
      <w:r>
        <w:br/>
      </w:r>
      <w:r>
        <w:rPr>
          <w:rStyle w:val="VerbatimChar"/>
        </w:rPr>
        <w:t xml:space="preserve">       │                          │                         │                 │</w:t>
      </w:r>
      <w:r>
        <w:br/>
      </w:r>
      <w:r>
        <w:rPr>
          <w:rStyle w:val="VerbatimChar"/>
        </w:rPr>
        <w:t xml:space="preserve">       │  {resultCode:"2000",     │                         │                 │</w:t>
      </w:r>
      <w:r>
        <w:br/>
      </w:r>
      <w:r>
        <w:rPr>
          <w:rStyle w:val="VerbatimChar"/>
        </w:rPr>
        <w:t xml:space="preserve">       │   name, birthdate,       │                         │                 │</w:t>
      </w:r>
      <w:r>
        <w:br/>
      </w:r>
      <w:r>
        <w:rPr>
          <w:rStyle w:val="VerbatimChar"/>
        </w:rPr>
        <w:t xml:space="preserve">       │   gender, nationalInfo,  │                         │                 │</w:t>
      </w:r>
      <w:r>
        <w:br/>
      </w:r>
      <w:r>
        <w:rPr>
          <w:rStyle w:val="VerbatimChar"/>
        </w:rPr>
        <w:t xml:space="preserve">       │   di, mobileCo, mobileNo}│                         │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│&lt;─────────────────────────│                         │                 │</w:t>
      </w:r>
      <w:r>
        <w:br/>
      </w:r>
      <w:r>
        <w:rPr>
          <w:rStyle w:val="VerbatimChar"/>
        </w:rPr>
        <w:t xml:space="preserve">       │   ※ CI 미포함 (Q3=B)    │                         │                 │</w:t>
      </w:r>
    </w:p>
    <w:bookmarkEnd w:id="32"/>
    <w:bookmarkStart w:id="36" w:name="단계별-상세-설명-1"/>
    <w:p>
      <w:pPr>
        <w:pStyle w:val="Heading3"/>
      </w:pPr>
      <w:r>
        <w:t xml:space="preserve">3.2 단계별 상세 설명</w:t>
      </w:r>
    </w:p>
    <w:bookmarkStart w:id="33" w:name="fe-ido-결과-조회-요청"/>
    <w:p>
      <w:pPr>
        <w:pStyle w:val="Heading4"/>
      </w:pPr>
      <w:r>
        <w:t xml:space="preserve">3.2.1 FE → ido 결과 조회 요청</w:t>
      </w:r>
    </w:p>
    <w:p>
      <w:pPr>
        <w:pStyle w:val="FirstParagraph"/>
      </w:pPr>
      <w:r>
        <w:rPr>
          <w:bCs/>
          <w:b/>
        </w:rPr>
        <w:t xml:space="preserve">요청 형식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/api/v1/auth/nice/phone/result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"web_transaction_id": "wtxn_xyz789",</w:t>
      </w:r>
      <w:r>
        <w:br/>
      </w:r>
      <w:r>
        <w:rPr>
          <w:rStyle w:val="VerbatimChar"/>
        </w:rPr>
        <w:t xml:space="preserve">  "request_no": "REQ_20260511123456a1b2c3d4e5f6"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처리 컴포넌트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AuthController.getNicePhoneAuthResult(request)</w:t>
      </w:r>
      <w:r>
        <w:br/>
      </w:r>
      <w:r>
        <w:rPr>
          <w:rStyle w:val="VerbatimChar"/>
        </w:rPr>
        <w:t xml:space="preserve">  → NiceAuthService.getNicePhoneAuthResult(request)</w:t>
      </w:r>
    </w:p>
    <w:p>
      <w:pPr>
        <w:pStyle w:val="FirstParagraph"/>
      </w:pPr>
      <w:r>
        <w:rPr>
          <w:bCs/>
          <w:b/>
        </w:rPr>
        <w:t xml:space="preserve">파라미터 검증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request_no</w:t>
      </w:r>
      <w:r>
        <w:t xml:space="preserve"> </w:t>
      </w:r>
      <w:r>
        <w:t xml:space="preserve">필수 (null/blank 시 4000)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web_transaction_id</w:t>
      </w:r>
      <w:r>
        <w:t xml:space="preserve"> </w:t>
      </w:r>
      <w:r>
        <w:t xml:space="preserve">실질적으로 필수 (NICE API에서 검증)</w:t>
      </w:r>
    </w:p>
    <w:bookmarkEnd w:id="33"/>
    <w:bookmarkStart w:id="34" w:name="redis-세션-조회"/>
    <w:p>
      <w:pPr>
        <w:pStyle w:val="Heading4"/>
      </w:pPr>
      <w:r>
        <w:t xml:space="preserve">3.2.2 Redis 세션 조회</w:t>
      </w:r>
    </w:p>
    <w:p>
      <w:pPr>
        <w:pStyle w:val="SourceCode"/>
      </w:pPr>
      <w:r>
        <w:rPr>
          <w:rStyle w:val="VerbatimChar"/>
        </w:rPr>
        <w:t xml:space="preserve">HGET nice:session:{requestNo} requestNo      → storedRequestNo</w:t>
      </w:r>
      <w:r>
        <w:br/>
      </w:r>
      <w:r>
        <w:rPr>
          <w:rStyle w:val="VerbatimChar"/>
        </w:rPr>
        <w:t xml:space="preserve">HGET nice:session:{requestNo} transactionId  → transactionId</w:t>
      </w:r>
      <w:r>
        <w:br/>
      </w:r>
      <w:r>
        <w:br/>
      </w:r>
      <w:r>
        <w:rPr>
          <w:rStyle w:val="VerbatimChar"/>
        </w:rPr>
        <w:t xml:space="preserve">[세션 없음 or TTL 만료] → 4000: "인증 세션 정보를 찾을 수 없습니다"</w:t>
      </w:r>
    </w:p>
    <w:p>
      <w:pPr>
        <w:pStyle w:val="BlockText"/>
      </w:pPr>
      <w:r>
        <w:rPr>
          <w:bCs/>
          <w:b/>
        </w:rPr>
        <w:t xml:space="preserve">1회성 처리</w:t>
      </w:r>
      <w:r>
        <w:t xml:space="preserve">: 결과 조회 성공 후</w:t>
      </w:r>
      <w:r>
        <w:t xml:space="preserve"> </w:t>
      </w:r>
      <w:r>
        <w:rPr>
          <w:rStyle w:val="VerbatimChar"/>
        </w:rPr>
        <w:t xml:space="preserve">sessionStore.remove(requestNo)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 nice:session:{requestNo}</w:t>
      </w:r>
    </w:p>
    <w:bookmarkEnd w:id="34"/>
    <w:bookmarkStart w:id="35" w:name="nice-결과-api-호출"/>
    <w:p>
      <w:pPr>
        <w:pStyle w:val="Heading4"/>
      </w:pPr>
      <w:r>
        <w:t xml:space="preserve">3.2.3 NICE 결과 API 호출</w:t>
      </w:r>
    </w:p>
    <w:p>
      <w:pPr>
        <w:pStyle w:val="FirstParagraph"/>
      </w:pPr>
      <w:r>
        <w:rPr>
          <w:bCs/>
          <w:b/>
        </w:rPr>
        <w:t xml:space="preserve">요청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https://auth.niceid.co.kr/ido/intc/v1.0/auth/result</w:t>
      </w:r>
      <w:r>
        <w:br/>
      </w:r>
      <w:r>
        <w:rPr>
          <w:rStyle w:val="ErrorTok"/>
        </w:rPr>
        <w:t xml:space="preserve">Authorization: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Bearer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accessToken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"wtxn_xyz789"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"REQ_20260511123456a1b2c3d4e5f6"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"encData"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"Base64URL인코딩된_암호화데이터"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"integrityValue"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"Base64URL인코딩된_HMAC값"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nice-암호화-복호화-알고리즘"/>
    <w:p>
      <w:pPr>
        <w:pStyle w:val="Heading2"/>
      </w:pPr>
      <w:r>
        <w:t xml:space="preserve">4. NICE 암호화 복호화 알고리즘</w:t>
      </w:r>
    </w:p>
    <w:p>
      <w:pPr>
        <w:pStyle w:val="FirstParagraph"/>
      </w:pPr>
      <w:r>
        <w:rPr>
          <w:bCs/>
          <w:b/>
        </w:rPr>
        <w:t xml:space="preserve">구현체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ido/src/main/java/kr/go/smes/ido/auth/util/NiceCryptoUtil.java</w:t>
      </w:r>
    </w:p>
    <w:bookmarkStart w:id="38" w:name="전체-복호화-프로세스"/>
    <w:p>
      <w:pPr>
        <w:pStyle w:val="Heading3"/>
      </w:pPr>
      <w:r>
        <w:t xml:space="preserve">4.1 전체 복호화 프로세스</w:t>
      </w:r>
    </w:p>
    <w:p>
      <w:pPr>
        <w:pStyle w:val="SourceCode"/>
      </w:pPr>
      <w:r>
        <w:rPr>
          <w:rStyle w:val="VerbatimChar"/>
        </w:rPr>
        <w:t xml:space="preserve">[입력]</w:t>
      </w:r>
      <w:r>
        <w:br/>
      </w:r>
      <w:r>
        <w:rPr>
          <w:rStyle w:val="VerbatimChar"/>
        </w:rPr>
        <w:t xml:space="preserve">  - encData:        Base64URL(IV[16byte] + CipherText + GCM_Tag[16byte])</w:t>
      </w:r>
      <w:r>
        <w:br/>
      </w:r>
      <w:r>
        <w:rPr>
          <w:rStyle w:val="VerbatimChar"/>
        </w:rPr>
        <w:t xml:space="preserve">  - integrityValue: Base64URL(HMAC-SHA256(encData))</w:t>
      </w:r>
      <w:r>
        <w:br/>
      </w:r>
      <w:r>
        <w:rPr>
          <w:rStyle w:val="VerbatimChar"/>
        </w:rPr>
        <w:t xml:space="preserve">  - ticket:         NICE Access Token 발급 시 수신한 ticket (PBKDF2 패스워드)</w:t>
      </w:r>
      <w:r>
        <w:br/>
      </w:r>
      <w:r>
        <w:rPr>
          <w:rStyle w:val="VerbatimChar"/>
        </w:rPr>
        <w:t xml:space="preserve">  - transactionId:  NICE URL 발급 시 수신한 transactionId (PBKDF2 솔트)</w:t>
      </w:r>
      <w:r>
        <w:br/>
      </w:r>
      <w:r>
        <w:rPr>
          <w:rStyle w:val="VerbatimChar"/>
        </w:rPr>
        <w:t xml:space="preserve">  - iterators:      NICE Access Token 발급 시 수신한 반복 횟수</w:t>
      </w:r>
      <w:r>
        <w:br/>
      </w:r>
      <w:r>
        <w:br/>
      </w:r>
      <w:r>
        <w:rPr>
          <w:rStyle w:val="VerbatimChar"/>
        </w:rPr>
        <w:t xml:space="preserve">[Step 1] PBKDF2WithHmacSHA256 키 파생</w:t>
      </w:r>
      <w:r>
        <w:br/>
      </w:r>
      <w:r>
        <w:rPr>
          <w:rStyle w:val="VerbatimChar"/>
        </w:rPr>
        <w:t xml:space="preserve">  keyString = PBKDF2(</w:t>
      </w:r>
      <w:r>
        <w:br/>
      </w:r>
      <w:r>
        <w:rPr>
          <w:rStyle w:val="VerbatimChar"/>
        </w:rPr>
        <w:t xml:space="preserve">    password  = ticket.toCharArray(),</w:t>
      </w:r>
      <w:r>
        <w:br/>
      </w:r>
      <w:r>
        <w:rPr>
          <w:rStyle w:val="VerbatimChar"/>
        </w:rPr>
        <w:t xml:space="preserve">    salt      = transactionId.getBytes(UTF-8),</w:t>
      </w:r>
      <w:r>
        <w:br/>
      </w:r>
      <w:r>
        <w:rPr>
          <w:rStyle w:val="VerbatimChar"/>
        </w:rPr>
        <w:t xml:space="preserve">    iterations = iterators,</w:t>
      </w:r>
      <w:r>
        <w:br/>
      </w:r>
      <w:r>
        <w:rPr>
          <w:rStyle w:val="VerbatimChar"/>
        </w:rPr>
        <w:t xml:space="preserve">    keyLength  = 512 bit (64 byte)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→ Base64URL 인코딩 (padding 없음)</w:t>
      </w:r>
      <w:r>
        <w:br/>
      </w:r>
      <w:r>
        <w:rPr>
          <w:rStyle w:val="VerbatimChar"/>
        </w:rPr>
        <w:t xml:space="preserve">  → 결과: ~86자 문자열</w:t>
      </w:r>
      <w:r>
        <w:br/>
      </w:r>
      <w:r>
        <w:br/>
      </w:r>
      <w:r>
        <w:rPr>
          <w:rStyle w:val="VerbatimChar"/>
        </w:rPr>
        <w:t xml:space="preserve">[Step 2] 키 분리</w:t>
      </w:r>
      <w:r>
        <w:br/>
      </w:r>
      <w:r>
        <w:rPr>
          <w:rStyle w:val="VerbatimChar"/>
        </w:rPr>
        <w:t xml:space="preserve">  aesKey  = keyString.substring(0, 32).getBytes(UTF-8)   → AES-256 키 (32바이트)</w:t>
      </w:r>
      <w:r>
        <w:br/>
      </w:r>
      <w:r>
        <w:rPr>
          <w:rStyle w:val="VerbatimChar"/>
        </w:rPr>
        <w:t xml:space="preserve">  hmacKey = keyString.substring(48, 80)                  → HMAC 키 (32자)</w:t>
      </w:r>
      <w:r>
        <w:br/>
      </w:r>
      <w:r>
        <w:br/>
      </w:r>
      <w:r>
        <w:rPr>
          <w:rStyle w:val="VerbatimChar"/>
        </w:rPr>
        <w:t xml:space="preserve">[Step 3] HMAC-SHA256 무결성 검증</w:t>
      </w:r>
      <w:r>
        <w:br/>
      </w:r>
      <w:r>
        <w:rPr>
          <w:rStyle w:val="VerbatimChar"/>
        </w:rPr>
        <w:t xml:space="preserve">  calculated = Base64URL(HMAC-SHA256(encData, hmacKey))</w:t>
      </w:r>
      <w:r>
        <w:br/>
      </w:r>
      <w:r>
        <w:rPr>
          <w:rStyle w:val="VerbatimChar"/>
        </w:rPr>
        <w:t xml:space="preserve">  if (calculated != integrityValue) → DataIntegrityException (5003)</w:t>
      </w:r>
      <w:r>
        <w:br/>
      </w:r>
      <w:r>
        <w:rPr>
          <w:rStyle w:val="VerbatimChar"/>
        </w:rPr>
        <w:t xml:space="preserve">  ※ 비교는 String.equals() 사용 (타이밍 공격 잠재적 위험 — §15.3 참조)</w:t>
      </w:r>
      <w:r>
        <w:br/>
      </w:r>
      <w:r>
        <w:br/>
      </w:r>
      <w:r>
        <w:rPr>
          <w:rStyle w:val="VerbatimChar"/>
        </w:rPr>
        <w:t xml:space="preserve">[Step 4] Base64URL 디코딩</w:t>
      </w:r>
      <w:r>
        <w:br/>
      </w:r>
      <w:r>
        <w:rPr>
          <w:rStyle w:val="VerbatimChar"/>
        </w:rPr>
        <w:t xml:space="preserve">  decoded = Base64URL_decode(encData)</w:t>
      </w:r>
      <w:r>
        <w:br/>
      </w:r>
      <w:r>
        <w:rPr>
          <w:rStyle w:val="VerbatimChar"/>
        </w:rPr>
        <w:t xml:space="preserve">  iv          = decoded[0..15]          (16바이트 IV)</w:t>
      </w:r>
      <w:r>
        <w:br/>
      </w:r>
      <w:r>
        <w:rPr>
          <w:rStyle w:val="VerbatimChar"/>
        </w:rPr>
        <w:t xml:space="preserve">  cipherText  = decoded[16..]           (암호문 + GCM 인증 태그 16바이트)</w:t>
      </w:r>
      <w:r>
        <w:br/>
      </w:r>
      <w:r>
        <w:br/>
      </w:r>
      <w:r>
        <w:rPr>
          <w:rStyle w:val="VerbatimChar"/>
        </w:rPr>
        <w:t xml:space="preserve">[Step 5] AES-256-GCM 복호화</w:t>
      </w:r>
      <w:r>
        <w:br/>
      </w:r>
      <w:r>
        <w:rPr>
          <w:rStyle w:val="VerbatimChar"/>
        </w:rPr>
        <w:t xml:space="preserve">  Cipher cipher = AES/GCM/NoPadding</w:t>
      </w:r>
      <w:r>
        <w:br/>
      </w:r>
      <w:r>
        <w:rPr>
          <w:rStyle w:val="VerbatimChar"/>
        </w:rPr>
        <w:t xml:space="preserve">  cipher.init(DECRYPT_MODE, SecretKeySpec(aesKey, "AES"),</w:t>
      </w:r>
      <w:r>
        <w:br/>
      </w:r>
      <w:r>
        <w:rPr>
          <w:rStyle w:val="VerbatimChar"/>
        </w:rPr>
        <w:t xml:space="preserve">              GCMParameterSpec(tagLen=128bit, iv))</w:t>
      </w:r>
      <w:r>
        <w:br/>
      </w:r>
      <w:r>
        <w:rPr>
          <w:rStyle w:val="VerbatimChar"/>
        </w:rPr>
        <w:t xml:space="preserve">  plaintext = cipher.doFinal(cipherText)</w:t>
      </w:r>
      <w:r>
        <w:br/>
      </w:r>
      <w:r>
        <w:br/>
      </w:r>
      <w:r>
        <w:rPr>
          <w:rStyle w:val="VerbatimChar"/>
        </w:rPr>
        <w:t xml:space="preserve">[Step 6] JSON 파싱</w:t>
      </w:r>
      <w:r>
        <w:br/>
      </w:r>
      <w:r>
        <w:rPr>
          <w:rStyle w:val="VerbatimChar"/>
        </w:rPr>
        <w:t xml:space="preserve">  Map&lt;String, Object&gt; resultMap = objectMapper.readValue(plaintext, UTF-8)</w:t>
      </w:r>
      <w:r>
        <w:br/>
      </w:r>
      <w:r>
        <w:br/>
      </w:r>
      <w:r>
        <w:rPr>
          <w:rStyle w:val="VerbatimChar"/>
        </w:rPr>
        <w:t xml:space="preserve">[출력 — resultMap 키]</w:t>
      </w:r>
      <w:r>
        <w:br/>
      </w:r>
      <w:r>
        <w:rPr>
          <w:rStyle w:val="VerbatimChar"/>
        </w:rPr>
        <w:t xml:space="preserve">  name:          이름</w:t>
      </w:r>
      <w:r>
        <w:br/>
      </w:r>
      <w:r>
        <w:rPr>
          <w:rStyle w:val="VerbatimChar"/>
        </w:rPr>
        <w:t xml:space="preserve">  birthdate:     생년월일 (YYYYMMDD)</w:t>
      </w:r>
      <w:r>
        <w:br/>
      </w:r>
      <w:r>
        <w:rPr>
          <w:rStyle w:val="VerbatimChar"/>
        </w:rPr>
        <w:t xml:space="preserve">  gender:        성별 (M/F)</w:t>
      </w:r>
      <w:r>
        <w:br/>
      </w:r>
      <w:r>
        <w:rPr>
          <w:rStyle w:val="VerbatimChar"/>
        </w:rPr>
        <w:t xml:space="preserve">  national_info: 내외국인 (0:내국인, 1:외국인)</w:t>
      </w:r>
      <w:r>
        <w:br/>
      </w:r>
      <w:r>
        <w:rPr>
          <w:rStyle w:val="VerbatimChar"/>
        </w:rPr>
        <w:t xml:space="preserve">  ci:            연계정보 88자 (내부 처리용, FE 미반환)</w:t>
      </w:r>
      <w:r>
        <w:br/>
      </w:r>
      <w:r>
        <w:rPr>
          <w:rStyle w:val="VerbatimChar"/>
        </w:rPr>
        <w:t xml:space="preserve">  di:            중복가입확인정보 (FE 반환)</w:t>
      </w:r>
      <w:r>
        <w:br/>
      </w:r>
      <w:r>
        <w:rPr>
          <w:rStyle w:val="VerbatimChar"/>
        </w:rPr>
        <w:t xml:space="preserve">  mobile_co:     통신사</w:t>
      </w:r>
      <w:r>
        <w:br/>
      </w:r>
      <w:r>
        <w:rPr>
          <w:rStyle w:val="VerbatimChar"/>
        </w:rPr>
        <w:t xml:space="preserve">  mobile_no:     휴대폰 번호</w:t>
      </w:r>
    </w:p>
    <w:bookmarkEnd w:id="38"/>
    <w:bookmarkStart w:id="39" w:name="암호화-데이터-구조-시각화"/>
    <w:p>
      <w:pPr>
        <w:pStyle w:val="Heading3"/>
      </w:pPr>
      <w:r>
        <w:t xml:space="preserve">4.2 암호화 데이터 구조 시각화</w:t>
      </w:r>
    </w:p>
    <w:p>
      <w:pPr>
        <w:pStyle w:val="SourceCode"/>
      </w:pPr>
      <w:r>
        <w:rPr>
          <w:rStyle w:val="VerbatimChar"/>
        </w:rPr>
        <w:t xml:space="preserve">encData (Base64URL 디코딩 후):</w:t>
      </w:r>
      <w:r>
        <w:br/>
      </w:r>
      <w:r>
        <w:rPr>
          <w:rStyle w:val="VerbatimChar"/>
        </w:rPr>
        <w:t xml:space="preserve">┌─────────────────────┬──────────────────────────────────────┬──────────────────┐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│  IV (16 bytes)      │  CipherText                          │  GCM Tag (16 B)  │</w:t>
      </w:r>
      <w:r>
        <w:br/>
      </w:r>
      <w:r>
        <w:rPr>
          <w:rStyle w:val="VerbatimChar"/>
        </w:rPr>
        <w:t xml:space="preserve">│  AES-GCM 초기화벡터 │  암호화된 JSON 데이터                │  인증 태그    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└─────────────────────┴──────────────────────────────────────┴──────────────────┘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  decoded[0..15]                decoded[16..len-17]              decoded[len-16..]</w:t>
      </w:r>
    </w:p>
    <w:bookmarkEnd w:id="39"/>
    <w:bookmarkStart w:id="40" w:name="keystring-슬롯-배분"/>
    <w:p>
      <w:pPr>
        <w:pStyle w:val="Heading3"/>
      </w:pPr>
      <w:r>
        <w:t xml:space="preserve">4.3 keyString 슬롯 배분</w:t>
      </w:r>
    </w:p>
    <w:p>
      <w:pPr>
        <w:pStyle w:val="SourceCode"/>
      </w:pPr>
      <w:r>
        <w:rPr>
          <w:rStyle w:val="VerbatimChar"/>
        </w:rPr>
        <w:t xml:space="preserve">keyString (Base64URL 인코딩된 64바이트 = ~86자):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┌──────────────────────────────────┬───────────────┬──────────────────────────────────┐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Index 0~31 (32자)                │ Index 32~47   │ Index 48~79 (32자)               │</w:t>
      </w:r>
      <w:r>
        <w:br/>
      </w:r>
      <w:r>
        <w:rPr>
          <w:rStyle w:val="VerbatimChar"/>
        </w:rPr>
        <w:t xml:space="preserve">│ AES-256 Key                      │ (미사용)       │ HMAC-SHA256 Key                  │</w:t>
      </w:r>
      <w:r>
        <w:br/>
      </w:r>
      <w:r>
        <w:rPr>
          <w:rStyle w:val="VerbatimChar"/>
        </w:rPr>
        <w:t xml:space="preserve">│ .getBytes(UTF-8) → 32바이트       │               │ 문자열 그대로 HMAC 키로 사용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└──────────────────────────────────┴───────────────┴──────────────────────────────────┘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nice-access-token-분산-락"/>
    <w:p>
      <w:pPr>
        <w:pStyle w:val="Heading2"/>
      </w:pPr>
      <w:r>
        <w:t xml:space="preserve">5. NICE Access Token 분산 락</w:t>
      </w:r>
    </w:p>
    <w:p>
      <w:pPr>
        <w:pStyle w:val="FirstParagraph"/>
      </w:pPr>
      <w:r>
        <w:rPr>
          <w:bCs/>
          <w:b/>
        </w:rPr>
        <w:t xml:space="preserve">구현체</w:t>
      </w:r>
      <w:r>
        <w:t xml:space="preserve">:</w:t>
      </w:r>
      <w:r>
        <w:t xml:space="preserve"> </w:t>
      </w:r>
      <w:r>
        <w:rPr>
          <w:rStyle w:val="VerbatimChar"/>
        </w:rPr>
        <w:t xml:space="preserve">NiceAuthService.ensureAccessToken()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NiceTokenStore</w:t>
      </w:r>
      <w:r>
        <w:t xml:space="preserve"> </w:t>
      </w:r>
      <w:r>
        <w:t xml:space="preserve">(Redis)</w:t>
      </w:r>
    </w:p>
    <w:bookmarkStart w:id="42" w:name="분산-락-상태-머신"/>
    <w:p>
      <w:pPr>
        <w:pStyle w:val="Heading3"/>
      </w:pPr>
      <w:r>
        <w:t xml:space="preserve">5.1 분산 락 상태 머신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         ensureAccessToken() 호출             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 tokenStore.isValid()? │</w:t>
      </w:r>
      <w:r>
        <w:br/>
      </w:r>
      <w:r>
        <w:rPr>
          <w:rStyle w:val="VerbatimChar"/>
        </w:rPr>
        <w:t xml:space="preserve">                               ┌────────────────┴─────────────────────┐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                    YES                                      NO</w:t>
      </w:r>
      <w:r>
        <w:br/>
      </w:r>
      <w:r>
        <w:rPr>
          <w:rStyle w:val="VerbatimChar"/>
        </w:rPr>
        <w:t xml:space="preserve">                               │                                        │</w:t>
      </w:r>
      <w:r>
        <w:br/>
      </w:r>
      <w:r>
        <w:rPr>
          <w:rStyle w:val="VerbatimChar"/>
        </w:rPr>
        <w:t xml:space="preserve">                    tokenStore.get() 반환                  Redisson.tryLock(wait=3s, lease=10s)</w:t>
      </w:r>
      <w:r>
        <w:br/>
      </w:r>
      <w:r>
        <w:rPr>
          <w:rStyle w:val="VerbatimChar"/>
        </w:rPr>
        <w:t xml:space="preserve">                    (락 불필요)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                             락 획득 성공                   락 획득 실패</w:t>
      </w:r>
      <w:r>
        <w:br/>
      </w:r>
      <w:r>
        <w:rPr>
          <w:rStyle w:val="VerbatimChar"/>
        </w:rPr>
        <w:t xml:space="preserve">                                                       │                              │</w:t>
      </w:r>
      <w:r>
        <w:br/>
      </w:r>
      <w:r>
        <w:rPr>
          <w:rStyle w:val="VerbatimChar"/>
        </w:rPr>
        <w:t xml:space="preserve">                                          tokenStore.isValid()?              Thread.sleep(500ms)</w:t>
      </w:r>
      <w:r>
        <w:br/>
      </w:r>
      <w:r>
        <w:rPr>
          <w:rStyle w:val="VerbatimChar"/>
        </w:rPr>
        <w:t xml:space="preserve">                                         ┌─────────────┴──────┐              tokenStore.get()</w:t>
      </w:r>
      <w:r>
        <w:br/>
      </w:r>
      <w:r>
        <w:rPr>
          <w:rStyle w:val="VerbatimChar"/>
        </w:rPr>
        <w:t xml:space="preserve">                                        YES                    NO                    │</w:t>
      </w:r>
      <w:r>
        <w:br/>
      </w:r>
      <w:r>
        <w:rPr>
          <w:rStyle w:val="VerbatimChar"/>
        </w:rPr>
        <w:t xml:space="preserve">                                         │                     │           ┌─────────┴──────────┐</w:t>
      </w:r>
      <w:r>
        <w:br/>
      </w:r>
      <w:r>
        <w:rPr>
          <w:rStyle w:val="VerbatimChar"/>
        </w:rPr>
        <w:t xml:space="preserve">                                  tokenStore.get()   niceApiClient         유효                 없음</w:t>
      </w:r>
      <w:r>
        <w:br/>
      </w:r>
      <w:r>
        <w:rPr>
          <w:rStyle w:val="VerbatimChar"/>
        </w:rPr>
        <w:t xml:space="preserve">                                  반환 (재확인 후      .fetchAccessToken()   │                    │</w:t>
      </w:r>
      <w:r>
        <w:br/>
      </w:r>
      <w:r>
        <w:rPr>
          <w:rStyle w:val="VerbatimChar"/>
        </w:rPr>
        <w:t xml:space="preserve">                                  캐시 HIT)            │                반환            IllegalStateException</w:t>
      </w:r>
      <w:r>
        <w:br/>
      </w:r>
      <w:r>
        <w:rPr>
          <w:rStyle w:val="VerbatimChar"/>
        </w:rPr>
        <w:t xml:space="preserve">                                  unlock()            tokenStore.save()</w:t>
      </w:r>
      <w:r>
        <w:br/>
      </w:r>
      <w:r>
        <w:rPr>
          <w:rStyle w:val="VerbatimChar"/>
        </w:rPr>
        <w:t xml:space="preserve">                                                       unlock()</w:t>
      </w:r>
    </w:p>
    <w:bookmarkEnd w:id="42"/>
    <w:bookmarkStart w:id="43" w:name="redis-저장-구조"/>
    <w:p>
      <w:pPr>
        <w:pStyle w:val="Heading3"/>
      </w:pPr>
      <w:r>
        <w:t xml:space="preserve">5.2 Redis 저장 구조</w:t>
      </w:r>
    </w:p>
    <w:p>
      <w:pPr>
        <w:pStyle w:val="SourceCode"/>
      </w:pPr>
      <w:r>
        <w:rPr>
          <w:rStyle w:val="VerbatimChar"/>
        </w:rPr>
        <w:t xml:space="preserve">Key:   nice:token:snapshot</w:t>
      </w:r>
      <w:r>
        <w:br/>
      </w:r>
      <w:r>
        <w:rPr>
          <w:rStyle w:val="VerbatimChar"/>
        </w:rPr>
        <w:t xml:space="preserve">Type:  Hash</w:t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  accessToken:  NICE Access Token 문자열</w:t>
      </w:r>
      <w:r>
        <w:br/>
      </w:r>
      <w:r>
        <w:rPr>
          <w:rStyle w:val="VerbatimChar"/>
        </w:rPr>
        <w:t xml:space="preserve">  expiresIn:    만료 시각 (epoch milliseconds)</w:t>
      </w:r>
      <w:r>
        <w:br/>
      </w:r>
      <w:r>
        <w:rPr>
          <w:rStyle w:val="VerbatimChar"/>
        </w:rPr>
        <w:t xml:space="preserve">  ticket:       PBKDF2 키 파생용 ticket (민감 정보!)</w:t>
      </w:r>
      <w:r>
        <w:br/>
      </w:r>
      <w:r>
        <w:rPr>
          <w:rStyle w:val="VerbatimChar"/>
        </w:rPr>
        <w:t xml:space="preserve">  iterators:    PBKDF2 반복 횟수 (정수)</w:t>
      </w:r>
      <w:r>
        <w:br/>
      </w:r>
      <w:r>
        <w:rPr>
          <w:rStyle w:val="VerbatimChar"/>
        </w:rPr>
        <w:t xml:space="preserve">TTL:   (expiresIn - now - 60,000ms) / 1000 초</w:t>
      </w:r>
    </w:p>
    <w:p>
      <w:pPr>
        <w:pStyle w:val="BlockText"/>
      </w:pPr>
      <w:r>
        <w:rPr>
          <w:bCs/>
          <w:b/>
        </w:rPr>
        <w:t xml:space="preserve">보안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ticket</w:t>
      </w:r>
      <w:r>
        <w:t xml:space="preserve">은 AES 키 파생에 사용되는 민감 정보. Redis 접근 권한 관리 필수.</w:t>
      </w:r>
    </w:p>
    <w:bookmarkEnd w:id="43"/>
    <w:bookmarkStart w:id="44" w:name="circuit-breaker-설정"/>
    <w:p>
      <w:pPr>
        <w:pStyle w:val="Heading3"/>
      </w:pPr>
      <w:r>
        <w:t xml:space="preserve">5.3 Circuit Breaker 설정</w:t>
      </w:r>
    </w:p>
    <w:p>
      <w:pPr>
        <w:pStyle w:val="FirstParagraph"/>
      </w:pPr>
      <w:r>
        <w:rPr>
          <w:rStyle w:val="VerbatimChar"/>
        </w:rPr>
        <w:t xml:space="preserve">NiceApiClient</w:t>
      </w:r>
      <w:r>
        <w:t xml:space="preserve"> </w:t>
      </w:r>
      <w:r>
        <w:t xml:space="preserve">3개 메서드에</w:t>
      </w:r>
      <w:r>
        <w:t xml:space="preserve"> </w:t>
      </w:r>
      <w:r>
        <w:rPr>
          <w:rStyle w:val="VerbatimChar"/>
        </w:rPr>
        <w:t xml:space="preserve">@CircuitBreaker(name="nice-api-client")</w:t>
      </w:r>
      <w:r>
        <w:t xml:space="preserve"> </w:t>
      </w:r>
      <w:r>
        <w:t xml:space="preserve">적용: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fetchAccessToken()</w:t>
      </w:r>
      <w:r>
        <w:t xml:space="preserve"> </w:t>
      </w:r>
      <w:r>
        <w:t xml:space="preserve">→ fallback: null 반환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requestAuthUrl()</w:t>
      </w:r>
      <w:r>
        <w:t xml:space="preserve"> </w:t>
      </w:r>
      <w:r>
        <w:t xml:space="preserve">→ fallback: null 반환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requestAuthResult()</w:t>
      </w:r>
      <w:r>
        <w:t xml:space="preserve"> </w:t>
      </w:r>
      <w:r>
        <w:t xml:space="preserve">→ fallback: null 반환</w:t>
      </w:r>
    </w:p>
    <w:p>
      <w:pPr>
        <w:pStyle w:val="BlockText"/>
      </w:pPr>
      <w:r>
        <w:t xml:space="preserve">fallback null 반환 시 서비스 레이어에서 5001/5002 에러 처리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oacx-접근키-발급-흐름"/>
    <w:p>
      <w:pPr>
        <w:pStyle w:val="Heading2"/>
      </w:pPr>
      <w:r>
        <w:t xml:space="preserve">6. OACX 접근키 발급 흐름</w:t>
      </w:r>
    </w:p>
    <w:bookmarkStart w:id="46" w:name="전체-시퀀스-다이어그램-2"/>
    <w:p>
      <w:pPr>
        <w:pStyle w:val="Heading3"/>
      </w:pPr>
      <w:r>
        <w:t xml:space="preserve">6.1 전체 시퀀스 다이어그램</w:t>
      </w:r>
    </w:p>
    <w:p>
      <w:pPr>
        <w:pStyle w:val="SourceCode"/>
      </w:pPr>
      <w:r>
        <w:rPr>
          <w:rStyle w:val="VerbatimChar"/>
        </w:rPr>
        <w:t xml:space="preserve">사용자 브라우저 (FE)          ido (AuthService → OacxClient)     OACX 서버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[OACX 팝업 열기 전]                   │                        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POST /api/v1/auth/oacx/access-info                          │</w:t>
      </w:r>
      <w:r>
        <w:br/>
      </w:r>
      <w:r>
        <w:rPr>
          <w:rStyle w:val="VerbatimChar"/>
        </w:rPr>
        <w:t xml:space="preserve">       │  Body: "simpleAuth" (plain string)                           │</w:t>
      </w:r>
      <w:r>
        <w:br/>
      </w:r>
      <w:r>
        <w:rPr>
          <w:rStyle w:val="VerbatimChar"/>
        </w:rPr>
        <w:t xml:space="preserve">       │─────────────────────────────&gt;│                        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                 OacxClient.getAccessInfo("simpleAuth")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                 OacxUtil 인스턴스 생성 (매 요청마다 신규)  │</w:t>
      </w:r>
      <w:r>
        <w:br/>
      </w:r>
      <w:r>
        <w:rPr>
          <w:rStyle w:val="VerbatimChar"/>
        </w:rPr>
        <w:t xml:space="preserve">       │                   oacx.setDebugMode(false)                   │</w:t>
      </w:r>
      <w:r>
        <w:br/>
      </w:r>
      <w:r>
        <w:rPr>
          <w:rStyle w:val="VerbatimChar"/>
        </w:rPr>
        <w:t xml:space="preserve">       │                   oacx.loadJSONInfo(providerKeyPath) 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                 oacx.getAccessInfo()                       │</w:t>
      </w:r>
      <w:r>
        <w:br/>
      </w:r>
      <w:r>
        <w:rPr>
          <w:rStyle w:val="VerbatimChar"/>
        </w:rPr>
        <w:t xml:space="preserve">       │                   ─────────────────────────────────────────&gt; │</w:t>
      </w:r>
      <w:r>
        <w:br/>
      </w:r>
      <w:r>
        <w:rPr>
          <w:rStyle w:val="VerbatimChar"/>
        </w:rPr>
        <w:t xml:space="preserve">       │                              │  {status:"success",           │</w:t>
      </w:r>
      <w:r>
        <w:br/>
      </w:r>
      <w:r>
        <w:rPr>
          <w:rStyle w:val="VerbatimChar"/>
        </w:rPr>
        <w:t xml:space="preserve">       │                              │   accKey, accToken}           │</w:t>
      </w:r>
      <w:r>
        <w:br/>
      </w:r>
      <w:r>
        <w:rPr>
          <w:rStyle w:val="VerbatimChar"/>
        </w:rPr>
        <w:t xml:space="preserve">       │                   &lt;─────────────────────────────────────────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                 Kafka: OACX_ACCESS_INFO 감사 이벤트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       │  {resultCode:"2000",         │                                │</w:t>
      </w:r>
      <w:r>
        <w:br/>
      </w:r>
      <w:r>
        <w:rPr>
          <w:rStyle w:val="VerbatimChar"/>
        </w:rPr>
        <w:t xml:space="preserve">       │   fn:"simpleAuth",           │                                │</w:t>
      </w:r>
      <w:r>
        <w:br/>
      </w:r>
      <w:r>
        <w:rPr>
          <w:rStyle w:val="VerbatimChar"/>
        </w:rPr>
        <w:t xml:space="preserve">       │   accKey, accToken}          │               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│&lt;─────────────────────────────│                        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[EASYSIGN_URL 팝업 오픈]              │                                │</w:t>
      </w:r>
      <w:r>
        <w:br/>
      </w:r>
      <w:r>
        <w:rPr>
          <w:rStyle w:val="VerbatimChar"/>
        </w:rPr>
        <w:t xml:space="preserve">  window.open(EASYSIGN_URL, 'simpleAuth', ...)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[팝업 → FE: {initFlag:"true"}]       │                                │</w:t>
      </w:r>
      <w:r>
        <w:br/>
      </w:r>
      <w:r>
        <w:rPr>
          <w:rStyle w:val="VerbatimChar"/>
        </w:rPr>
        <w:t xml:space="preserve">       │                              │                                │</w:t>
      </w:r>
      <w:r>
        <w:br/>
      </w:r>
      <w:r>
        <w:rPr>
          <w:rStyle w:val="VerbatimChar"/>
        </w:rPr>
        <w:t xml:space="preserve">[FE → 팝업: postMessage({simpleType,  │                                │</w:t>
      </w:r>
      <w:r>
        <w:br/>
      </w:r>
      <w:r>
        <w:rPr>
          <w:rStyle w:val="VerbatimChar"/>
        </w:rPr>
        <w:t xml:space="preserve">           accKey, accToken},         │                                │</w:t>
      </w:r>
      <w:r>
        <w:br/>
      </w:r>
      <w:r>
        <w:rPr>
          <w:rStyle w:val="VerbatimChar"/>
        </w:rPr>
        <w:t xml:space="preserve">           EASYSIGN_ORIGIN)]          │                                │</w:t>
      </w:r>
    </w:p>
    <w:bookmarkEnd w:id="46"/>
    <w:bookmarkStart w:id="47" w:name="oacxclient-상세"/>
    <w:p>
      <w:pPr>
        <w:pStyle w:val="Heading3"/>
      </w:pPr>
      <w:r>
        <w:t xml:space="preserve">6.2 OacxClient 상세</w:t>
      </w:r>
    </w:p>
    <w:p>
      <w:pPr>
        <w:pStyle w:val="FirstParagraph"/>
      </w:pPr>
      <w:r>
        <w:rPr>
          <w:bCs/>
          <w:b/>
        </w:rPr>
        <w:t xml:space="preserve">SDK 특성</w:t>
      </w:r>
      <w:r>
        <w:t xml:space="preserve">:</w:t>
      </w:r>
      <w:r>
        <w:t xml:space="preserve"> </w:t>
      </w:r>
      <w:r>
        <w:t xml:space="preserve">- HTTP 클라이언트 아님 — JAR 파일 직접 의존 (</w:t>
      </w:r>
      <w:r>
        <w:rPr>
          <w:rStyle w:val="VerbatimChar"/>
        </w:rPr>
        <w:t xml:space="preserve">OACX-SDK-v1.3.2.jar</w:t>
      </w:r>
      <w:r>
        <w:t xml:space="preserve">)</w:t>
      </w:r>
      <w:r>
        <w:t xml:space="preserve"> </w:t>
      </w:r>
      <w:r>
        <w:t xml:space="preserve">- 매 요청마다</w:t>
      </w:r>
      <w:r>
        <w:t xml:space="preserve"> </w:t>
      </w:r>
      <w:r>
        <w:rPr>
          <w:rStyle w:val="VerbatimChar"/>
        </w:rPr>
        <w:t xml:space="preserve">OacxUtil</w:t>
      </w:r>
      <w:r>
        <w:t xml:space="preserve"> </w:t>
      </w:r>
      <w:r>
        <w:t xml:space="preserve">인스턴스 신규 생성 (SDK 내부 상태 없음)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oacx.loadJSONInfo(providerKeyPath)</w:t>
      </w:r>
      <w:r>
        <w:t xml:space="preserve">: provider key JSON 매 요청 로드</w:t>
      </w:r>
    </w:p>
    <w:p>
      <w:pPr>
        <w:pStyle w:val="BodyText"/>
      </w:pPr>
      <w:r>
        <w:rPr>
          <w:bCs/>
          <w:b/>
        </w:rPr>
        <w:t xml:space="preserve">설정 경로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ido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oacx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provider-key-path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${OACX_PROVIDER_KEY_PATH:}</w:t>
      </w:r>
      <w:r>
        <w:rPr>
          <w:rStyle w:val="CommentTok"/>
        </w:rPr>
        <w:t xml:space="preserve">  # 절대 경로 필수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debug-mode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운영: false 필수</w:t>
      </w:r>
    </w:p>
    <w:p>
      <w:pPr>
        <w:pStyle w:val="FirstParagraph"/>
      </w:pPr>
      <w:r>
        <w:rPr>
          <w:bCs/>
          <w:b/>
        </w:rPr>
        <w:t xml:space="preserve">에러 처리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providerKeyPath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providerKeyPath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OacxAccessInfoResponse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"5001"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resultMsg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"OACX 설정 오류: provider-key-path 미설정"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fe-팝업-통신-프로토콜"/>
    <w:p>
      <w:pPr>
        <w:pStyle w:val="Heading3"/>
      </w:pPr>
      <w:r>
        <w:t xml:space="preserve">6.3 FE 팝업 통신 프로토콜</w:t>
      </w:r>
    </w:p>
    <w:p>
      <w:pPr>
        <w:pStyle w:val="FirstParagraph"/>
      </w:pPr>
      <w:r>
        <w:rPr>
          <w:bCs/>
          <w:b/>
        </w:rPr>
        <w:t xml:space="preserve">FE → 팝업 메시지 (access-info 성공 후)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"simpleType"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"simpleAuth"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"{accKey}"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"{accToken}"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팝업 → FE 초기화 신호 (</w:t>
      </w:r>
      <w:r>
        <w:rPr>
          <w:rStyle w:val="VerbatimChar"/>
          <w:bCs/>
          <w:b/>
        </w:rPr>
        <w:t xml:space="preserve">initFlag</w:t>
      </w:r>
      <w:r>
        <w:rPr>
          <w:bCs/>
          <w:b/>
        </w:rPr>
        <w:t xml:space="preserve">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"initFlag"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처리 순서 (race condition 처리)</w:t>
      </w:r>
      <w:r>
        <w:t xml:space="preserve">:</w:t>
      </w:r>
      <w:r>
        <w:t xml:space="preserve"> </w:t>
      </w:r>
      <w:r>
        <w:t xml:space="preserve">1. FE: 팝업 오픈 +</w:t>
      </w:r>
      <w:r>
        <w:t xml:space="preserve"> </w:t>
      </w:r>
      <w:r>
        <w:rPr>
          <w:rStyle w:val="VerbatimChar"/>
        </w:rPr>
        <w:t xml:space="preserve">access-info</w:t>
      </w:r>
      <w:r>
        <w:t xml:space="preserve"> </w:t>
      </w:r>
      <w:r>
        <w:t xml:space="preserve">API 호출 (병렬)</w:t>
      </w:r>
      <w:r>
        <w:t xml:space="preserve"> </w:t>
      </w:r>
      <w:r>
        <w:t xml:space="preserve">2. 팝업이 먼저</w:t>
      </w:r>
      <w:r>
        <w:t xml:space="preserve"> </w:t>
      </w:r>
      <w:r>
        <w:rPr>
          <w:rStyle w:val="VerbatimChar"/>
        </w:rPr>
        <w:t xml:space="preserve">initFlag</w:t>
      </w:r>
      <w:r>
        <w:t xml:space="preserve">를 보낼 수도, FE가 먼저 토큰을 받을 수도 있음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initRequestedRef.current</w:t>
      </w:r>
      <w:r>
        <w:t xml:space="preserve"> </w:t>
      </w:r>
      <w:r>
        <w:t xml:space="preserve">플래그로 순서 무관하게 처리:</w:t>
      </w:r>
      <w:r>
        <w:t xml:space="preserve"> </w:t>
      </w:r>
      <w:r>
        <w:t xml:space="preserve">- 토큰 수신 후</w:t>
      </w:r>
      <w:r>
        <w:t xml:space="preserve"> </w:t>
      </w:r>
      <w:r>
        <w:rPr>
          <w:rStyle w:val="VerbatimChar"/>
        </w:rPr>
        <w:t xml:space="preserve">initFlag</w:t>
      </w:r>
      <w:r>
        <w:t xml:space="preserve">가 오면: 즉시</w:t>
      </w:r>
      <w:r>
        <w:t xml:space="preserve"> </w:t>
      </w:r>
      <w:r>
        <w:rPr>
          <w:rStyle w:val="VerbatimChar"/>
        </w:rPr>
        <w:t xml:space="preserve">sendTokenToPopup()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initFlag</w:t>
      </w:r>
      <w:r>
        <w:t xml:space="preserve"> </w:t>
      </w:r>
      <w:r>
        <w:t xml:space="preserve">수신 후 토큰이 오면:</w:t>
      </w:r>
      <w:r>
        <w:t xml:space="preserve"> </w:t>
      </w:r>
      <w:r>
        <w:rPr>
          <w:rStyle w:val="VerbatimChar"/>
        </w:rPr>
        <w:t xml:space="preserve">initSentRef</w:t>
      </w:r>
      <w:r>
        <w:t xml:space="preserve">가 false이면 즉시 전송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oacx-간편서명-결과-흐름"/>
    <w:p>
      <w:pPr>
        <w:pStyle w:val="Heading2"/>
      </w:pPr>
      <w:r>
        <w:t xml:space="preserve">7. OACX 간편서명 결과 흐름</w:t>
      </w:r>
    </w:p>
    <w:bookmarkStart w:id="50" w:name="전체-시퀀스-다이어그램-3"/>
    <w:p>
      <w:pPr>
        <w:pStyle w:val="Heading3"/>
      </w:pPr>
      <w:r>
        <w:t xml:space="preserve">7.1 전체 시퀀스 다이어그램</w:t>
      </w:r>
    </w:p>
    <w:p>
      <w:pPr>
        <w:pStyle w:val="SourceCode"/>
      </w:pPr>
      <w:r>
        <w:rPr>
          <w:rStyle w:val="VerbatimChar"/>
        </w:rPr>
        <w:t xml:space="preserve">OACX 팝업           사용자 브라우저 (FE)    ido (AuthService)    Q-IM</w:t>
      </w:r>
      <w:r>
        <w:br/>
      </w:r>
      <w:r>
        <w:rPr>
          <w:rStyle w:val="VerbatimChar"/>
        </w:rPr>
        <w:t xml:space="preserve">    │                       │                     │                 │</w:t>
      </w:r>
      <w:r>
        <w:br/>
      </w:r>
      <w:r>
        <w:rPr>
          <w:rStyle w:val="VerbatimChar"/>
        </w:rPr>
        <w:t xml:space="preserve">[사용자 간편서명 완료]      │                     │                 │</w:t>
      </w:r>
      <w:r>
        <w:br/>
      </w:r>
      <w:r>
        <w:rPr>
          <w:rStyle w:val="VerbatimChar"/>
        </w:rPr>
        <w:t xml:space="preserve">    │                       │                     │                 │</w:t>
      </w:r>
      <w:r>
        <w:br/>
      </w:r>
      <w:r>
        <w:rPr>
          <w:rStyle w:val="VerbatimChar"/>
        </w:rPr>
        <w:t xml:space="preserve">    │  postMessage({         │                     │                 │</w:t>
      </w:r>
      <w:r>
        <w:br/>
      </w:r>
      <w:r>
        <w:rPr>
          <w:rStyle w:val="VerbatimChar"/>
        </w:rPr>
        <w:t xml:space="preserve">    │    status:"success",   │                     │                 │</w:t>
      </w:r>
      <w:r>
        <w:br/>
      </w:r>
      <w:r>
        <w:rPr>
          <w:rStyle w:val="VerbatimChar"/>
        </w:rPr>
        <w:t xml:space="preserve">    │    fn:"authComplete",  │                     │                 │</w:t>
      </w:r>
      <w:r>
        <w:br/>
      </w:r>
      <w:r>
        <w:rPr>
          <w:rStyle w:val="VerbatimChar"/>
        </w:rPr>
        <w:t xml:space="preserve">    │    res:{resultCode:"200", ...}               │                 │</w:t>
      </w:r>
      <w:r>
        <w:br/>
      </w:r>
      <w:r>
        <w:rPr>
          <w:rStyle w:val="VerbatimChar"/>
        </w:rPr>
        <w:t xml:space="preserve">    │  }, EASYSIGN_ORIGIN)   │                     │                 │</w:t>
      </w:r>
      <w:r>
        <w:br/>
      </w:r>
      <w:r>
        <w:rPr>
          <w:rStyle w:val="VerbatimChar"/>
        </w:rPr>
        <w:t xml:space="preserve">    │──────────────────────&gt; │                     │                 │</w:t>
      </w:r>
      <w:r>
        <w:br/>
      </w:r>
      <w:r>
        <w:rPr>
          <w:rStyle w:val="VerbatimChar"/>
        </w:rPr>
        <w:t xml:space="preserve">    │                        │                     │                 │</w:t>
      </w:r>
      <w:r>
        <w:br/>
      </w:r>
      <w:r>
        <w:rPr>
          <w:rStyle w:val="VerbatimChar"/>
        </w:rPr>
        <w:t xml:space="preserve">    │                [handleMessage 핸들러]        │                 │</w:t>
      </w:r>
      <w:r>
        <w:br/>
      </w:r>
      <w:r>
        <w:rPr>
          <w:rStyle w:val="VerbatimChar"/>
        </w:rPr>
        <w:t xml:space="preserve">    │                 data.fn === "authComplete"   │                 │</w:t>
      </w:r>
      <w:r>
        <w:br/>
      </w:r>
      <w:r>
        <w:rPr>
          <w:rStyle w:val="VerbatimChar"/>
        </w:rPr>
        <w:t xml:space="preserve">    │                 data.status === "success"    │                 │</w:t>
      </w:r>
      <w:r>
        <w:br/>
      </w:r>
      <w:r>
        <w:rPr>
          <w:rStyle w:val="VerbatimChar"/>
        </w:rPr>
        <w:t xml:space="preserve">    │                        │                     │                 │</w:t>
      </w:r>
      <w:r>
        <w:br/>
      </w:r>
      <w:r>
        <w:rPr>
          <w:rStyle w:val="VerbatimChar"/>
        </w:rPr>
        <w:t xml:space="preserve">    │                        │  POST /api/v1/auth/oacx/easysign     │</w:t>
      </w:r>
      <w:r>
        <w:br/>
      </w:r>
      <w:r>
        <w:rPr>
          <w:rStyle w:val="VerbatimChar"/>
        </w:rPr>
        <w:t xml:space="preserve">    │                        │  Body: event.data  (JSON string)     │</w:t>
      </w:r>
      <w:r>
        <w:br/>
      </w:r>
      <w:r>
        <w:rPr>
          <w:rStyle w:val="VerbatimChar"/>
        </w:rPr>
        <w:t xml:space="preserve">    │                        │──────────────────&gt; │                 │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         [fn 검증] "authComplete"?  │</w:t>
      </w:r>
      <w:r>
        <w:br/>
      </w:r>
      <w:r>
        <w:rPr>
          <w:rStyle w:val="VerbatimChar"/>
        </w:rPr>
        <w:t xml:space="preserve">    │                        │           [OACX resultCode 검증] "200"?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         OacxClient.decryptEasysignResult()</w:t>
      </w:r>
      <w:r>
        <w:br/>
      </w:r>
      <w:r>
        <w:rPr>
          <w:rStyle w:val="VerbatimChar"/>
        </w:rPr>
        <w:t xml:space="preserve">    │                        │           oacx.jwtDecryptResult(callbackData)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         [복호화 결과 Map]          │</w:t>
      </w:r>
      <w:r>
        <w:br/>
      </w:r>
      <w:r>
        <w:rPr>
          <w:rStyle w:val="VerbatimChar"/>
        </w:rPr>
        <w:t xml:space="preserve">    │                        │             status:"success"         │</w:t>
      </w:r>
      <w:r>
        <w:br/>
      </w:r>
      <w:r>
        <w:rPr>
          <w:rStyle w:val="VerbatimChar"/>
        </w:rPr>
        <w:t xml:space="preserve">    │                        │             name 또는 userNm         │</w:t>
      </w:r>
      <w:r>
        <w:br/>
      </w:r>
      <w:r>
        <w:rPr>
          <w:rStyle w:val="VerbatimChar"/>
        </w:rPr>
        <w:t xml:space="preserve">    │                        │             phone 또는 phoneNo        │</w:t>
      </w:r>
      <w:r>
        <w:br/>
      </w:r>
      <w:r>
        <w:rPr>
          <w:rStyle w:val="VerbatimChar"/>
        </w:rPr>
        <w:t xml:space="preserve">    │                        │             birthday, gender         │</w:t>
      </w:r>
      <w:r>
        <w:br/>
      </w:r>
      <w:r>
        <w:rPr>
          <w:rStyle w:val="VerbatimChar"/>
        </w:rPr>
        <w:t xml:space="preserve">    │                        │             ci (내부용)              │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         [CI 내부 처리 — Q3=B]     │</w:t>
      </w:r>
      <w:r>
        <w:br/>
      </w:r>
      <w:r>
        <w:rPr>
          <w:rStyle w:val="VerbatimChar"/>
        </w:rPr>
        <w:t xml:space="preserve">    │                        │           imApiOutPort.register()   │</w:t>
      </w:r>
      <w:r>
        <w:br/>
      </w:r>
      <w:r>
        <w:rPr>
          <w:rStyle w:val="VerbatimChar"/>
        </w:rPr>
        <w:t xml:space="preserve">    │                        │           ─────────────────────────&gt; │</w:t>
      </w:r>
      <w:r>
        <w:br/>
      </w:r>
      <w:r>
        <w:rPr>
          <w:rStyle w:val="VerbatimChar"/>
        </w:rPr>
        <w:t xml:space="preserve">    │                        │                    │  {qimUserId}    │</w:t>
      </w:r>
      <w:r>
        <w:br/>
      </w:r>
      <w:r>
        <w:rPr>
          <w:rStyle w:val="VerbatimChar"/>
        </w:rPr>
        <w:t xml:space="preserve">    │                        │           &lt;─────────────────────────  │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         Kafka: OACX_EASYSIGN_SUCCESS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        │  {resultCode:"2000", name, birthday, phone}</w:t>
      </w:r>
      <w:r>
        <w:br/>
      </w:r>
      <w:r>
        <w:rPr>
          <w:rStyle w:val="VerbatimChar"/>
        </w:rPr>
        <w:t xml:space="preserve">    │                        │  ※ CI 미포함 (Q3=B)                │</w:t>
      </w:r>
      <w:r>
        <w:br/>
      </w:r>
      <w:r>
        <w:rPr>
          <w:rStyle w:val="VerbatimChar"/>
        </w:rPr>
        <w:t xml:space="preserve">    │                        │&lt;───────────────────│                 │</w:t>
      </w:r>
      <w:r>
        <w:br/>
      </w:r>
      <w:r>
        <w:rPr>
          <w:rStyle w:val="VerbatimChar"/>
        </w:rPr>
        <w:t xml:space="preserve">    │                        │                    │                 │</w:t>
      </w:r>
      <w:r>
        <w:br/>
      </w:r>
      <w:r>
        <w:rPr>
          <w:rStyle w:val="VerbatimChar"/>
        </w:rPr>
        <w:t xml:space="preserve">    │                [팝업 닫기]                   │                 │</w:t>
      </w:r>
      <w:r>
        <w:br/>
      </w:r>
      <w:r>
        <w:rPr>
          <w:rStyle w:val="VerbatimChar"/>
        </w:rPr>
        <w:t xml:space="preserve">    │&lt;───────── popup.close() ─────────────────── │                 │</w:t>
      </w:r>
    </w:p>
    <w:bookmarkEnd w:id="50"/>
    <w:bookmarkStart w:id="51" w:name="oacx-provider별-키-이름-통일-처리"/>
    <w:p>
      <w:pPr>
        <w:pStyle w:val="Heading3"/>
      </w:pPr>
      <w:r>
        <w:t xml:space="preserve">7.2 OACX provider별 키 이름 통일 처리</w:t>
      </w:r>
    </w:p>
    <w:p>
      <w:pPr>
        <w:pStyle w:val="FirstParagraph"/>
      </w:pPr>
      <w:r>
        <w:rPr>
          <w:bCs/>
          <w:b/>
        </w:rPr>
        <w:t xml:space="preserve">AuthService.handleOacxEasysign() 내부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provider별 키 이름 차이 통일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"userNm"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"phoneNo"</w:t>
      </w:r>
      <w:r>
        <w:rPr>
          <w:rStyle w:val="OperatorTok"/>
        </w:rPr>
        <w:t xml:space="preserve">));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banksalad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 (SKT/KT/LGU+)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phoneNo</w:t>
            </w:r>
          </w:p>
        </w:tc>
      </w:tr>
    </w:tbl>
    <w:bookmarkEnd w:id="51"/>
    <w:bookmarkStart w:id="52" w:name="fe-응답-dto-q3b-ci-미포함"/>
    <w:p>
      <w:pPr>
        <w:pStyle w:val="Heading3"/>
      </w:pPr>
      <w:r>
        <w:t xml:space="preserve">7.3 FE 응답 DTO (Q3=B — CI 미포함)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"성공"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"19900101"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"010-1234-5678"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OacxEasysignResponse</w:t>
      </w:r>
      <w:r>
        <w:t xml:space="preserve">에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필드가</w:t>
      </w:r>
      <w:r>
        <w:t xml:space="preserve"> </w:t>
      </w:r>
      <w:r>
        <w:rPr>
          <w:rStyle w:val="VerbatimChar"/>
        </w:rPr>
        <w:t xml:space="preserve">null</w:t>
      </w:r>
      <w:r>
        <w:t xml:space="preserve">로 유지 +</w:t>
      </w:r>
      <w:r>
        <w:t xml:space="preserve"> </w:t>
      </w:r>
      <w:r>
        <w:rPr>
          <w:rStyle w:val="VerbatimChar"/>
        </w:rPr>
        <w:t xml:space="preserve">@JsonInclude(NON_NULL)</w:t>
      </w:r>
      <w:r>
        <w:t xml:space="preserve"> </w:t>
      </w:r>
      <w:r>
        <w:t xml:space="preserve">→ JSON 자동 제외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i-내부-처리-및-q-im-등록"/>
    <w:p>
      <w:pPr>
        <w:pStyle w:val="Heading2"/>
      </w:pPr>
      <w:r>
        <w:t xml:space="preserve">8. CI 내부 처리 및 Q-IM 등록</w:t>
      </w:r>
    </w:p>
    <w:bookmarkStart w:id="54" w:name="보안-정책-q3b"/>
    <w:p>
      <w:pPr>
        <w:pStyle w:val="Heading3"/>
      </w:pPr>
      <w:r>
        <w:t xml:space="preserve">8.1 보안 정책 (Q3=B)</w:t>
      </w:r>
    </w:p>
    <w:p>
      <w:pPr>
        <w:pStyle w:val="FirstParagraph"/>
      </w:pPr>
      <w:r>
        <w:rPr>
          <w:bCs/>
          <w:b/>
        </w:rPr>
        <w:t xml:space="preserve">결정</w:t>
      </w:r>
      <w:r>
        <w:t xml:space="preserve">: CI(연계정보)는 FE에 반환하지 않음</w:t>
      </w:r>
      <w:r>
        <w:t xml:space="preserve"> </w:t>
      </w:r>
      <w:r>
        <w:t xml:space="preserve">- NICE:</w:t>
      </w:r>
      <w:r>
        <w:t xml:space="preserve"> </w:t>
      </w:r>
      <w:r>
        <w:rPr>
          <w:rStyle w:val="VerbatimChar"/>
        </w:rPr>
        <w:t xml:space="preserve">NicePhoneAuthResultResponse</w:t>
      </w:r>
      <w:r>
        <w:t xml:space="preserve"> </w:t>
      </w:r>
      <w:r>
        <w:t xml:space="preserve">DTO에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필드 없음</w:t>
      </w:r>
      <w:r>
        <w:t xml:space="preserve"> </w:t>
      </w:r>
      <w:r>
        <w:t xml:space="preserve">- OACX:</w:t>
      </w:r>
      <w:r>
        <w:t xml:space="preserve"> </w:t>
      </w:r>
      <w:r>
        <w:rPr>
          <w:rStyle w:val="VerbatimChar"/>
        </w:rPr>
        <w:t xml:space="preserve">OacxEasysignResponse</w:t>
      </w:r>
      <w:r>
        <w:t xml:space="preserve"> </w:t>
      </w:r>
      <w:r>
        <w:t xml:space="preserve">DTO의</w:t>
      </w:r>
      <w:r>
        <w:t xml:space="preserve"> </w:t>
      </w:r>
      <w:r>
        <w:rPr>
          <w:rStyle w:val="VerbatimChar"/>
        </w:rPr>
        <w:t xml:space="preserve">ci</w:t>
      </w:r>
      <w:r>
        <w:t xml:space="preserve"> </w:t>
      </w:r>
      <w:r>
        <w:t xml:space="preserve">필드 null +</w:t>
      </w:r>
      <w:r>
        <w:t xml:space="preserve"> </w:t>
      </w:r>
      <w:r>
        <w:rPr>
          <w:rStyle w:val="VerbatimChar"/>
        </w:rPr>
        <w:t xml:space="preserve">@JsonInclude(NON_NULL)</w:t>
      </w:r>
    </w:p>
    <w:p>
      <w:pPr>
        <w:pStyle w:val="BodyText"/>
      </w:pPr>
      <w:r>
        <w:rPr>
          <w:bCs/>
          <w:b/>
        </w:rPr>
        <w:t xml:space="preserve">이유</w:t>
      </w:r>
      <w:r>
        <w:t xml:space="preserve">: CI는 주민등록번호에 준하는 민감 PII — 브라우저 노출 최소화</w:t>
      </w:r>
    </w:p>
    <w:bookmarkEnd w:id="54"/>
    <w:bookmarkStart w:id="55" w:name="nice-q-im-등록-흐름"/>
    <w:p>
      <w:pPr>
        <w:pStyle w:val="Heading3"/>
      </w:pPr>
      <w:r>
        <w:t xml:space="preserve">8.2 NICE → Q-IM 등록 흐름</w:t>
      </w:r>
    </w:p>
    <w:p>
      <w:pPr>
        <w:pStyle w:val="SourceCode"/>
      </w:pPr>
      <w:r>
        <w:rPr>
          <w:rStyle w:val="CommentTok"/>
        </w:rPr>
        <w:t xml:space="preserve">// NiceAuthService.getNicePhoneAuthResult() 내부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ciForInternalUse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AuthResult authResult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ciForInternalUse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birthday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"birthdate"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mobile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"mobile_no"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mobileCorp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"mobile_co"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webTransactionId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QimRegisterResponse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imApiOutPort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qimUserId, isNew 로그 기록</w:t>
      </w:r>
    </w:p>
    <w:p>
      <w:pPr>
        <w:pStyle w:val="FirstParagraph"/>
      </w:pPr>
      <w:r>
        <w:rPr>
          <w:bCs/>
          <w:b/>
        </w:rPr>
        <w:t xml:space="preserve">ImApiOutPort → QimClientImpl 경로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imApiOutPort.register(authResult, correlationId)</w:t>
      </w:r>
      <w:r>
        <w:br/>
      </w:r>
      <w:r>
        <w:rPr>
          <w:rStyle w:val="VerbatimChar"/>
        </w:rPr>
        <w:t xml:space="preserve">  → QimClientImpl.registerUser(authResult, correlationId)</w:t>
      </w:r>
      <w:r>
        <w:br/>
      </w:r>
      <w:r>
        <w:rPr>
          <w:rStyle w:val="VerbatimChar"/>
        </w:rPr>
        <w:t xml:space="preserve">  → POST http://q-im:8082/api/v1/internal/users/register</w:t>
      </w:r>
      <w:r>
        <w:br/>
      </w:r>
      <w:r>
        <w:rPr>
          <w:rStyle w:val="VerbatimChar"/>
        </w:rPr>
        <w:t xml:space="preserve">     Header: X-Internal-Api-Key: "ido-internal"</w:t>
      </w:r>
      <w:r>
        <w:br/>
      </w:r>
      <w:r>
        <w:rPr>
          <w:rStyle w:val="VerbatimChar"/>
        </w:rPr>
        <w:t xml:space="preserve">     Body: {ci, di, name, birthday, gender, mobile, mobileCorp}</w:t>
      </w:r>
    </w:p>
    <w:p>
      <w:pPr>
        <w:pStyle w:val="FirstParagraph"/>
      </w:pPr>
      <w:r>
        <w:rPr>
          <w:bCs/>
          <w:b/>
        </w:rPr>
        <w:t xml:space="preserve">Q-IM 처리 (UserRegistrationServiceImpl)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SHA-256(ci) → identifierHash</w:t>
      </w:r>
      <w:r>
        <w:br/>
      </w:r>
      <w:r>
        <w:rPr>
          <w:rStyle w:val="VerbatimChar"/>
        </w:rPr>
        <w:t xml:space="preserve">2. findByIdentifierHash(identifierHash)</w:t>
      </w:r>
      <w:r>
        <w:br/>
      </w:r>
      <w:r>
        <w:rPr>
          <w:rStyle w:val="VerbatimChar"/>
        </w:rPr>
        <w:t xml:space="preserve">   [기존 사용자] → 동일 qimUserId 반환 (Upsert)</w:t>
      </w:r>
      <w:r>
        <w:br/>
      </w:r>
      <w:r>
        <w:rPr>
          <w:rStyle w:val="VerbatimChar"/>
        </w:rPr>
        <w:t xml:space="preserve">   [신규 사용자]</w:t>
      </w:r>
      <w:r>
        <w:br/>
      </w:r>
      <w:r>
        <w:rPr>
          <w:rStyle w:val="VerbatimChar"/>
        </w:rPr>
        <w:t xml:space="preserve">     → UuidV7.generate() → qimUserId</w:t>
      </w:r>
      <w:r>
        <w:br/>
      </w:r>
      <w:r>
        <w:rPr>
          <w:rStyle w:val="VerbatimChar"/>
        </w:rPr>
        <w:t xml:space="preserve">     → CiCryptoService.encrypt(ci) → AES-256-GCM 암호화</w:t>
      </w:r>
      <w:r>
        <w:br/>
      </w:r>
      <w:r>
        <w:rPr>
          <w:rStyle w:val="VerbatimChar"/>
        </w:rPr>
        <w:t xml:space="preserve">     → PiiMaskingService.maskName/maskMobile</w:t>
      </w:r>
      <w:r>
        <w:br/>
      </w:r>
      <w:r>
        <w:rPr>
          <w:rStyle w:val="VerbatimChar"/>
        </w:rPr>
        <w:t xml:space="preserve">     → QimUser + UserProfile + AuthMeanMapping 3개 엔티티 저장</w:t>
      </w:r>
      <w:r>
        <w:br/>
      </w:r>
      <w:r>
        <w:rPr>
          <w:rStyle w:val="VerbatimChar"/>
        </w:rPr>
        <w:t xml:space="preserve">     → outboxService.publishInTx(UserEvent(TYPE_UPDATED))</w:t>
      </w:r>
    </w:p>
    <w:bookmarkEnd w:id="55"/>
    <w:bookmarkStart w:id="56" w:name="oacx-q-im-등록-흐름"/>
    <w:p>
      <w:pPr>
        <w:pStyle w:val="Heading3"/>
      </w:pPr>
      <w:r>
        <w:t xml:space="preserve">8.3 OACX → Q-IM 등록 흐름</w:t>
      </w:r>
    </w:p>
    <w:p>
      <w:pPr>
        <w:pStyle w:val="SourceCode"/>
      </w:pPr>
      <w:r>
        <w:rPr>
          <w:rStyle w:val="CommentTok"/>
        </w:rPr>
        <w:t xml:space="preserve">// AuthService.handleOacxEasysign() 내부</w:t>
      </w:r>
      <w:r>
        <w:br/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ciForInternalUse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"correlationId"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"oacx-"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AuthResult authResult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ciForInternalUse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birthday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"birthday"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mobile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mobileCorp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"mobileCorp"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imApiOutPort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Cs/>
          <w:b/>
        </w:rPr>
        <w:t xml:space="preserve">주의</w:t>
      </w:r>
      <w:r>
        <w:t xml:space="preserve">: OACX provider에 따라 CI를 미제공하는 경우 있음 →</w:t>
      </w:r>
      <w:r>
        <w:t xml:space="preserve"> </w:t>
      </w:r>
      <w:r>
        <w:rPr>
          <w:rStyle w:val="VerbatimChar"/>
        </w:rPr>
        <w:t xml:space="preserve">ci == null</w:t>
      </w:r>
      <w:r>
        <w:t xml:space="preserve"> </w:t>
      </w:r>
      <w:r>
        <w:t xml:space="preserve">시 Q-IM 등록 건너뜀 (warn 로그)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nice-ci-기반-회원-조회"/>
    <w:p>
      <w:pPr>
        <w:pStyle w:val="Heading2"/>
      </w:pPr>
      <w:r>
        <w:t xml:space="preserve">9. NICE CI 기반 회원 조회</w:t>
      </w:r>
    </w:p>
    <w:bookmarkStart w:id="58" w:name="ci-check-흐름"/>
    <w:p>
      <w:pPr>
        <w:pStyle w:val="Heading3"/>
      </w:pPr>
      <w:r>
        <w:t xml:space="preserve">9.1 ci-check 흐름</w:t>
      </w:r>
    </w:p>
    <w:p>
      <w:pPr>
        <w:pStyle w:val="SourceCode"/>
      </w:pPr>
      <w:r>
        <w:rPr>
          <w:rStyle w:val="VerbatimChar"/>
        </w:rPr>
        <w:t xml:space="preserve">FE (회원전환 Step)       ido (AuthService)          Q-IM</w:t>
      </w:r>
      <w:r>
        <w:br/>
      </w:r>
      <w:r>
        <w:rPr>
          <w:rStyle w:val="VerbatimChar"/>
        </w:rPr>
        <w:t xml:space="preserve">       │                        │                       │</w:t>
      </w:r>
      <w:r>
        <w:br/>
      </w:r>
      <w:r>
        <w:rPr>
          <w:rStyle w:val="VerbatimChar"/>
        </w:rPr>
        <w:t xml:space="preserve">       │  POST /api/v1/auth/nice/ci-check               │</w:t>
      </w:r>
      <w:r>
        <w:br/>
      </w:r>
      <w:r>
        <w:rPr>
          <w:rStyle w:val="VerbatimChar"/>
        </w:rPr>
        <w:t xml:space="preserve">       │  {ci, mbrDvsnCd, bizno, indvlMbrNm}            │</w:t>
      </w:r>
      <w:r>
        <w:br/>
      </w:r>
      <w:r>
        <w:rPr>
          <w:rStyle w:val="VerbatimChar"/>
        </w:rPr>
        <w:t xml:space="preserve">       │──────────────────────&gt; │                       │</w:t>
      </w:r>
      <w:r>
        <w:br/>
      </w:r>
      <w:r>
        <w:rPr>
          <w:rStyle w:val="VerbatimChar"/>
        </w:rPr>
        <w:t xml:space="preserve">       │                        │                       │</w:t>
      </w:r>
      <w:r>
        <w:br/>
      </w:r>
      <w:r>
        <w:rPr>
          <w:rStyle w:val="VerbatimChar"/>
        </w:rPr>
        <w:t xml:space="preserve">       │              [유효성 검증]                      │</w:t>
      </w:r>
      <w:r>
        <w:br/>
      </w:r>
      <w:r>
        <w:rPr>
          <w:rStyle w:val="VerbatimChar"/>
        </w:rPr>
        <w:t xml:space="preserve">       │              1. ci 필수                        │</w:t>
      </w:r>
      <w:r>
        <w:br/>
      </w:r>
      <w:r>
        <w:rPr>
          <w:rStyle w:val="VerbatimChar"/>
        </w:rPr>
        <w:t xml:space="preserve">       │              2. mbrDvsnCd: A101(개인)/A102(기업)│</w:t>
      </w:r>
      <w:r>
        <w:br/>
      </w:r>
      <w:r>
        <w:rPr>
          <w:rStyle w:val="VerbatimChar"/>
        </w:rPr>
        <w:t xml:space="preserve">       │              3. A102이면 bizno 필수            │</w:t>
      </w:r>
      <w:r>
        <w:br/>
      </w:r>
      <w:r>
        <w:rPr>
          <w:rStyle w:val="VerbatimChar"/>
        </w:rPr>
        <w:t xml:space="preserve">       │                        │                       │</w:t>
      </w:r>
      <w:r>
        <w:br/>
      </w:r>
      <w:r>
        <w:rPr>
          <w:rStyle w:val="VerbatimChar"/>
        </w:rPr>
        <w:t xml:space="preserve">       │              [Q-IM 기존 회원 조회]              │</w:t>
      </w:r>
      <w:r>
        <w:br/>
      </w:r>
      <w:r>
        <w:rPr>
          <w:rStyle w:val="VerbatimChar"/>
        </w:rPr>
        <w:t xml:space="preserve">       │              imApiOutPort.findByCi(ci, mbrDvsnCd, correlationId)</w:t>
      </w:r>
      <w:r>
        <w:br/>
      </w:r>
      <w:r>
        <w:rPr>
          <w:rStyle w:val="VerbatimChar"/>
        </w:rPr>
        <w:t xml:space="preserve">       │              → POST /api/v1/internal/users/find-by-ci</w:t>
      </w:r>
      <w:r>
        <w:br/>
      </w:r>
      <w:r>
        <w:rPr>
          <w:rStyle w:val="VerbatimChar"/>
        </w:rPr>
        <w:t xml:space="preserve">       │              ────────────────────────────────&gt; │</w:t>
      </w:r>
      <w:r>
        <w:br/>
      </w:r>
      <w:r>
        <w:rPr>
          <w:rStyle w:val="VerbatimChar"/>
        </w:rPr>
        <w:t xml:space="preserve">       │                        │  [기존 회원]           │</w:t>
      </w:r>
      <w:r>
        <w:br/>
      </w:r>
      <w:r>
        <w:rPr>
          <w:rStyle w:val="VerbatimChar"/>
        </w:rPr>
        <w:t xml:space="preserve">       │                        │  {qimUserId,          │</w:t>
      </w:r>
      <w:r>
        <w:br/>
      </w:r>
      <w:r>
        <w:rPr>
          <w:rStyle w:val="VerbatimChar"/>
        </w:rPr>
        <w:t xml:space="preserve">       │                        │   indvlMbrId,         │</w:t>
      </w:r>
      <w:r>
        <w:br/>
      </w:r>
      <w:r>
        <w:rPr>
          <w:rStyle w:val="VerbatimChar"/>
        </w:rPr>
        <w:t xml:space="preserve">       │                        │   cmpMbrId}           │</w:t>
      </w:r>
      <w:r>
        <w:br/>
      </w:r>
      <w:r>
        <w:rPr>
          <w:rStyle w:val="VerbatimChar"/>
        </w:rPr>
        <w:t xml:space="preserve">       │              &lt;────────────────────────────────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│                        │  [신규 사용자]         │</w:t>
      </w:r>
      <w:r>
        <w:br/>
      </w:r>
      <w:r>
        <w:rPr>
          <w:rStyle w:val="VerbatimChar"/>
        </w:rPr>
        <w:t xml:space="preserve">       │                        │  404/empty            │</w:t>
      </w:r>
      <w:r>
        <w:br/>
      </w:r>
      <w:r>
        <w:rPr>
          <w:rStyle w:val="VerbatimChar"/>
        </w:rPr>
        <w:t xml:space="preserve">       │              &lt;────────────────────────────────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│                        │                       │</w:t>
      </w:r>
      <w:r>
        <w:br/>
      </w:r>
      <w:r>
        <w:rPr>
          <w:rStyle w:val="VerbatimChar"/>
        </w:rPr>
        <w:t xml:space="preserve">       │              [신규인 경우: Q-IM 등록]           │</w:t>
      </w:r>
      <w:r>
        <w:br/>
      </w:r>
      <w:r>
        <w:rPr>
          <w:rStyle w:val="VerbatimChar"/>
        </w:rPr>
        <w:t xml:space="preserve">       │              imApiOutPort.register(authResult)  │</w:t>
      </w:r>
      <w:r>
        <w:br/>
      </w:r>
      <w:r>
        <w:rPr>
          <w:rStyle w:val="VerbatimChar"/>
        </w:rPr>
        <w:t xml:space="preserve">       │              ────────────────────────────────&gt; │</w:t>
      </w:r>
      <w:r>
        <w:br/>
      </w:r>
      <w:r>
        <w:rPr>
          <w:rStyle w:val="VerbatimChar"/>
        </w:rPr>
        <w:t xml:space="preserve">       │                        │  {qimUserId, isNew}   │</w:t>
      </w:r>
      <w:r>
        <w:br/>
      </w:r>
      <w:r>
        <w:rPr>
          <w:rStyle w:val="VerbatimChar"/>
        </w:rPr>
        <w:t xml:space="preserve">       │              &lt;────────────────────────────────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       │                        │                       │</w:t>
      </w:r>
      <w:r>
        <w:br/>
      </w:r>
      <w:r>
        <w:rPr>
          <w:rStyle w:val="VerbatimChar"/>
        </w:rPr>
        <w:t xml:space="preserve">       │  [기존 회원]            │                       │</w:t>
      </w:r>
      <w:r>
        <w:br/>
      </w:r>
      <w:r>
        <w:rPr>
          <w:rStyle w:val="VerbatimChar"/>
        </w:rPr>
        <w:t xml:space="preserve">       │  {resultCode:"2000",   │                       │</w:t>
      </w:r>
      <w:r>
        <w:br/>
      </w:r>
      <w:r>
        <w:rPr>
          <w:rStyle w:val="VerbatimChar"/>
        </w:rPr>
        <w:t xml:space="preserve">       │   result:true,         │                       │</w:t>
      </w:r>
      <w:r>
        <w:br/>
      </w:r>
      <w:r>
        <w:rPr>
          <w:rStyle w:val="VerbatimChar"/>
        </w:rPr>
        <w:t xml:space="preserve">       │   indvlMbrId, cmpMbrId}│      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  │                       │</w:t>
      </w:r>
      <w:r>
        <w:br/>
      </w:r>
      <w:r>
        <w:rPr>
          <w:rStyle w:val="VerbatimChar"/>
        </w:rPr>
        <w:t xml:space="preserve">       │  [신규 등록 완료]       │                       │</w:t>
      </w:r>
      <w:r>
        <w:br/>
      </w:r>
      <w:r>
        <w:rPr>
          <w:rStyle w:val="VerbatimChar"/>
        </w:rPr>
        <w:t xml:space="preserve">       │  {resultCode:"2000",   │                       │</w:t>
      </w:r>
      <w:r>
        <w:br/>
      </w:r>
      <w:r>
        <w:rPr>
          <w:rStyle w:val="VerbatimChar"/>
        </w:rPr>
        <w:t xml:space="preserve">       │   result:true}         │                       │</w:t>
      </w:r>
      <w:r>
        <w:br/>
      </w:r>
      <w:r>
        <w:rPr>
          <w:rStyle w:val="VerbatimChar"/>
        </w:rPr>
        <w:t xml:space="preserve">       │&lt;─────────────────────  │                       │</w:t>
      </w:r>
    </w:p>
    <w:bookmarkEnd w:id="58"/>
    <w:bookmarkStart w:id="59" w:name="ci-check-응답-구조"/>
    <w:p>
      <w:pPr>
        <w:pStyle w:val="Heading3"/>
      </w:pPr>
      <w:r>
        <w:t xml:space="preserve">9.2 ci-check 응답 구조</w:t>
      </w:r>
    </w:p>
    <w:p>
      <w:pPr>
        <w:pStyle w:val="FirstParagraph"/>
      </w:pPr>
      <w:r>
        <w:rPr>
          <w:bCs/>
          <w:b/>
        </w:rPr>
        <w:t xml:space="preserve">기존 회원 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"기존 회원"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"indvlMbrId"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"IND-12345678"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"cmpMbrId"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신규 등록 완료 응답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"신규 등록 완료"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fe-훅-usenicephoneauth"/>
    <w:p>
      <w:pPr>
        <w:pStyle w:val="Heading2"/>
      </w:pPr>
      <w:r>
        <w:t xml:space="preserve">10. FE 훅 — useNicePhoneAuth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onepass-fe/frontend/src/hooks/useNicePhoneAuth.ts</w:t>
      </w:r>
    </w:p>
    <w:bookmarkStart w:id="61" w:name="훅-상태-관리"/>
    <w:p>
      <w:pPr>
        <w:pStyle w:val="Heading3"/>
      </w:pPr>
      <w:r>
        <w:t xml:space="preserve">10.1 훅 상태 관리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setBusy]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인증 진행 중 여부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popupRef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팝업 창 참조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requestNoRef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requestNo 저장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callbacksRef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({ onSuccess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onError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콜백 최신 참조</w:t>
      </w:r>
    </w:p>
    <w:bookmarkEnd w:id="61"/>
    <w:bookmarkStart w:id="62" w:name="팝업-닫힘-감지"/>
    <w:p>
      <w:pPr>
        <w:pStyle w:val="Heading3"/>
      </w:pPr>
      <w:r>
        <w:t xml:space="preserve">10.2 팝업 닫힘 감지</w:t>
      </w:r>
    </w:p>
    <w:p>
      <w:pPr>
        <w:pStyle w:val="SourceCode"/>
      </w:pPr>
      <w:r>
        <w:rPr>
          <w:rStyle w:val="CommentTok"/>
        </w:rPr>
        <w:t xml:space="preserve">// 500ms 간격 폴링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busy)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(popupRef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closed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닫히면 상태 초기화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[busy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cleanup])</w:t>
      </w:r>
      <w:r>
        <w:rPr>
          <w:rStyle w:val="OperatorTok"/>
        </w:rPr>
        <w:t xml:space="preserve">;</w:t>
      </w:r>
    </w:p>
    <w:bookmarkEnd w:id="62"/>
    <w:bookmarkStart w:id="63" w:name="postmessage-수신-처리"/>
    <w:p>
      <w:pPr>
        <w:pStyle w:val="Heading3"/>
      </w:pPr>
      <w:r>
        <w:t xml:space="preserve">10.3 postMessage 수신 처리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Origin 검증: 같은 origin만 허용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데이터 파싱</w:t>
      </w:r>
      <w:r>
        <w:br/>
      </w:r>
      <w:r>
        <w:rPr>
          <w:rStyle w:val="NormalTok"/>
        </w:rPr>
        <w:t xml:space="preserve">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타입/web_transaction_id 검증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'nice-phone-auth'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web_transaction_id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결과 조회 (request_no: 메시지 data 우선, ref 백업)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fetchAuthResult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web_transaction_id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request_no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requestNoRef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Start w:id="64" w:name="전체-흐름-상태-전이"/>
    <w:p>
      <w:pPr>
        <w:pStyle w:val="Heading3"/>
      </w:pPr>
      <w:r>
        <w:t xml:space="preserve">10.4 전체 흐름 상태 전이</w:t>
      </w:r>
    </w:p>
    <w:p>
      <w:pPr>
        <w:pStyle w:val="SourceCode"/>
      </w:pPr>
      <w:r>
        <w:rPr>
          <w:rStyle w:val="VerbatimChar"/>
        </w:rPr>
        <w:t xml:space="preserve">[idle] </w:t>
      </w:r>
      <w:r>
        <w:br/>
      </w:r>
      <w:r>
        <w:rPr>
          <w:rStyle w:val="VerbatimChar"/>
        </w:rPr>
        <w:t xml:space="preserve">  → startAuth() 호출</w:t>
      </w:r>
      <w:r>
        <w:br/>
      </w:r>
      <w:r>
        <w:rPr>
          <w:rStyle w:val="VerbatimChar"/>
        </w:rPr>
        <w:t xml:space="preserve">  → busy=true</w:t>
      </w:r>
      <w:r>
        <w:br/>
      </w:r>
      <w:r>
        <w:rPr>
          <w:rStyle w:val="VerbatimChar"/>
        </w:rPr>
        <w:t xml:space="preserve">  → GET /nice/phone/url (authUrl, requestNo 수신)</w:t>
      </w:r>
      <w:r>
        <w:br/>
      </w:r>
      <w:r>
        <w:rPr>
          <w:rStyle w:val="VerbatimChar"/>
        </w:rPr>
        <w:t xml:space="preserve">  → window.open(authUrl, ...)</w:t>
      </w:r>
      <w:r>
        <w:br/>
      </w:r>
      <w:r>
        <w:rPr>
          <w:rStyle w:val="VerbatimChar"/>
        </w:rPr>
        <w:t xml:space="preserve">  → [팝업 대기]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[팝업 대기]</w:t>
      </w:r>
      <w:r>
        <w:br/>
      </w:r>
      <w:r>
        <w:rPr>
          <w:rStyle w:val="VerbatimChar"/>
        </w:rPr>
        <w:t xml:space="preserve">  → postMessage 수신 (type:"nice-phone-auth", web_transaction_id)</w:t>
      </w:r>
      <w:r>
        <w:br/>
      </w:r>
      <w:r>
        <w:rPr>
          <w:rStyle w:val="VerbatimChar"/>
        </w:rPr>
        <w:t xml:space="preserve">  → fetchAuthResult() 호출</w:t>
      </w:r>
      <w:r>
        <w:br/>
      </w:r>
      <w:r>
        <w:rPr>
          <w:rStyle w:val="VerbatimChar"/>
        </w:rPr>
        <w:t xml:space="preserve">  → POST /nice/phone/result</w:t>
      </w:r>
      <w:r>
        <w:br/>
      </w:r>
      <w:r>
        <w:rPr>
          <w:rStyle w:val="VerbatimChar"/>
        </w:rPr>
        <w:t xml:space="preserve">  → onSuccess(결과) 또는 onError(메시지)</w:t>
      </w:r>
      <w:r>
        <w:br/>
      </w:r>
      <w:r>
        <w:rPr>
          <w:rStyle w:val="VerbatimChar"/>
        </w:rPr>
        <w:t xml:space="preserve">  → cleanup() → busy=false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[예외 경로]</w:t>
      </w:r>
      <w:r>
        <w:br/>
      </w:r>
      <w:r>
        <w:rPr>
          <w:rStyle w:val="VerbatimChar"/>
        </w:rPr>
        <w:t xml:space="preserve">  → 팝업 닫힘 감지 (closed) → cleanup() → busy=false</w:t>
      </w:r>
      <w:r>
        <w:br/>
      </w:r>
      <w:r>
        <w:rPr>
          <w:rStyle w:val="VerbatimChar"/>
        </w:rPr>
        <w:t xml:space="preserve">  → API 오류 → onError() → cleanup()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fe-oacx-personalauthtab"/>
    <w:p>
      <w:pPr>
        <w:pStyle w:val="Heading2"/>
      </w:pPr>
      <w:r>
        <w:t xml:space="preserve">11. FE — OACX PersonalAuthTab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onepass-fe/frontend/src/pages/OacxTest/PersonalAuthTab.tsx</w:t>
      </w:r>
    </w:p>
    <w:p>
      <w:pPr>
        <w:pStyle w:val="BlockText"/>
      </w:pPr>
      <w:r>
        <w:t xml:space="preserve">주의: 이 컴포넌트는</w:t>
      </w:r>
      <w:r>
        <w:t xml:space="preserve"> </w:t>
      </w:r>
      <w:r>
        <w:rPr>
          <w:bCs/>
          <w:b/>
        </w:rPr>
        <w:t xml:space="preserve">테스트/개발 전용</w:t>
      </w:r>
      <w:r>
        <w:t xml:space="preserve"> </w:t>
      </w:r>
      <w:r>
        <w:t xml:space="preserve">(</w:t>
      </w:r>
      <w:r>
        <w:rPr>
          <w:rStyle w:val="VerbatimChar"/>
        </w:rPr>
        <w:t xml:space="preserve">/oacx-test</w:t>
      </w:r>
      <w:r>
        <w:t xml:space="preserve"> </w:t>
      </w:r>
      <w:r>
        <w:t xml:space="preserve">라우트). 실제 로그인 페이지에서는 별도 훅 사용 예정.</w:t>
      </w:r>
    </w:p>
    <w:bookmarkStart w:id="66" w:name="환경변수-의존성"/>
    <w:p>
      <w:pPr>
        <w:pStyle w:val="Heading3"/>
      </w:pPr>
      <w:r>
        <w:t xml:space="preserve">11.1 환경변수 의존성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EASYSIGN_URL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EASYSIGN_URL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OACX 팝업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EASYSIGN_ORIGIN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EASYSIGN_ORIGIN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postMessage origin 검증용</w:t>
      </w:r>
    </w:p>
    <w:p>
      <w:pPr>
        <w:pStyle w:val="BlockText"/>
      </w:pPr>
      <w:r>
        <w:rPr>
          <w:bCs/>
          <w:b/>
        </w:rPr>
        <w:t xml:space="preserve">운영 전 설정 필수</w:t>
      </w:r>
      <w:r>
        <w:t xml:space="preserve">: 두 환경변수가 미설정 시 팝업이 열리지 않음</w:t>
      </w:r>
    </w:p>
    <w:bookmarkEnd w:id="66"/>
    <w:bookmarkStart w:id="67" w:name="race-condition-처리-플래그"/>
    <w:p>
      <w:pPr>
        <w:pStyle w:val="Heading3"/>
      </w:pPr>
      <w:r>
        <w:t xml:space="preserve">11.2 race condition 처리 플래그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initSentRef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토큰 전송 완료 여부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initRequestedRef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팝업이 initFlag 요청했는지 여부</w:t>
      </w:r>
      <w:r>
        <w:br/>
      </w:r>
      <w:r>
        <w:br/>
      </w:r>
      <w:r>
        <w:rPr>
          <w:rStyle w:val="CommentTok"/>
        </w:rPr>
        <w:t xml:space="preserve">// 팝업 → FE: initFlag 수신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(initSentRef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이미 보냈으면 무시</w:t>
      </w:r>
      <w:r>
        <w:br/>
      </w:r>
      <w:r>
        <w:rPr>
          <w:rStyle w:val="NormalTok"/>
        </w:rPr>
        <w:t xml:space="preserve">  initRequestedRef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sendTokenToPopup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토큰 있으면 즉시 전송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FE: access-info 성공 후</w:t>
      </w:r>
      <w:r>
        <w:br/>
      </w:r>
      <w:r>
        <w:rPr>
          <w:rStyle w:val="NormalTok"/>
        </w:rPr>
        <w:t xml:space="preserve">tokenRef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accKey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accToken }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(initRequestedRef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sendTokenToPopup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initFlag 이미 왔으면 즉시 전송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간편서명-완료-처리"/>
    <w:p>
      <w:pPr>
        <w:pStyle w:val="Heading3"/>
      </w:pPr>
      <w:r>
        <w:t xml:space="preserve">11.3 간편서명 완료 처리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event.data 전체를 그대로 전달 (SDK 명세)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beInstance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'/api/v1/auth/oacx/easysign'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popup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redis-키-목록"/>
    <w:p>
      <w:pPr>
        <w:pStyle w:val="Heading2"/>
      </w:pPr>
      <w:r>
        <w:t xml:space="preserve">12. Redis 키 목록</w:t>
      </w:r>
    </w:p>
    <w:bookmarkStart w:id="70" w:name="nice-관련-키"/>
    <w:p>
      <w:pPr>
        <w:pStyle w:val="Heading3"/>
      </w:pPr>
      <w:r>
        <w:t xml:space="preserve">NICE 관련 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1033"/>
        <w:gridCol w:w="860"/>
        <w:gridCol w:w="1033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Redis 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삭제 시점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nice:token:snapshot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expiresIn-60s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accessToken, expiresIn, ticket, iterators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ensureAccessToken()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 자동 만료 또는 invalidate()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nice:session:{requestNo}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transactionId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getNicePhoneAuthUrl()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조회 성공 시 DEL 또는 TTL 만료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ido:lock:nice-token-refresh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분산 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ensureAccessToken() 락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갱신 완료 후 unlock()</w:t>
            </w:r>
          </w:p>
        </w:tc>
      </w:tr>
    </w:tbl>
    <w:bookmarkEnd w:id="70"/>
    <w:bookmarkStart w:id="71" w:name="oacx-관련-키"/>
    <w:p>
      <w:pPr>
        <w:pStyle w:val="Heading3"/>
      </w:pPr>
      <w:r>
        <w:t xml:space="preserve">OACX 관련 키</w:t>
      </w:r>
    </w:p>
    <w:p>
      <w:pPr>
        <w:numPr>
          <w:ilvl w:val="0"/>
          <w:numId w:val="1004"/>
        </w:numPr>
        <w:pStyle w:val="Compact"/>
      </w:pPr>
      <w:r>
        <w:t xml:space="preserve">OACX는 Redis 사용 없음 (SDK 기반, 상태 없음)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kafka-이벤트-목록"/>
    <w:p>
      <w:pPr>
        <w:pStyle w:val="Heading2"/>
      </w:pPr>
      <w:r>
        <w:t xml:space="preserve">13. Kafka 이벤트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페이로드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NICE_URL_ISSUED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URL 발급 성공/실패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NICE_AUTH_RESULT_SUCCESS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결과 복호화 + Q-IM 등록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webTransactionId,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NICE_INTEGRITY_FAIL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검증 실패 (데이터 위변조 의심)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webTransactionId, resultCode=5003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NICE_QIM_REGISTER_FAIL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등록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errorMsg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OACX_ACCESS_INFO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접근키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OACX_EASYSIGN_SUCCESS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간편서명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OACX_QIM_REGISTER_FAIL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Q-IM 등록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errorMsg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CI_CHECK_EVENT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확인 처리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mbrDvsnCd,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CALLBACK_EVENT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 콜백 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txId, resultCode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ido.audit.events</w:t>
      </w:r>
      <w:r>
        <w:t xml:space="preserve"> </w:t>
      </w:r>
      <w:r>
        <w:t xml:space="preserve">토픽에서 감사 로그 시스템이 소비</w:t>
      </w:r>
    </w:p>
    <w:p>
      <w:r>
        <w:pict>
          <v:rect style="width:0;height:1.5pt" o:hralign="center" o:hrstd="t" o:hr="t"/>
        </w:pict>
      </w:r>
    </w:p>
    <w:bookmarkEnd w:id="73"/>
    <w:bookmarkStart w:id="75" w:name="db-변경-목록"/>
    <w:p>
      <w:pPr>
        <w:pStyle w:val="Heading2"/>
      </w:pPr>
      <w:r>
        <w:t xml:space="preserve">14. DB 변경 목록</w:t>
      </w:r>
    </w:p>
    <w:bookmarkStart w:id="74" w:name="niceoacx-인증이-트리거하는-db-변경"/>
    <w:p>
      <w:pPr>
        <w:pStyle w:val="Heading3"/>
      </w:pPr>
      <w:r>
        <w:t xml:space="preserve">NICE/OACX 인증이 트리거하는 DB 변경</w:t>
      </w:r>
    </w:p>
    <w:p>
      <w:pPr>
        <w:pStyle w:val="FirstParagraph"/>
      </w:pPr>
      <w:r>
        <w:t xml:space="preserve">NICE/OACX 인증 자체는 ido에서 처리되며 DB 직접 변경 없음. Q-IM 등록을 통해 간접 변경 발생: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240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NICE/OACX 신규 사용자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identifierHash,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NICE/OACX 신규 사용자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encryptedCi, maskedName, maskedMobile, birthdate, gender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auth_mean_mappings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NICE/OACX 신규 사용자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authMean(NICE/OACX), lastUsedAt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outbox_messages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 3개와 동일 트랜잭션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UserEvent(TYPE_UPDATED) → Kafka 발행 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6" w:name="보안-메커니즘-요약"/>
    <w:p>
      <w:pPr>
        <w:pStyle w:val="Heading2"/>
      </w:pPr>
      <w:r>
        <w:t xml:space="preserve">15. 보안 메커니즘 요약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262"/>
        <w:gridCol w:w="2262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PBKDF2WithHmacSHA256 키 파생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NiceCryptoUtil.deriveKey()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ticket+transactionId → 512bit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HMAC-SHA256 무결성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NiceCryptoUtil.hmacSha256Base64Url()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encData 위변조 탐지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 복호화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NiceCryptoUtil.aesGcmDecrypt()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GCM 인증 태그로 추가 무결성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Redisson 분산 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ensureAccessToken()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다중 Pod 토큰 중복 발급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NiceApiClient</w:t>
            </w:r>
            <w:r>
              <w:t xml:space="preserve"> </w:t>
            </w:r>
            <w:r>
              <w:t xml:space="preserve">3개 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서버 장애 격리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FE 미반환 (Q3=B)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DTO에 ci 필드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세션 1회 소비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sessionStore.remove(requestNo)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조회 후 즉시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Token TTL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NiceTokenStore.save()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 60초 전 재발급 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Redis 저장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ticket은 AES 키 파생 민감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OACX origin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PersonalAuthTab</w:t>
            </w:r>
            <w:r>
              <w:t xml:space="preserve"> </w:t>
            </w:r>
            <w:r>
              <w:rPr>
                <w:rStyle w:val="VerbatimChar"/>
              </w:rPr>
              <w:t xml:space="preserve">handleMessage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EASYSIGN_ORIGIN 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NICE origin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useNicePhoneAuth</w:t>
            </w:r>
            <w:r>
              <w:t xml:space="preserve"> </w:t>
            </w:r>
            <w:r>
              <w:rPr>
                <w:rStyle w:val="VerbatimChar"/>
              </w:rPr>
              <w:t xml:space="preserve">handleMessage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window.location.origin</w:t>
            </w:r>
            <w:r>
              <w:t xml:space="preserve"> </w:t>
            </w:r>
            <w:r>
              <w:t xml:space="preserve">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HMAC 비교 타이밍 공격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NiceCryptoUtil.hmacSha256Base64Url()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취약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String.equals() →</w:t>
            </w:r>
            <w:r>
              <w:t xml:space="preserve"> </w:t>
            </w:r>
            <w:r>
              <w:rPr>
                <w:rStyle w:val="VerbatimChar"/>
              </w:rPr>
              <w:t xml:space="preserve">MessageDigest.isEqual()</w:t>
            </w:r>
            <w:r>
              <w:t xml:space="preserve"> </w:t>
            </w:r>
            <w:r>
              <w:t xml:space="preserve">교체 권장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9" w:name="에러-코드-및-처리"/>
    <w:p>
      <w:pPr>
        <w:pStyle w:val="Heading2"/>
      </w:pPr>
      <w:r>
        <w:t xml:space="preserve">16. 에러 코드 및 처리</w:t>
      </w:r>
    </w:p>
    <w:bookmarkStart w:id="77" w:name="nice-에러-코드"/>
    <w:p>
      <w:pPr>
        <w:pStyle w:val="Heading3"/>
      </w:pPr>
      <w:r>
        <w:t xml:space="preserve">NICE 에러 코드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request_no 누락 또는 세션 없음/만료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재인증 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URL 발급 실패 (NICE 서버 오류)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결과 조회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 무결성 검증 실패 (위변조 의심)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이벤트 발생, 로그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등록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서비스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기타 내부 오류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확인</w:t>
            </w:r>
          </w:p>
        </w:tc>
      </w:tr>
    </w:tbl>
    <w:bookmarkEnd w:id="77"/>
    <w:bookmarkStart w:id="78" w:name="oacx-에러-코드"/>
    <w:p>
      <w:pPr>
        <w:pStyle w:val="Heading3"/>
      </w:pPr>
      <w:r>
        <w:t xml:space="preserve">OACX 에러 코드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에러 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값 유효하지 않음 (authComplete 아님)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SDK 버전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인증 실패/취소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재인증 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설정 오류 (provider-key-path 미설정)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환경변수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복호화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버전/키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등록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서비스 상태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6" w:name="미구현주의-항목"/>
    <w:p>
      <w:pPr>
        <w:pStyle w:val="Heading2"/>
      </w:pPr>
      <w:r>
        <w:t xml:space="preserve">17. 미구현/주의 항목</w:t>
      </w:r>
    </w:p>
    <w:bookmarkStart w:id="80" w:name="치명적-hmac-비교-타이밍-공격-취약점"/>
    <w:p>
      <w:pPr>
        <w:pStyle w:val="Heading3"/>
      </w:pPr>
      <w:r>
        <w:t xml:space="preserve">17.1 [치명적] HMAC 비교 타이밍 공격 취약점</w:t>
      </w:r>
    </w:p>
    <w:p>
      <w:pPr>
        <w:pStyle w:val="FirstParagraph"/>
      </w:pPr>
      <w:r>
        <w:rPr>
          <w:bCs/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NiceCryptoUtil.hmacSha256Base64Url()</w:t>
      </w:r>
      <w:r>
        <w:t xml:space="preserve"> </w:t>
      </w:r>
      <w:r>
        <w:t xml:space="preserve">결과 비교 (in</w:t>
      </w:r>
      <w:r>
        <w:t xml:space="preserve"> </w:t>
      </w:r>
      <w:r>
        <w:rPr>
          <w:rStyle w:val="VerbatimChar"/>
        </w:rPr>
        <w:t xml:space="preserve">NiceAuthService.decryptAndVerify()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현재 코드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calculated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NiceCryptoUtil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hmacSha256Base64Url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hmacKey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일반 문자열 비교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String.equals()</w:t>
      </w:r>
      <w:r>
        <w:t xml:space="preserve">는 두 문자열의 길이/내용에 따라 비교 시간이 달라져 타이밍 공격(Timing Attack)에 취약할 수 있음.</w:t>
      </w:r>
    </w:p>
    <w:p>
      <w:pPr>
        <w:pStyle w:val="BodyText"/>
      </w:pPr>
      <w:r>
        <w:rPr>
          <w:bCs/>
          <w:b/>
        </w:rPr>
        <w:t xml:space="preserve">권장 수정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calculatedBytes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expectedBytes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getIntegrityValue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StandardCharsets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UTF_8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MessageDigest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calculatedBytes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expectedBytes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DataIntegrityException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중요-oacx-ci-미제공-시-q-im-등록-건너뜀"/>
    <w:p>
      <w:pPr>
        <w:pStyle w:val="Heading3"/>
      </w:pPr>
      <w:r>
        <w:t xml:space="preserve">17.2 [중요] OACX CI 미제공 시 Q-IM 등록 건너뜀</w:t>
      </w:r>
    </w:p>
    <w:p>
      <w:pPr>
        <w:pStyle w:val="FirstParagraph"/>
      </w:pPr>
      <w:r>
        <w:rPr>
          <w:bCs/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AuthService.handleOacxEasysign()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ciForInternalUse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ciForInternalUse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imApiOutPort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"[OACX] CI 미포함 — Q-IM 등록 건너뜀 (provider가 CI를 미제공)"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← 사용자 정보가 Q-IM에 등록되지 않음!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문제</w:t>
      </w:r>
      <w:r>
        <w:t xml:space="preserve">: CI 없는 OACX provider(일부)는 회원 식별 불가. 로그인 흐름 연결 시 문제 발생 가능.</w:t>
      </w:r>
      <w:r>
        <w:br/>
      </w:r>
      <w:r>
        <w:rPr>
          <w:bCs/>
          <w:b/>
        </w:rPr>
        <w:t xml:space="preserve">권장</w:t>
      </w:r>
      <w:r>
        <w:t xml:space="preserve">: CI 미제공 provider 목록 명시 및 처리 정책 확립 필요.</w:t>
      </w:r>
    </w:p>
    <w:bookmarkEnd w:id="81"/>
    <w:bookmarkStart w:id="82" w:name="중요-ci-check-엔드포인트-fe-미연동"/>
    <w:p>
      <w:pPr>
        <w:pStyle w:val="Heading3"/>
      </w:pPr>
      <w:r>
        <w:t xml:space="preserve">17.3 [중요] ci-check 엔드포인트 — FE 미연동</w:t>
      </w:r>
    </w:p>
    <w:p>
      <w:pPr>
        <w:pStyle w:val="FirstParagraph"/>
      </w:pPr>
      <w:r>
        <w:rPr>
          <w:bCs/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/api/v1/auth/nice/ci-check</w:t>
      </w:r>
    </w:p>
    <w:p>
      <w:pPr>
        <w:pStyle w:val="BodyText"/>
      </w:pPr>
      <w:r>
        <w:t xml:space="preserve">현재 구현 완성(</w:t>
      </w:r>
      <w:r>
        <w:rPr>
          <w:rStyle w:val="VerbatimChar"/>
        </w:rPr>
        <w:t xml:space="preserve">AuthService.checkNiceCi()</w:t>
      </w:r>
      <w:r>
        <w:t xml:space="preserve">)되어 있으나, 실제 FE 회원전환 흐름에서</w:t>
      </w:r>
      <w:r>
        <w:t xml:space="preserve"> </w:t>
      </w:r>
      <w:r>
        <w:rPr>
          <w:bCs/>
          <w:b/>
        </w:rPr>
        <w:t xml:space="preserve">이 API를 호출하지 않음</w:t>
      </w:r>
      <w:r>
        <w:t xml:space="preserve">. FE</w:t>
      </w:r>
      <w:r>
        <w:t xml:space="preserve"> </w:t>
      </w:r>
      <w:r>
        <w:rPr>
          <w:rStyle w:val="VerbatimChar"/>
        </w:rPr>
        <w:t xml:space="preserve">api/nice/ciCheck.ts</w:t>
      </w:r>
      <w:r>
        <w:t xml:space="preserve">만 정의되어 있고 로그인/회원전환 페이지에서 미사용.</w:t>
      </w:r>
    </w:p>
    <w:p>
      <w:pPr>
        <w:pStyle w:val="BodyText"/>
      </w:pPr>
      <w:r>
        <w:rPr>
          <w:bCs/>
          <w:b/>
        </w:rPr>
        <w:t xml:space="preserve">영향</w:t>
      </w:r>
      <w:r>
        <w:t xml:space="preserve">: NICE 휴대폰 인증 결과로 기존 회원 조회(매칭) 기능이 완전히 동작하지 않음.</w:t>
      </w:r>
    </w:p>
    <w:bookmarkEnd w:id="82"/>
    <w:bookmarkStart w:id="83" w:name="보통-nice-correlationid-형식"/>
    <w:p>
      <w:pPr>
        <w:pStyle w:val="Heading3"/>
      </w:pPr>
      <w:r>
        <w:t xml:space="preserve">17.4 [보통] NICE correlationId 형식</w:t>
      </w:r>
    </w:p>
    <w:p>
      <w:pPr>
        <w:pStyle w:val="FirstParagraph"/>
      </w:pPr>
      <w:r>
        <w:rPr>
          <w:bCs/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NiceAuthService.getNicePhoneAuthResult()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webTransactionId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webTransactionId</w:t>
      </w:r>
      <w:r>
        <w:t xml:space="preserve"> </w:t>
      </w:r>
      <w:r>
        <w:t xml:space="preserve">형식에 특수문자나 긴 문자열이 포함될 경우 Redis/DB 키 문제 가능. UUID 형식으로 표준화 권장: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</w:p>
    <w:bookmarkEnd w:id="83"/>
    <w:bookmarkStart w:id="84" w:name="보통-nice-결과-조회-세션-ttl-경합"/>
    <w:p>
      <w:pPr>
        <w:pStyle w:val="Heading3"/>
      </w:pPr>
      <w:r>
        <w:t xml:space="preserve">17.5 [보통] NICE 결과 조회 — 세션 TTL 경합</w:t>
      </w:r>
    </w:p>
    <w:p>
      <w:pPr>
        <w:pStyle w:val="FirstParagraph"/>
      </w:pPr>
      <w:r>
        <w:rPr>
          <w:bCs/>
          <w:b/>
        </w:rPr>
        <w:t xml:space="preserve">시나리오</w:t>
      </w:r>
      <w:r>
        <w:t xml:space="preserve">: 사용자가 NICE 팝업에서 10분 이상 머물다 인증 완료 시</w:t>
      </w:r>
      <w:r>
        <w:t xml:space="preserve"> </w:t>
      </w:r>
      <w:r>
        <w:rPr>
          <w:rStyle w:val="VerbatimChar"/>
        </w:rPr>
        <w:t xml:space="preserve">nice:session:{requestNo}</w:t>
      </w:r>
      <w:r>
        <w:t xml:space="preserve"> </w:t>
      </w:r>
      <w:r>
        <w:t xml:space="preserve">TTL 만료.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sessionStore.find(requestNo)</w:t>
      </w:r>
      <w:r>
        <w:t xml:space="preserve"> </w:t>
      </w:r>
      <w:r>
        <w:t xml:space="preserve">null → 4000 에러.</w:t>
      </w:r>
    </w:p>
    <w:p>
      <w:pPr>
        <w:pStyle w:val="BodyText"/>
      </w:pPr>
      <w:r>
        <w:rPr>
          <w:bCs/>
          <w:b/>
        </w:rPr>
        <w:t xml:space="preserve">현재 TTL</w:t>
      </w:r>
      <w:r>
        <w:t xml:space="preserve">: 10분 (SESSION_TTL_MINUTES)</w:t>
      </w:r>
      <w:r>
        <w:t xml:space="preserve"> </w:t>
      </w:r>
      <w:r>
        <w:rPr>
          <w:bCs/>
          <w:b/>
        </w:rPr>
        <w:t xml:space="preserve">권장</w:t>
      </w:r>
      <w:r>
        <w:t xml:space="preserve">: 15분으로 연장 또는 NICE 팝업 세션 타임아웃과 동기화.</w:t>
      </w:r>
    </w:p>
    <w:bookmarkEnd w:id="84"/>
    <w:bookmarkStart w:id="85" w:name="보통-oacx-환경변수-미설정-시-무음-실패"/>
    <w:p>
      <w:pPr>
        <w:pStyle w:val="Heading3"/>
      </w:pPr>
      <w:r>
        <w:t xml:space="preserve">17.6 [보통] OACX 환경변수 미설정 시 무음 실패</w:t>
      </w:r>
    </w:p>
    <w:p>
      <w:pPr>
        <w:pStyle w:val="FirstParagraph"/>
      </w:pPr>
      <w:r>
        <w:rPr>
          <w:rStyle w:val="VerbatimChar"/>
        </w:rPr>
        <w:t xml:space="preserve">EASYSIGN_URL</w:t>
      </w:r>
      <w:r>
        <w:t xml:space="preserve">이 빈 문자열이면</w:t>
      </w:r>
      <w:r>
        <w:t xml:space="preserve"> </w:t>
      </w:r>
      <w:r>
        <w:rPr>
          <w:rStyle w:val="VerbatimChar"/>
        </w:rPr>
        <w:t xml:space="preserve">window.open('')</w:t>
      </w:r>
      <w:r>
        <w:t xml:space="preserve"> </w:t>
      </w:r>
      <w:r>
        <w:t xml:space="preserve">→ 같은 탭에서 빈 페이지 오픈. 사용자는 팝업이 차단된 것으로 오해.</w:t>
      </w:r>
    </w:p>
    <w:p>
      <w:pPr>
        <w:pStyle w:val="BodyText"/>
      </w:pPr>
      <w:r>
        <w:rPr>
          <w:bCs/>
          <w:b/>
        </w:rPr>
        <w:t xml:space="preserve">권장</w:t>
      </w:r>
      <w:r>
        <w:t xml:space="preserve">: FE 시작 시 환경변수 존재 여부 검증 및 명확한 에러 메시지 표시.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환경변수-및-설정-값-목록"/>
    <w:p>
      <w:pPr>
        <w:pStyle w:val="Heading2"/>
      </w:pPr>
      <w:r>
        <w:t xml:space="preserve">18. 환경변수 및 설정 값 목록</w:t>
      </w:r>
    </w:p>
    <w:bookmarkStart w:id="87" w:name="ido-서비스-niceoacx"/>
    <w:p>
      <w:pPr>
        <w:pStyle w:val="Heading3"/>
      </w:pPr>
      <w:r>
        <w:t xml:space="preserve">18.1 ido 서비스 (NICE/OACX)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980"/>
        <w:gridCol w:w="2227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환경변수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NICE_CLIENT_ID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계약 발급 클라이언트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NICE_CLIENT_SECRET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클라이언트 시크릿 (로그 노출 금지)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NICE_RETURN_URL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http://localhost:3000/otp/auth-result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팝업 콜백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OACX_PROVIDER_KEY_PATH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provider key JSON 절대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INTEGRATION_AUTH_BASE_URL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기업인증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통합인증 서버 base URL</w:t>
            </w:r>
          </w:p>
        </w:tc>
      </w:tr>
    </w:tbl>
    <w:bookmarkEnd w:id="87"/>
    <w:bookmarkStart w:id="88" w:name="fe-oacx"/>
    <w:p>
      <w:pPr>
        <w:pStyle w:val="Heading3"/>
      </w:pPr>
      <w:r>
        <w:t xml:space="preserve">18.2 FE (OACX)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980"/>
        <w:gridCol w:w="2227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환경변수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EASYSIGN_URL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간편서명 팝업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EASYSIGN_ORIGIN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사용 시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postMessage origin 검증용</w:t>
            </w:r>
          </w:p>
        </w:tc>
      </w:tr>
    </w:tbl>
    <w:bookmarkEnd w:id="88"/>
    <w:bookmarkStart w:id="89" w:name="설정-값-주요-항목"/>
    <w:p>
      <w:pPr>
        <w:pStyle w:val="Heading3"/>
      </w:pPr>
      <w:r>
        <w:t xml:space="preserve">18.3 설정 값 주요 항목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6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설정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ido.auth.nice.timeout-seconds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API 타임아웃 (초)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ido.auth.oacx.debug-mode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OACX SDK 디버그 로그 (운영: false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NiceAuthSessionStore.SESSION_TTL_MINUTES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세션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NiceTokenStore.EXPIRY_SAFETY_MARGIN_MILLIS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만료 60초 전 재발급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NiceAuthService.LOCK_WAIT_SECONDS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락 대기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NiceAuthService.LOCK_LEASE_SECONDS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Redisson 락 만료 시간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FLOW-2026-005 v1.0</w:t>
      </w:r>
      <w:r>
        <w:br/>
      </w:r>
      <w:r>
        <w:rPr>
          <w:iCs/>
          <w:i/>
        </w:rPr>
        <w:t xml:space="preserve">다음 문서: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docs/internal/analysis/code-completeness-analysis.md</w:t>
      </w:r>
      <w:r>
        <w:rPr>
          <w:iCs/>
          <w:i/>
        </w:rPr>
        <w:t xml:space="preserve"> </w:t>
      </w:r>
      <w:r>
        <w:rPr>
          <w:iCs/>
          <w:i/>
        </w:rPr>
        <w:t xml:space="preserve">(ANAL-2026-001)</w:t>
      </w:r>
    </w:p>
    <w:bookmarkEnd w:id="89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2026-05-11T07:03:42Z</dcterms:created>
  <dcterms:modified xsi:type="dcterms:W3CDTF">2026-05-11T07:03:42Z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