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Exo 2" w:cs="Exo 2" w:eastAsia="Exo 2" w:hAnsi="Exo 2"/>
          <w:b w:val="1"/>
          <w:bCs w:val="1"/>
          <w:color w:val="000000"/>
        </w:rPr>
      </w:pPr>
      <w:bookmarkStart w:colFirst="0" w:colLast="0" w:name="_gdp3rcdrd9se" w:id="0"/>
      <w:bookmarkEnd w:id="0"/>
      <w:r w:rsidDel="00000000" w:rsidR="00000000" w:rsidRPr="00000000">
        <w:rPr>
          <w:rFonts w:ascii="Exo 2" w:cs="Exo 2" w:eastAsia="Exo 2" w:hAnsi="Exo 2"/>
          <w:b w:val="1"/>
          <w:bCs w:val="1"/>
          <w:color w:val="000000"/>
          <w:rtl w:val="0"/>
        </w:rPr>
        <w:t xml:space="preserve">Лекции </w:t>
      </w:r>
    </w:p>
    <w:p w:rsidR="00000000" w:rsidDel="00000000" w:rsidP="00000000" w:rsidRDefault="00000000" w:rsidRPr="00000000" w14:paraId="00000002">
      <w:pPr>
        <w:rPr>
          <w:rFonts w:ascii="Exo 2" w:cs="Exo 2" w:eastAsia="Exo 2" w:hAnsi="Exo 2"/>
          <w:sz w:val="24"/>
          <w:szCs w:val="24"/>
        </w:rPr>
      </w:pPr>
      <w:r w:rsidDel="00000000" w:rsidR="00000000" w:rsidRPr="00000000">
        <w:rPr>
          <w:rFonts w:ascii="Exo 2" w:cs="Exo 2" w:eastAsia="Exo 2" w:hAnsi="Exo 2"/>
          <w:sz w:val="24"/>
          <w:szCs w:val="24"/>
          <w:rtl w:val="0"/>
        </w:rPr>
        <w:t xml:space="preserve">Лекция 1: Тестирование и современный SDLC </w:t>
      </w:r>
    </w:p>
    <w:p w:rsidR="00000000" w:rsidDel="00000000" w:rsidP="00000000" w:rsidRDefault="00000000" w:rsidRPr="00000000" w14:paraId="00000003">
      <w:pPr>
        <w:rPr>
          <w:rFonts w:ascii="Exo 2" w:cs="Exo 2" w:eastAsia="Exo 2" w:hAnsi="Exo 2"/>
          <w:sz w:val="24"/>
          <w:szCs w:val="24"/>
        </w:rPr>
      </w:pPr>
      <w:r w:rsidDel="00000000" w:rsidR="00000000" w:rsidRPr="00000000">
        <w:rPr>
          <w:rFonts w:ascii="Exo 2" w:cs="Exo 2" w:eastAsia="Exo 2" w:hAnsi="Exo 2"/>
          <w:sz w:val="24"/>
          <w:szCs w:val="24"/>
          <w:rtl w:val="0"/>
        </w:rPr>
        <w:t xml:space="preserve">— </w:t>
      </w:r>
      <w:hyperlink r:id="rId6">
        <w:r w:rsidDel="00000000" w:rsidR="00000000" w:rsidRPr="00000000">
          <w:rPr>
            <w:rFonts w:ascii="Exo 2" w:cs="Exo 2" w:eastAsia="Exo 2" w:hAnsi="Exo 2"/>
            <w:color w:val="1155cc"/>
            <w:sz w:val="24"/>
            <w:szCs w:val="24"/>
            <w:u w:val="single"/>
            <w:rtl w:val="0"/>
          </w:rPr>
          <w:t xml:space="preserve">Ссылка на запись</w:t>
        </w:r>
      </w:hyperlink>
      <w:r w:rsidDel="00000000" w:rsidR="00000000" w:rsidRPr="00000000">
        <w:rPr>
          <w:rFonts w:ascii="Exo 2" w:cs="Exo 2" w:eastAsia="Exo 2" w:hAnsi="Exo 2"/>
          <w:sz w:val="24"/>
          <w:szCs w:val="24"/>
          <w:rtl w:val="0"/>
        </w:rPr>
        <w:br w:type="textWrapping"/>
        <w:t xml:space="preserve">— </w:t>
      </w:r>
      <w:hyperlink r:id="rId7">
        <w:r w:rsidDel="00000000" w:rsidR="00000000" w:rsidRPr="00000000">
          <w:rPr>
            <w:rFonts w:ascii="Exo 2" w:cs="Exo 2" w:eastAsia="Exo 2" w:hAnsi="Exo 2"/>
            <w:color w:val="1155cc"/>
            <w:sz w:val="24"/>
            <w:szCs w:val="24"/>
            <w:u w:val="single"/>
            <w:rtl w:val="0"/>
          </w:rPr>
          <w:t xml:space="preserve">Ссылка на презентацию</w:t>
        </w:r>
      </w:hyperlink>
      <w:r w:rsidDel="00000000" w:rsidR="00000000" w:rsidRPr="00000000">
        <w:rPr>
          <w:rFonts w:ascii="Exo 2" w:cs="Exo 2" w:eastAsia="Exo 2" w:hAnsi="Exo 2"/>
          <w:sz w:val="24"/>
          <w:szCs w:val="24"/>
          <w:rtl w:val="0"/>
        </w:rPr>
        <w:br w:type="textWrapping"/>
        <w:br w:type="textWrapping"/>
        <w:t xml:space="preserve">Лекция 2: Анализ требований </w:t>
        <w:br w:type="textWrapping"/>
        <w:t xml:space="preserve">— </w:t>
      </w:r>
      <w:hyperlink r:id="rId8">
        <w:r w:rsidDel="00000000" w:rsidR="00000000" w:rsidRPr="00000000">
          <w:rPr>
            <w:rFonts w:ascii="Exo 2" w:cs="Exo 2" w:eastAsia="Exo 2" w:hAnsi="Exo 2"/>
            <w:color w:val="1155cc"/>
            <w:sz w:val="24"/>
            <w:szCs w:val="24"/>
            <w:u w:val="single"/>
            <w:rtl w:val="0"/>
          </w:rPr>
          <w:t xml:space="preserve">Ссылка на запись</w:t>
        </w:r>
      </w:hyperlink>
      <w:r w:rsidDel="00000000" w:rsidR="00000000" w:rsidRPr="00000000">
        <w:rPr>
          <w:rFonts w:ascii="Exo 2" w:cs="Exo 2" w:eastAsia="Exo 2" w:hAnsi="Exo 2"/>
          <w:sz w:val="24"/>
          <w:szCs w:val="24"/>
          <w:rtl w:val="0"/>
        </w:rPr>
        <w:br w:type="textWrapping"/>
        <w:t xml:space="preserve">— </w:t>
      </w:r>
      <w:hyperlink r:id="rId9">
        <w:r w:rsidDel="00000000" w:rsidR="00000000" w:rsidRPr="00000000">
          <w:rPr>
            <w:rFonts w:ascii="Exo 2" w:cs="Exo 2" w:eastAsia="Exo 2" w:hAnsi="Exo 2"/>
            <w:color w:val="1155cc"/>
            <w:sz w:val="24"/>
            <w:szCs w:val="24"/>
            <w:u w:val="single"/>
            <w:rtl w:val="0"/>
          </w:rPr>
          <w:t xml:space="preserve">Ссылка на презентацию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Exo 2" w:cs="Exo 2" w:eastAsia="Exo 2" w:hAnsi="Exo 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Exo 2" w:cs="Exo 2" w:eastAsia="Exo 2" w:hAnsi="Exo 2"/>
          <w:sz w:val="24"/>
          <w:szCs w:val="24"/>
        </w:rPr>
      </w:pPr>
      <w:r w:rsidDel="00000000" w:rsidR="00000000" w:rsidRPr="00000000">
        <w:rPr>
          <w:rFonts w:ascii="Exo 2" w:cs="Exo 2" w:eastAsia="Exo 2" w:hAnsi="Exo 2"/>
          <w:sz w:val="24"/>
          <w:szCs w:val="24"/>
          <w:rtl w:val="0"/>
        </w:rPr>
        <w:t xml:space="preserve">Лекция 3: Ручное тестирование </w:t>
        <w:br w:type="textWrapping"/>
        <w:t xml:space="preserve">— </w:t>
      </w:r>
      <w:hyperlink r:id="rId10">
        <w:r w:rsidDel="00000000" w:rsidR="00000000" w:rsidRPr="00000000">
          <w:rPr>
            <w:rFonts w:ascii="Exo 2" w:cs="Exo 2" w:eastAsia="Exo 2" w:hAnsi="Exo 2"/>
            <w:color w:val="1155cc"/>
            <w:sz w:val="24"/>
            <w:szCs w:val="24"/>
            <w:u w:val="single"/>
            <w:rtl w:val="0"/>
          </w:rPr>
          <w:t xml:space="preserve">Ссылка на запись</w:t>
        </w:r>
      </w:hyperlink>
      <w:r w:rsidDel="00000000" w:rsidR="00000000" w:rsidRPr="00000000">
        <w:rPr>
          <w:rFonts w:ascii="Exo 2" w:cs="Exo 2" w:eastAsia="Exo 2" w:hAnsi="Exo 2"/>
          <w:sz w:val="24"/>
          <w:szCs w:val="24"/>
          <w:rtl w:val="0"/>
        </w:rPr>
        <w:br w:type="textWrapping"/>
        <w:t xml:space="preserve">— </w:t>
      </w:r>
      <w:hyperlink r:id="rId11">
        <w:r w:rsidDel="00000000" w:rsidR="00000000" w:rsidRPr="00000000">
          <w:rPr>
            <w:rFonts w:ascii="Exo 2" w:cs="Exo 2" w:eastAsia="Exo 2" w:hAnsi="Exo 2"/>
            <w:color w:val="1155cc"/>
            <w:sz w:val="24"/>
            <w:szCs w:val="24"/>
            <w:u w:val="single"/>
            <w:rtl w:val="0"/>
          </w:rPr>
          <w:t xml:space="preserve">Ссылка на презентацию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Exo 2" w:cs="Exo 2" w:eastAsia="Exo 2" w:hAnsi="Exo 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Exo 2" w:cs="Exo 2" w:eastAsia="Exo 2" w:hAnsi="Exo 2"/>
          <w:sz w:val="24"/>
          <w:szCs w:val="24"/>
        </w:rPr>
      </w:pPr>
      <w:r w:rsidDel="00000000" w:rsidR="00000000" w:rsidRPr="00000000">
        <w:rPr>
          <w:rFonts w:ascii="Exo 2" w:cs="Exo 2" w:eastAsia="Exo 2" w:hAnsi="Exo 2"/>
          <w:sz w:val="24"/>
          <w:szCs w:val="24"/>
          <w:rtl w:val="0"/>
        </w:rPr>
        <w:t xml:space="preserve">Лекция 4: Смоук, Регресс, Санити, Исследовательское, Ретест </w:t>
        <w:br w:type="textWrapping"/>
        <w:t xml:space="preserve">— </w:t>
      </w:r>
      <w:hyperlink r:id="rId12">
        <w:r w:rsidDel="00000000" w:rsidR="00000000" w:rsidRPr="00000000">
          <w:rPr>
            <w:rFonts w:ascii="Exo 2" w:cs="Exo 2" w:eastAsia="Exo 2" w:hAnsi="Exo 2"/>
            <w:color w:val="1155cc"/>
            <w:sz w:val="24"/>
            <w:szCs w:val="24"/>
            <w:u w:val="single"/>
            <w:rtl w:val="0"/>
          </w:rPr>
          <w:t xml:space="preserve">Ссылка на запись</w:t>
        </w:r>
      </w:hyperlink>
      <w:r w:rsidDel="00000000" w:rsidR="00000000" w:rsidRPr="00000000">
        <w:rPr>
          <w:rFonts w:ascii="Exo 2" w:cs="Exo 2" w:eastAsia="Exo 2" w:hAnsi="Exo 2"/>
          <w:sz w:val="24"/>
          <w:szCs w:val="24"/>
          <w:rtl w:val="0"/>
        </w:rPr>
        <w:br w:type="textWrapping"/>
        <w:t xml:space="preserve">— </w:t>
      </w:r>
      <w:hyperlink r:id="rId13">
        <w:r w:rsidDel="00000000" w:rsidR="00000000" w:rsidRPr="00000000">
          <w:rPr>
            <w:rFonts w:ascii="Exo 2" w:cs="Exo 2" w:eastAsia="Exo 2" w:hAnsi="Exo 2"/>
            <w:color w:val="1155cc"/>
            <w:sz w:val="24"/>
            <w:szCs w:val="24"/>
            <w:u w:val="single"/>
            <w:rtl w:val="0"/>
          </w:rPr>
          <w:t xml:space="preserve">Ссылка на презентацию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Exo 2" w:cs="Exo 2" w:eastAsia="Exo 2" w:hAnsi="Exo 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Exo 2" w:cs="Exo 2" w:eastAsia="Exo 2" w:hAnsi="Exo 2"/>
          <w:sz w:val="24"/>
          <w:szCs w:val="24"/>
        </w:rPr>
      </w:pPr>
      <w:r w:rsidDel="00000000" w:rsidR="00000000" w:rsidRPr="00000000">
        <w:rPr>
          <w:rFonts w:ascii="Exo 2" w:cs="Exo 2" w:eastAsia="Exo 2" w:hAnsi="Exo 2"/>
          <w:sz w:val="24"/>
          <w:szCs w:val="24"/>
          <w:rtl w:val="0"/>
        </w:rPr>
        <w:t xml:space="preserve">Лекция 5: Тест дизайн </w:t>
        <w:br w:type="textWrapping"/>
        <w:t xml:space="preserve">— </w:t>
      </w:r>
      <w:hyperlink r:id="rId14">
        <w:r w:rsidDel="00000000" w:rsidR="00000000" w:rsidRPr="00000000">
          <w:rPr>
            <w:rFonts w:ascii="Exo 2" w:cs="Exo 2" w:eastAsia="Exo 2" w:hAnsi="Exo 2"/>
            <w:color w:val="1155cc"/>
            <w:sz w:val="24"/>
            <w:szCs w:val="24"/>
            <w:u w:val="single"/>
            <w:rtl w:val="0"/>
          </w:rPr>
          <w:t xml:space="preserve">Ссылка на запись</w:t>
        </w:r>
      </w:hyperlink>
      <w:r w:rsidDel="00000000" w:rsidR="00000000" w:rsidRPr="00000000">
        <w:rPr>
          <w:rFonts w:ascii="Exo 2" w:cs="Exo 2" w:eastAsia="Exo 2" w:hAnsi="Exo 2"/>
          <w:sz w:val="24"/>
          <w:szCs w:val="24"/>
          <w:rtl w:val="0"/>
        </w:rPr>
        <w:br w:type="textWrapping"/>
        <w:t xml:space="preserve">— </w:t>
      </w:r>
      <w:hyperlink r:id="rId15">
        <w:r w:rsidDel="00000000" w:rsidR="00000000" w:rsidRPr="00000000">
          <w:rPr>
            <w:rFonts w:ascii="Exo 2" w:cs="Exo 2" w:eastAsia="Exo 2" w:hAnsi="Exo 2"/>
            <w:color w:val="1155cc"/>
            <w:sz w:val="24"/>
            <w:szCs w:val="24"/>
            <w:u w:val="single"/>
            <w:rtl w:val="0"/>
          </w:rPr>
          <w:t xml:space="preserve">Ссылка на презентацию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Exo 2" w:cs="Exo 2" w:eastAsia="Exo 2" w:hAnsi="Exo 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xo 2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6xPzRqkFRGJIWlPMfRQx_6qvy15yL9rh/edit?usp=sharing&amp;ouid=116456718499919433852&amp;rtpof=true&amp;sd=true" TargetMode="External"/><Relationship Id="rId10" Type="http://schemas.openxmlformats.org/officeDocument/2006/relationships/hyperlink" Target="https://avito.ktalk.ru/recordings/r3UZ4IEPf8TqH0Mqg5D4" TargetMode="External"/><Relationship Id="rId13" Type="http://schemas.openxmlformats.org/officeDocument/2006/relationships/hyperlink" Target="https://docs.google.com/presentation/d/1Zvz5AL6gBgPsWJqURhQKgg2bWstb6MQC/edit?usp=sharing&amp;ouid=116456718499919433852&amp;rtpof=true&amp;sd=true" TargetMode="External"/><Relationship Id="rId12" Type="http://schemas.openxmlformats.org/officeDocument/2006/relationships/hyperlink" Target="https://avito.ktalk.ru/recordings/z7rpGZKPPjMxej8BQ21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oIjvtBy2D5QiWeZoeyudJkghHfnla-Ry/edit?usp=sharing&amp;ouid=116456718499919433852&amp;rtpof=true&amp;sd=true" TargetMode="External"/><Relationship Id="rId15" Type="http://schemas.openxmlformats.org/officeDocument/2006/relationships/hyperlink" Target="https://docs.google.com/presentation/d/12pFD4My3MLgdogfzB6Ok4bCMefMMIq9V/edit?usp=sharing&amp;ouid=116456718499919433852&amp;rtpof=true&amp;sd=true" TargetMode="External"/><Relationship Id="rId14" Type="http://schemas.openxmlformats.org/officeDocument/2006/relationships/hyperlink" Target="https://avito.ktalk.ru/recordings/BNsJUabf5eJE9jQbLeWL" TargetMode="External"/><Relationship Id="rId5" Type="http://schemas.openxmlformats.org/officeDocument/2006/relationships/styles" Target="styles.xml"/><Relationship Id="rId6" Type="http://schemas.openxmlformats.org/officeDocument/2006/relationships/hyperlink" Target="https://avito.ktalk.ru/recordings/yosHTd5HK5Z5FwI7UZUp" TargetMode="External"/><Relationship Id="rId7" Type="http://schemas.openxmlformats.org/officeDocument/2006/relationships/hyperlink" Target="https://docs.google.com/presentation/d/1vNzydcUbGlZFBauWPQeHOOpw7DgCIGEP/edit?usp=sharing&amp;ouid=116456718499919433852&amp;rtpof=true&amp;sd=true" TargetMode="External"/><Relationship Id="rId8" Type="http://schemas.openxmlformats.org/officeDocument/2006/relationships/hyperlink" Target="https://avito.ktalk.ru/recordings/wEtbDlyZTpgd9Epy7Ch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2-regular.ttf"/><Relationship Id="rId2" Type="http://schemas.openxmlformats.org/officeDocument/2006/relationships/font" Target="fonts/Exo2-bold.ttf"/><Relationship Id="rId3" Type="http://schemas.openxmlformats.org/officeDocument/2006/relationships/font" Target="fonts/Exo2-italic.ttf"/><Relationship Id="rId4" Type="http://schemas.openxmlformats.org/officeDocument/2006/relationships/font" Target="fonts/Exo2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