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leftChars="0" w:firstLine="0" w:firstLineChars="0"/>
        <w:jc w:val="center"/>
        <w:rPr>
          <w:rFonts w:hint="default" w:eastAsia="仿宋_GB2312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C++面试题</w:t>
      </w:r>
    </w:p>
    <w:p>
      <w:pPr>
        <w:pStyle w:val="4"/>
        <w:rPr>
          <w:rFonts w:hint="eastAsia"/>
          <w:spacing w:val="-2"/>
          <w:sz w:val="28"/>
          <w:szCs w:val="28"/>
        </w:rPr>
      </w:pPr>
      <w:r>
        <w:rPr>
          <w:rFonts w:hint="eastAsia"/>
        </w:rPr>
        <w:t>1、</w:t>
      </w:r>
      <w:r>
        <w:rPr>
          <w:rFonts w:hint="eastAsia"/>
          <w:spacing w:val="-4"/>
          <w:sz w:val="28"/>
          <w:szCs w:val="28"/>
        </w:rPr>
        <w:t>下列关于C++程序中使用提取符和插入符的输入/输出语句的描述中，错误的是</w:t>
      </w:r>
      <w:r>
        <w:rPr>
          <w:rFonts w:hint="eastAsia"/>
          <w:spacing w:val="-2"/>
          <w:sz w:val="28"/>
          <w:szCs w:val="28"/>
        </w:rPr>
        <w:t>（  ）。</w:t>
      </w:r>
      <w:bookmarkStart w:id="0" w:name="_GoBack"/>
      <w:bookmarkEnd w:id="0"/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A．提取符是对右移运算符（</w:t>
      </w:r>
      <w:r>
        <w:rPr>
          <w:sz w:val="28"/>
          <w:szCs w:val="28"/>
        </w:rPr>
        <w:t>&gt;&gt;</w:t>
      </w:r>
      <w:r>
        <w:rPr>
          <w:rFonts w:hint="eastAsia"/>
          <w:sz w:val="28"/>
          <w:szCs w:val="28"/>
        </w:rPr>
        <w:t>）重载得到的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B．插入符是对左移运算符（</w:t>
      </w:r>
      <w:r>
        <w:rPr>
          <w:sz w:val="28"/>
          <w:szCs w:val="28"/>
        </w:rPr>
        <w:t>&lt;&lt;</w:t>
      </w:r>
      <w:r>
        <w:rPr>
          <w:rFonts w:hint="eastAsia"/>
          <w:sz w:val="28"/>
          <w:szCs w:val="28"/>
        </w:rPr>
        <w:t>）重载得到的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C．提取符和插入符都是双目运算符，它们要求有两个操作数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D．提取符和插入符在输入/输出语句中不可以连用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</w:rPr>
        <w:t>2</w:t>
      </w:r>
      <w:r>
        <w:t>、</w:t>
      </w:r>
      <w:r>
        <w:rPr>
          <w:rFonts w:hint="eastAsia"/>
          <w:sz w:val="28"/>
          <w:szCs w:val="28"/>
        </w:rPr>
        <w:t>下列关于变量数据类型的描述中，错误的是（   ）。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．定义变量时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>型数据类型可以省略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．变量的数据类型可以决定该变量占内存的字节数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．变量的数据类型是可以被强制的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．变量的数据类型是有高低之分的</w:t>
      </w:r>
    </w:p>
    <w:p>
      <w:pPr>
        <w:pStyle w:val="4"/>
        <w:rPr>
          <w:rFonts w:hint="eastAsia"/>
          <w:sz w:val="28"/>
          <w:szCs w:val="28"/>
        </w:rPr>
      </w:pPr>
      <w:r>
        <w:t>3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下列运算符中，优先级最低的是（    ）。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．==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．？：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．|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&amp;&amp;</w:t>
      </w:r>
    </w:p>
    <w:p>
      <w:pPr>
        <w:pStyle w:val="4"/>
        <w:rPr>
          <w:rFonts w:hint="eastAsia"/>
          <w:sz w:val="28"/>
          <w:szCs w:val="28"/>
        </w:rPr>
      </w:pPr>
      <w:r>
        <w:t>4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已知：</w:t>
      </w:r>
      <w:r>
        <w:rPr>
          <w:sz w:val="28"/>
          <w:szCs w:val="28"/>
        </w:rPr>
        <w:t>int a(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；下列表达式中，错误的是（    ）。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a%2==0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--</w:t>
      </w:r>
      <w:r>
        <w:rPr>
          <w:sz w:val="28"/>
          <w:szCs w:val="28"/>
        </w:rPr>
        <w:t>+2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(a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2)++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a&gt;&gt;=2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</w:rPr>
        <w:t>5、</w:t>
      </w:r>
      <w:r>
        <w:rPr>
          <w:rFonts w:hint="eastAsia"/>
          <w:sz w:val="28"/>
          <w:szCs w:val="28"/>
        </w:rPr>
        <w:t>下列关于数组维数的描述中，错误的是（   ）。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A．定义数组时必须将每维的大小都明确指出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B．二维数组是指该数组的维数为2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C．数组的维数可以使用常量表达式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D．数组元素个数等于该数组的各维大小的乘积</w:t>
      </w:r>
    </w:p>
    <w:p>
      <w:pPr>
        <w:pStyle w:val="4"/>
        <w:rPr>
          <w:rFonts w:hint="eastAsia"/>
          <w:sz w:val="28"/>
          <w:szCs w:val="28"/>
        </w:rPr>
      </w:pPr>
      <w:r>
        <w:t>6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下列关于字符数组的描述中，错误的是（  ）。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A．字符数组中的每一个元素都是字符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B．字符数组可以使用初始值表进行初始化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C．字符数组可以存放字符串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D．字符数组就是字符串</w:t>
      </w:r>
    </w:p>
    <w:p>
      <w:pPr>
        <w:pStyle w:val="4"/>
        <w:rPr>
          <w:rFonts w:hint="eastAsia"/>
          <w:sz w:val="28"/>
          <w:szCs w:val="28"/>
        </w:rPr>
      </w:pPr>
      <w:r>
        <w:t>7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下列关于字符串的描述中，错误的是（   ）。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A．一维字符数组可以存放一个字符串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B．二维字符数组可以存放多个字符串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C．可以使用一个字符串给二维字符数组赋值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D．可以用一个字符串给二维字符数组初始化</w:t>
      </w:r>
    </w:p>
    <w:p>
      <w:pPr>
        <w:pStyle w:val="4"/>
        <w:rPr>
          <w:rFonts w:hint="eastAsia"/>
          <w:sz w:val="28"/>
          <w:szCs w:val="28"/>
        </w:rPr>
      </w:pPr>
      <w:r>
        <w:t>8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已知：</w:t>
      </w:r>
      <w:r>
        <w:rPr>
          <w:sz w:val="28"/>
          <w:szCs w:val="28"/>
        </w:rPr>
        <w:t>char s[ ]="abcd"</w:t>
      </w:r>
      <w:r>
        <w:rPr>
          <w:rFonts w:hint="eastAsia"/>
          <w:sz w:val="28"/>
          <w:szCs w:val="28"/>
        </w:rPr>
        <w:t>；输出显示字符</w:t>
      </w:r>
      <w:r>
        <w:rPr>
          <w:sz w:val="28"/>
          <w:szCs w:val="28"/>
        </w:rPr>
        <w:t>'c'</w:t>
      </w:r>
      <w:r>
        <w:rPr>
          <w:rFonts w:hint="eastAsia"/>
          <w:sz w:val="28"/>
          <w:szCs w:val="28"/>
        </w:rPr>
        <w:t>的表达式是（    ）。</w:t>
      </w:r>
    </w:p>
    <w:p>
      <w:pPr>
        <w:pStyle w:val="4"/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</w:t>
      </w:r>
      <w:r>
        <w:rPr>
          <w:sz w:val="28"/>
          <w:szCs w:val="28"/>
        </w:rPr>
        <w:t>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B．</w:t>
      </w:r>
      <w:r>
        <w:rPr>
          <w:sz w:val="28"/>
          <w:szCs w:val="28"/>
        </w:rPr>
        <w:t>s+2</w:t>
      </w:r>
    </w:p>
    <w:p>
      <w:pPr>
        <w:pStyle w:val="4"/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C．</w:t>
      </w:r>
      <w:r>
        <w:rPr>
          <w:sz w:val="28"/>
          <w:szCs w:val="28"/>
        </w:rPr>
        <w:t>s[2]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D．</w:t>
      </w:r>
      <w:r>
        <w:rPr>
          <w:sz w:val="28"/>
          <w:szCs w:val="28"/>
        </w:rPr>
        <w:t>s[3]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</w:rPr>
        <w:t>9、</w:t>
      </w:r>
      <w:r>
        <w:rPr>
          <w:rFonts w:hint="eastAsia"/>
          <w:sz w:val="28"/>
          <w:szCs w:val="28"/>
        </w:rPr>
        <w:t>已知：</w:t>
      </w:r>
      <w:r>
        <w:rPr>
          <w:sz w:val="28"/>
          <w:szCs w:val="28"/>
        </w:rPr>
        <w:t>int i(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；下列</w:t>
      </w:r>
      <w:r>
        <w:rPr>
          <w:sz w:val="28"/>
          <w:szCs w:val="28"/>
        </w:rPr>
        <w:t>do-while</w:t>
      </w:r>
      <w:r>
        <w:rPr>
          <w:rFonts w:hint="eastAsia"/>
          <w:sz w:val="28"/>
          <w:szCs w:val="28"/>
        </w:rPr>
        <w:t>循环语句的循环次数是（    ）。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   do{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         cout&lt;&lt;i--&lt;&lt;endl;</w:t>
      </w:r>
    </w:p>
    <w:p>
      <w:pPr>
        <w:pStyle w:val="5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i</w:t>
      </w:r>
      <w:r>
        <w:rPr>
          <w:rFonts w:hint="eastAsia"/>
          <w:sz w:val="28"/>
          <w:szCs w:val="28"/>
        </w:rPr>
        <w:t>--;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while(i!=0);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lang w:val="en-GB"/>
        </w:rPr>
        <w:t>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  <w:lang w:val="en-GB"/>
        </w:rPr>
        <w:t>．</w:t>
      </w:r>
      <w:r>
        <w:rPr>
          <w:rFonts w:hint="eastAsia"/>
          <w:sz w:val="28"/>
          <w:szCs w:val="28"/>
        </w:rPr>
        <w:t>3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D．无限</w:t>
      </w:r>
    </w:p>
    <w:p>
      <w:pPr>
        <w:pStyle w:val="4"/>
        <w:ind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10、已知</w:t>
      </w:r>
      <w:r>
        <w:rPr>
          <w:rFonts w:hint="eastAsia"/>
          <w:sz w:val="28"/>
          <w:szCs w:val="28"/>
          <w:lang w:val="en-GB"/>
        </w:rPr>
        <w:t>：</w:t>
      </w:r>
      <w:r>
        <w:rPr>
          <w:sz w:val="28"/>
          <w:szCs w:val="28"/>
        </w:rPr>
        <w:t>typedef char CH</w:t>
      </w:r>
      <w:r>
        <w:rPr>
          <w:rFonts w:hint="eastAsia"/>
          <w:sz w:val="28"/>
          <w:szCs w:val="28"/>
          <w:lang w:val="en-GB"/>
        </w:rPr>
        <w:t>；</w:t>
      </w:r>
      <w:r>
        <w:rPr>
          <w:rFonts w:hint="eastAsia"/>
          <w:sz w:val="28"/>
          <w:szCs w:val="28"/>
        </w:rPr>
        <w:t>下列描述中</w:t>
      </w:r>
      <w:r>
        <w:rPr>
          <w:rFonts w:hint="eastAsia"/>
          <w:sz w:val="28"/>
          <w:szCs w:val="28"/>
          <w:lang w:val="en-GB"/>
        </w:rPr>
        <w:t>，</w:t>
      </w:r>
      <w:r>
        <w:rPr>
          <w:rFonts w:hint="eastAsia"/>
          <w:sz w:val="28"/>
          <w:szCs w:val="28"/>
        </w:rPr>
        <w:t>正确的是</w:t>
      </w:r>
      <w:r>
        <w:rPr>
          <w:rFonts w:hint="eastAsia"/>
          <w:sz w:val="28"/>
          <w:szCs w:val="28"/>
          <w:lang w:val="en-GB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GB"/>
        </w:rPr>
        <w:t>）</w:t>
      </w:r>
      <w:r>
        <w:rPr>
          <w:rFonts w:hint="eastAsia"/>
          <w:sz w:val="28"/>
          <w:szCs w:val="28"/>
        </w:rPr>
        <w:t>。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A．使用CH定义的变量是</w:t>
      </w: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>型变量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B．使用CH定义的是一个字符常量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C．使用CH定义的变量其类型不确定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D．使用CH定义的是一个字符串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</w:rPr>
        <w:t>11、</w:t>
      </w:r>
      <w:r>
        <w:rPr>
          <w:rFonts w:hint="eastAsia"/>
          <w:sz w:val="28"/>
          <w:szCs w:val="28"/>
        </w:rPr>
        <w:t>下列关于定义一个指向</w:t>
      </w:r>
      <w:r>
        <w:rPr>
          <w:sz w:val="28"/>
          <w:szCs w:val="28"/>
        </w:rPr>
        <w:t>double</w:t>
      </w:r>
      <w:r>
        <w:rPr>
          <w:rFonts w:hint="eastAsia"/>
          <w:sz w:val="28"/>
          <w:szCs w:val="28"/>
        </w:rPr>
        <w:t>型变量的指针，正确的是（    ）。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int a(5)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double *pd=a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B．</w:t>
      </w:r>
      <w:r>
        <w:rPr>
          <w:sz w:val="28"/>
          <w:szCs w:val="28"/>
        </w:rPr>
        <w:t>double d(2.5)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*pd=&amp;d</w:t>
      </w:r>
      <w:r>
        <w:rPr>
          <w:rFonts w:hint="eastAsia"/>
          <w:sz w:val="28"/>
          <w:szCs w:val="28"/>
        </w:rPr>
        <w:t>；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</w:t>
      </w:r>
      <w:r>
        <w:rPr>
          <w:sz w:val="28"/>
          <w:szCs w:val="28"/>
        </w:rPr>
        <w:t>double d(2.5)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*pd=d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D．</w:t>
      </w:r>
      <w:r>
        <w:rPr>
          <w:sz w:val="28"/>
          <w:szCs w:val="28"/>
        </w:rPr>
        <w:t>double a(2.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pd=d</w:t>
      </w:r>
      <w:r>
        <w:rPr>
          <w:rFonts w:hint="eastAsia"/>
          <w:sz w:val="28"/>
          <w:szCs w:val="28"/>
        </w:rPr>
        <w:t>；</w:t>
      </w:r>
    </w:p>
    <w:p/>
    <w:p>
      <w:pPr>
        <w:pStyle w:val="4"/>
        <w:ind w:firstLine="0" w:firstLineChars="0"/>
        <w:rPr>
          <w:rFonts w:hint="eastAsia"/>
          <w:i/>
          <w:iCs/>
          <w:sz w:val="28"/>
          <w:szCs w:val="28"/>
        </w:rPr>
      </w:pPr>
      <w:r>
        <w:t>12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已知：</w:t>
      </w:r>
      <w:r>
        <w:rPr>
          <w:sz w:val="28"/>
          <w:szCs w:val="28"/>
        </w:rPr>
        <w:t>int a=1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b=2</w:t>
      </w:r>
      <w:r>
        <w:rPr>
          <w:rFonts w:hint="eastAsia"/>
          <w:sz w:val="28"/>
          <w:szCs w:val="28"/>
        </w:rPr>
        <w:t>，*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[2]；下列表达式中正确的是（    ）。</w:t>
      </w:r>
    </w:p>
    <w:p>
      <w:pPr>
        <w:pStyle w:val="4"/>
        <w:ind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p=&amp;a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B．</w:t>
      </w:r>
      <w:r>
        <w:rPr>
          <w:sz w:val="28"/>
          <w:szCs w:val="28"/>
        </w:rPr>
        <w:t>p=&amp;b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C．</w:t>
      </w:r>
      <w:r>
        <w:rPr>
          <w:spacing w:val="-6"/>
          <w:sz w:val="28"/>
          <w:szCs w:val="28"/>
        </w:rPr>
        <w:t>p[0]=&amp;a</w:t>
      </w:r>
      <w:r>
        <w:rPr>
          <w:rFonts w:hint="eastAsia"/>
          <w:spacing w:val="-6"/>
          <w:sz w:val="28"/>
          <w:szCs w:val="28"/>
        </w:rPr>
        <w:t>，</w:t>
      </w:r>
      <w:r>
        <w:rPr>
          <w:spacing w:val="-6"/>
          <w:sz w:val="28"/>
          <w:szCs w:val="28"/>
        </w:rPr>
        <w:t>p[1]=&amp;b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D．</w:t>
      </w:r>
      <w:r>
        <w:rPr>
          <w:sz w:val="28"/>
          <w:szCs w:val="28"/>
        </w:rPr>
        <w:t>p[ ]={&amp;a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&amp;b}</w:t>
      </w:r>
    </w:p>
    <w:p>
      <w:pPr>
        <w:pStyle w:val="4"/>
        <w:ind w:firstLine="0" w:firstLineChars="0"/>
        <w:rPr>
          <w:sz w:val="28"/>
          <w:szCs w:val="28"/>
        </w:rPr>
      </w:pPr>
    </w:p>
    <w:p>
      <w:pPr>
        <w:pStyle w:val="4"/>
        <w:ind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、已知：</w:t>
      </w:r>
      <w:r>
        <w:rPr>
          <w:sz w:val="28"/>
          <w:szCs w:val="28"/>
        </w:rPr>
        <w:t>int a[ ]={1</w:t>
      </w:r>
      <w:r>
        <w:rPr>
          <w:rFonts w:hint="eastAsia"/>
          <w:sz w:val="28"/>
          <w:szCs w:val="28"/>
        </w:rPr>
        <w:t>,2,3,4,5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，*</w:t>
      </w:r>
      <w:r>
        <w:rPr>
          <w:sz w:val="28"/>
          <w:szCs w:val="28"/>
        </w:rPr>
        <w:t>p=a</w:t>
      </w:r>
      <w:r>
        <w:rPr>
          <w:rFonts w:hint="eastAsia"/>
          <w:sz w:val="28"/>
          <w:szCs w:val="28"/>
        </w:rPr>
        <w:t>；在下列数组元素地址的表示中，正确的是（    ）。</w:t>
      </w:r>
    </w:p>
    <w:p>
      <w:pPr>
        <w:pStyle w:val="4"/>
        <w:ind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&amp;(a+1)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B．</w:t>
      </w:r>
      <w:r>
        <w:rPr>
          <w:sz w:val="28"/>
          <w:szCs w:val="28"/>
        </w:rPr>
        <w:t>&amp;(p+1)</w:t>
      </w:r>
    </w:p>
    <w:p>
      <w:pPr>
        <w:pStyle w:val="4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</w:t>
      </w:r>
      <w:r>
        <w:rPr>
          <w:sz w:val="28"/>
          <w:szCs w:val="28"/>
        </w:rPr>
        <w:t>&amp;p</w:t>
      </w:r>
      <w:r>
        <w:rPr>
          <w:rFonts w:hint="eastAsia"/>
          <w:sz w:val="28"/>
          <w:szCs w:val="28"/>
        </w:rPr>
        <w:t>[2]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D．*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++</w:t>
      </w:r>
    </w:p>
    <w:p>
      <w:pPr>
        <w:pStyle w:val="4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</w:rPr>
        <w:t>14、</w:t>
      </w:r>
      <w:r>
        <w:rPr>
          <w:rFonts w:hint="eastAsia"/>
          <w:sz w:val="28"/>
          <w:szCs w:val="28"/>
        </w:rPr>
        <w:t>下列选择重载函数的不同实现的判断条件中，错误的是（    ）。</w:t>
      </w:r>
    </w:p>
    <w:p>
      <w:pPr>
        <w:pStyle w:val="4"/>
        <w:ind w:firstLine="417" w:firstLineChars="14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A．参数类型不同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B．参数个数不同</w:t>
      </w:r>
    </w:p>
    <w:p>
      <w:pPr>
        <w:pStyle w:val="4"/>
        <w:ind w:firstLine="417" w:firstLineChars="14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C．参数顺序不同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D．函数返回值不同</w:t>
      </w:r>
    </w:p>
    <w:p>
      <w:pPr>
        <w:pStyle w:val="4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</w:rPr>
        <w:t>15、</w:t>
      </w:r>
      <w:r>
        <w:rPr>
          <w:rFonts w:hint="eastAsia"/>
          <w:sz w:val="28"/>
          <w:szCs w:val="28"/>
        </w:rPr>
        <w:t>在函数的传址调用中，函数的实参和形参分别应是（    ）。</w:t>
      </w:r>
    </w:p>
    <w:p>
      <w:pPr>
        <w:pStyle w:val="4"/>
        <w:ind w:firstLine="417" w:firstLineChars="14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A．变量值和变量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B．地址值和指针</w:t>
      </w:r>
    </w:p>
    <w:p>
      <w:pPr>
        <w:pStyle w:val="4"/>
        <w:ind w:firstLine="417" w:firstLineChars="14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C．变量名和引用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D．地址值和引用</w:t>
      </w:r>
    </w:p>
    <w:p>
      <w:pPr>
        <w:pStyle w:val="4"/>
        <w:ind w:firstLine="0" w:firstLineChars="0"/>
        <w:rPr>
          <w:sz w:val="28"/>
          <w:szCs w:val="28"/>
        </w:rPr>
      </w:pPr>
      <w:r>
        <w:rPr>
          <w:rFonts w:hint="eastAsia"/>
        </w:rPr>
        <w:t>16、</w:t>
      </w:r>
      <w:r>
        <w:rPr>
          <w:rFonts w:hint="eastAsia"/>
          <w:sz w:val="28"/>
          <w:szCs w:val="28"/>
        </w:rPr>
        <w:t>下列关于类的定义格式的描述中，错误的是（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．类中成员有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种访问权限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．类的定义可分说明部分和实现部分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．类中成员函数都是公有的，数据成员都是私有的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．定义类的关键字通常用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，也可用</w:t>
      </w:r>
      <w:r>
        <w:rPr>
          <w:sz w:val="28"/>
          <w:szCs w:val="28"/>
        </w:rPr>
        <w:t>struct</w:t>
      </w:r>
    </w:p>
    <w:p>
      <w:pPr>
        <w:pStyle w:val="4"/>
        <w:ind w:firstLine="0" w:firstLineChars="0"/>
        <w:rPr>
          <w:sz w:val="28"/>
          <w:szCs w:val="28"/>
        </w:rPr>
      </w:pPr>
      <w:r>
        <w:rPr>
          <w:rFonts w:hint="eastAsia"/>
        </w:rPr>
        <w:t>17、</w:t>
      </w:r>
      <w:r>
        <w:rPr>
          <w:rFonts w:hint="eastAsia"/>
          <w:sz w:val="28"/>
          <w:szCs w:val="28"/>
        </w:rPr>
        <w:t>下列关于构造函数的描述中，错误的是（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．构造函数可以重载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．构造函数名同类名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．带参数的构造函数具有类型转换作用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．构造函数是系统自动调用的</w:t>
      </w:r>
    </w:p>
    <w:p>
      <w:pPr>
        <w:pStyle w:val="4"/>
        <w:ind w:firstLine="0" w:firstLineChars="0"/>
        <w:rPr>
          <w:sz w:val="28"/>
          <w:szCs w:val="28"/>
        </w:rPr>
      </w:pPr>
      <w:r>
        <w:rPr>
          <w:rFonts w:hint="eastAsia"/>
        </w:rPr>
        <w:t>18、</w:t>
      </w:r>
      <w:r>
        <w:rPr>
          <w:rFonts w:hint="eastAsia"/>
          <w:sz w:val="28"/>
          <w:szCs w:val="28"/>
        </w:rPr>
        <w:t>下列关于静态成员的描述中，错误的是（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．静态成员都是使用</w:t>
      </w:r>
      <w:r>
        <w:rPr>
          <w:sz w:val="28"/>
          <w:szCs w:val="28"/>
        </w:rPr>
        <w:t>static</w:t>
      </w:r>
      <w:r>
        <w:rPr>
          <w:rFonts w:hint="eastAsia"/>
          <w:sz w:val="28"/>
          <w:szCs w:val="28"/>
        </w:rPr>
        <w:t>来说明的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．静态成员是属于类的，不是属于某个对象的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．静态成员只可以用类名加作用域运算符来引用，不可用对象引用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．静态数据成员的初始化是在类体外进行的</w:t>
      </w:r>
    </w:p>
    <w:p>
      <w:pPr>
        <w:pStyle w:val="4"/>
        <w:ind w:firstLine="0" w:firstLineChars="0"/>
        <w:rPr>
          <w:sz w:val="28"/>
          <w:szCs w:val="28"/>
        </w:rPr>
      </w:pPr>
      <w:r>
        <w:rPr>
          <w:rFonts w:hint="eastAsia"/>
        </w:rPr>
        <w:t>19、</w:t>
      </w:r>
      <w:r>
        <w:rPr>
          <w:rFonts w:hint="eastAsia"/>
          <w:sz w:val="28"/>
          <w:szCs w:val="28"/>
        </w:rPr>
        <w:t>下列关于友元函数的描述中，错误的是（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tabs>
          <w:tab w:val="left" w:pos="5797"/>
        </w:tabs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．友元函数不是成员函数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．友元函数只可访问类的私有成员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．友元函数的调用方法同一般函数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．友元函数可以是另一类中的成员函数</w:t>
      </w:r>
    </w:p>
    <w:p>
      <w:pPr>
        <w:pStyle w:val="4"/>
        <w:rPr>
          <w:sz w:val="28"/>
          <w:szCs w:val="28"/>
        </w:rPr>
      </w:pPr>
      <w:r>
        <w:rPr>
          <w:rFonts w:hint="eastAsia"/>
        </w:rPr>
        <w:t>20、</w:t>
      </w:r>
      <w:r>
        <w:rPr>
          <w:rFonts w:hint="eastAsia"/>
          <w:sz w:val="28"/>
          <w:szCs w:val="28"/>
        </w:rPr>
        <w:t>已知：</w:t>
      </w:r>
      <w:r>
        <w:rPr>
          <w:sz w:val="28"/>
          <w:szCs w:val="28"/>
        </w:rPr>
        <w:t>const A a</w:t>
      </w:r>
      <w:r>
        <w:rPr>
          <w:rFonts w:hint="eastAsia"/>
          <w:sz w:val="28"/>
          <w:szCs w:val="28"/>
        </w:rPr>
        <w:t>；其中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是一个类名，指向常对象指针的表示为（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const * A pa;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const A *pa;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 * const pa;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const *pa A;</w:t>
      </w:r>
    </w:p>
    <w:p>
      <w:pPr>
        <w:pStyle w:val="4"/>
        <w:ind w:firstLine="0" w:firstLineChars="0"/>
        <w:rPr>
          <w:sz w:val="28"/>
          <w:szCs w:val="28"/>
        </w:rPr>
      </w:pPr>
      <w:r>
        <w:t>21</w:t>
      </w:r>
      <w:r>
        <w:rPr>
          <w:rFonts w:hint="eastAsia"/>
        </w:rPr>
        <w:t>、</w:t>
      </w:r>
      <w:r>
        <w:rPr>
          <w:rFonts w:hint="eastAsia"/>
          <w:sz w:val="28"/>
          <w:szCs w:val="28"/>
        </w:rPr>
        <w:t>下列关于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>的描述中，错误的是（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>是一个由系统自动生成的指针</w:t>
      </w:r>
    </w:p>
    <w:p>
      <w:pPr>
        <w:pStyle w:val="4"/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指针是指向对象的</w:t>
      </w:r>
    </w:p>
    <w:p>
      <w:pPr>
        <w:pStyle w:val="4"/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指针在用对象引用成员函数时系统创建的</w:t>
      </w:r>
    </w:p>
    <w:p>
      <w:pPr>
        <w:pStyle w:val="4"/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 xml:space="preserve">指针只能隐含使用，不能显式使用 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、下列关于基类和派生类的描述中，错误的是（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．一个基类可以生成多个派生类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．基类中所有成员都是它的派生类的成员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．基类中成员访问权限继承到派生类中不变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．派生类中除了继承的基类成员还有自己的成员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、派生类构造函数的成员初始化列表中，不能包含的初始化项是（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．基类的构造函数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．基类的子对象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．派生类的子对象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．派生类自身的数据成员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、下列关于多继承二义性的描述中，错误的是（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left="1231" w:leftChars="346" w:hanging="504" w:hangingChars="18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．一个派生类的多个基类中出现了同名成员时，派生类对同名成员的访问可能出现二义性</w:t>
      </w:r>
    </w:p>
    <w:p>
      <w:pPr>
        <w:pStyle w:val="4"/>
        <w:ind w:left="1231" w:leftChars="346" w:hanging="504" w:hangingChars="18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．一个派生类有多个基类，而这些基类又有一个共同的基类，派生类访问公共基类成员时，可能出现二义性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．解决二义性的方法是采用类名限定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．基类和派生类中同时出现同名成员时，会产生二义性</w:t>
      </w:r>
    </w:p>
    <w:p>
      <w:pPr>
        <w:pStyle w:val="4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25、下列关键字中，用来说明虚函数的关键字是（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inline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operator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virtual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D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public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rFonts w:hint="eastAsia"/>
          <w:sz w:val="28"/>
          <w:szCs w:val="28"/>
        </w:rPr>
        <w:t>、含有一个或多个纯虚函数的类称为（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．抽象类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．具体类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．虚基类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D</w:t>
      </w:r>
      <w:r>
        <w:rPr>
          <w:rFonts w:hint="eastAsia"/>
          <w:sz w:val="28"/>
          <w:szCs w:val="28"/>
        </w:rPr>
        <w:t>．派生类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、一个类的层次结构中，定义有虚函数，并且都是公有继承，在下列情况下，实现动态联编的是（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．使用类的对象调用虚函数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．使用类名限定调用虚函数，其格式如下：</w:t>
      </w:r>
      <w:r>
        <w:rPr>
          <w:rFonts w:ascii="仿宋_GB2312"/>
          <w:sz w:val="28"/>
          <w:szCs w:val="28"/>
        </w:rPr>
        <w:t>&lt;</w:t>
      </w:r>
      <w:r>
        <w:rPr>
          <w:rFonts w:hint="eastAsia"/>
          <w:sz w:val="28"/>
          <w:szCs w:val="28"/>
        </w:rPr>
        <w:t>类名</w:t>
      </w:r>
      <w:r>
        <w:rPr>
          <w:rFonts w:ascii="仿宋_GB2312"/>
          <w:sz w:val="28"/>
          <w:szCs w:val="28"/>
        </w:rPr>
        <w:t>&gt;</w:t>
      </w:r>
      <w:r>
        <w:rPr>
          <w:sz w:val="28"/>
          <w:szCs w:val="28"/>
        </w:rPr>
        <w:t>::</w:t>
      </w:r>
      <w:r>
        <w:rPr>
          <w:rFonts w:ascii="仿宋_GB2312"/>
          <w:sz w:val="28"/>
          <w:szCs w:val="28"/>
        </w:rPr>
        <w:t>&lt;</w:t>
      </w:r>
      <w:r>
        <w:rPr>
          <w:rFonts w:hint="eastAsia"/>
          <w:sz w:val="28"/>
          <w:szCs w:val="28"/>
        </w:rPr>
        <w:t>虚函数名</w:t>
      </w:r>
      <w:r>
        <w:rPr>
          <w:rFonts w:ascii="仿宋_GB2312"/>
          <w:sz w:val="28"/>
          <w:szCs w:val="28"/>
        </w:rPr>
        <w:t>&gt;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．使用构造函数调用虚函数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．使用成员函数调用虚函数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、在下列读写函数中，进行写操作的函数是（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get()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read()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put()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  <w:lang w:val="en-GB"/>
        </w:rPr>
        <w:t>．</w:t>
      </w:r>
      <w:r>
        <w:rPr>
          <w:sz w:val="28"/>
          <w:szCs w:val="28"/>
        </w:rPr>
        <w:t>getline()</w:t>
      </w:r>
    </w:p>
    <w:p>
      <w:pPr>
        <w:pStyle w:val="4"/>
        <w:ind w:firstLine="560"/>
        <w:rPr>
          <w:sz w:val="28"/>
          <w:szCs w:val="28"/>
        </w:rPr>
      </w:pPr>
      <w:r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>、下列关于析构函数的描述中，错误的是（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．析构函数的函数体都为空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．析构函数是用来释放对象的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．析构函数是系统自动调用的</w:t>
      </w:r>
    </w:p>
    <w:p>
      <w:pPr>
        <w:pStyle w:val="4"/>
        <w:ind w:firstLine="968" w:firstLineChars="34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．析构函数是不能重载的</w:t>
      </w:r>
    </w:p>
    <w:p>
      <w:pPr>
        <w:pStyle w:val="4"/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、下列关于指针概念的描述中，错误的是（   ）。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．指针中存放的是某变量或对象的地址值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B．指针的类型是它所存放的数值的类型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C．指针是变量，它也具有一个内存地址值</w:t>
      </w:r>
    </w:p>
    <w:p>
      <w:pPr>
        <w:pStyle w:val="4"/>
        <w:ind w:firstLine="968" w:firstLineChars="3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D．指针的值（非常量指针）是可以改变的</w:t>
      </w:r>
    </w:p>
    <w:p>
      <w:pPr>
        <w:pStyle w:val="4"/>
        <w:ind w:firstLine="0" w:firstLineChars="0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70"/>
    <w:rsid w:val="00021F18"/>
    <w:rsid w:val="003634DC"/>
    <w:rsid w:val="0053223B"/>
    <w:rsid w:val="00566530"/>
    <w:rsid w:val="008A3105"/>
    <w:rsid w:val="008B4CEA"/>
    <w:rsid w:val="00E06C76"/>
    <w:rsid w:val="00EC1370"/>
    <w:rsid w:val="00ED096F"/>
    <w:rsid w:val="3037019A"/>
    <w:rsid w:val="4702749E"/>
    <w:rsid w:val="7DF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习题文"/>
    <w:basedOn w:val="1"/>
    <w:qFormat/>
    <w:uiPriority w:val="0"/>
    <w:pPr>
      <w:topLinePunct/>
      <w:ind w:firstLine="420" w:firstLineChars="200"/>
    </w:pPr>
    <w:rPr>
      <w:rFonts w:ascii="Times New Roman" w:hAnsi="Times New Roman" w:eastAsia="仿宋_GB2312" w:cs="Times New Roman"/>
      <w:szCs w:val="24"/>
    </w:rPr>
  </w:style>
  <w:style w:type="paragraph" w:customStyle="1" w:styleId="5">
    <w:name w:val="程序"/>
    <w:basedOn w:val="1"/>
    <w:qFormat/>
    <w:uiPriority w:val="0"/>
    <w:pPr>
      <w:topLinePunct/>
      <w:ind w:firstLine="425"/>
    </w:pPr>
    <w:rPr>
      <w:rFonts w:ascii="Times New Roman" w:hAnsi="Times New Roman" w:eastAsia="宋体" w:cs="Times New Roman"/>
      <w:kern w:val="0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453</Words>
  <Characters>2584</Characters>
  <Lines>21</Lines>
  <Paragraphs>6</Paragraphs>
  <TotalTime>465</TotalTime>
  <ScaleCrop>false</ScaleCrop>
  <LinksUpToDate>false</LinksUpToDate>
  <CharactersWithSpaces>3031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2020-05-27T13:04:00Z</dcterms:created>
  <dc:creator>admin</dc:creator>
  <cp:lastModifiedBy>胖胖杨锐斌</cp:lastModifiedBy>
  <cp:lastPrinted>2020-08-25T10:46:13Z</cp:lastPrinted>
  <dcterms:modified xsi:type="dcterms:W3CDTF">2020-08-25T11:36:03Z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