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aleway" w:cs="Raleway" w:eastAsia="Raleway" w:hAnsi="Raleway"/>
        </w:rPr>
      </w:pPr>
      <w:bookmarkStart w:colFirst="0" w:colLast="0" w:name="_t407xxhvh3jg" w:id="0"/>
      <w:bookmarkEnd w:id="0"/>
      <w:r w:rsidDel="00000000" w:rsidR="00000000" w:rsidRPr="00000000">
        <w:rPr>
          <w:rFonts w:ascii="Raleway" w:cs="Raleway" w:eastAsia="Raleway" w:hAnsi="Raleway"/>
          <w:rtl w:val="0"/>
        </w:rPr>
        <w:t xml:space="preserve">ACTIVIDAD 2.2 BAE</w:t>
      </w:r>
      <w:r w:rsidDel="00000000" w:rsidR="00000000" w:rsidRPr="00000000">
        <w:rPr>
          <w:rtl w:val="0"/>
        </w:rPr>
      </w:r>
    </w:p>
    <w:p w:rsidR="00000000" w:rsidDel="00000000" w:rsidP="00000000" w:rsidRDefault="00000000" w:rsidRPr="00000000" w14:paraId="00000002">
      <w:pPr>
        <w:spacing w:before="0" w:lineRule="auto"/>
        <w:jc w:val="both"/>
        <w:rPr>
          <w:rFonts w:ascii="Raleway" w:cs="Raleway" w:eastAsia="Raleway" w:hAnsi="Raleway"/>
          <w:b w:val="1"/>
          <w:color w:val="000000"/>
        </w:rPr>
      </w:pPr>
      <w:r w:rsidDel="00000000" w:rsidR="00000000" w:rsidRPr="00000000">
        <w:rPr>
          <w:rtl w:val="0"/>
        </w:rPr>
      </w:r>
    </w:p>
    <w:p w:rsidR="00000000" w:rsidDel="00000000" w:rsidP="00000000" w:rsidRDefault="00000000" w:rsidRPr="00000000" w14:paraId="00000003">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aleway" w:cs="Raleway" w:eastAsia="Raleway" w:hAnsi="Raleway"/>
          <w:color w:val="000000"/>
        </w:rPr>
      </w:pPr>
      <w:bookmarkStart w:colFirst="0" w:colLast="0" w:name="_r8kghxqf2j0q" w:id="1"/>
      <w:bookmarkEnd w:id="1"/>
      <w:r w:rsidDel="00000000" w:rsidR="00000000" w:rsidRPr="00000000">
        <w:rPr>
          <w:rFonts w:ascii="Raleway" w:cs="Raleway" w:eastAsia="Raleway" w:hAnsi="Raleway"/>
          <w:b w:val="1"/>
          <w:color w:val="000000"/>
          <w:rtl w:val="0"/>
        </w:rPr>
        <w:t xml:space="preserve">Elabora una tabla como la que aparece en este PDF, pero con los tipos de datos de MySQL y comenta las principales diferencias que aprecies con SQL Server (tipos de datos comunes, tipos de datos faltantes, mayor o menor desglose y detalle, etc.)</w:t>
      </w:r>
      <w:r w:rsidDel="00000000" w:rsidR="00000000" w:rsidRPr="00000000">
        <w:rPr>
          <w:rtl w:val="0"/>
        </w:rPr>
      </w:r>
    </w:p>
    <w:p w:rsidR="00000000" w:rsidDel="00000000" w:rsidP="00000000" w:rsidRDefault="00000000" w:rsidRPr="00000000" w14:paraId="00000004">
      <w:pPr>
        <w:jc w:val="both"/>
        <w:rPr>
          <w:rFonts w:ascii="Raleway" w:cs="Raleway" w:eastAsia="Raleway" w:hAnsi="Raleway"/>
        </w:rPr>
      </w:pPr>
      <w:r w:rsidDel="00000000" w:rsidR="00000000" w:rsidRPr="00000000">
        <w:rPr>
          <w:rFonts w:ascii="Raleway" w:cs="Raleway" w:eastAsia="Raleway" w:hAnsi="Raleway"/>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Raleway" w:cs="Raleway" w:eastAsia="Raleway" w:hAnsi="Raleway"/>
        </w:rPr>
      </w:pPr>
      <w:r w:rsidDel="00000000" w:rsidR="00000000" w:rsidRPr="00000000">
        <w:rPr>
          <w:rtl w:val="0"/>
        </w:rPr>
      </w:r>
    </w:p>
    <w:p w:rsidR="00000000" w:rsidDel="00000000" w:rsidP="00000000" w:rsidRDefault="00000000" w:rsidRPr="00000000" w14:paraId="00000006">
      <w:pPr>
        <w:pStyle w:val="Subtitle"/>
        <w:keepNext w:val="0"/>
        <w:keepLines w:val="0"/>
        <w:widowControl w:val="0"/>
        <w:jc w:val="both"/>
        <w:rPr>
          <w:rFonts w:ascii="Raleway" w:cs="Raleway" w:eastAsia="Raleway" w:hAnsi="Raleway"/>
          <w:color w:val="000000"/>
          <w:u w:val="single"/>
        </w:rPr>
      </w:pPr>
      <w:bookmarkStart w:colFirst="0" w:colLast="0" w:name="_6w3hhfgp5liz" w:id="2"/>
      <w:bookmarkEnd w:id="2"/>
      <w:r w:rsidDel="00000000" w:rsidR="00000000" w:rsidRPr="00000000">
        <w:rPr>
          <w:rtl w:val="0"/>
        </w:rPr>
      </w:r>
    </w:p>
    <w:p w:rsidR="00000000" w:rsidDel="00000000" w:rsidP="00000000" w:rsidRDefault="00000000" w:rsidRPr="00000000" w14:paraId="00000007">
      <w:pPr>
        <w:pStyle w:val="Subtitle"/>
        <w:keepNext w:val="0"/>
        <w:keepLines w:val="0"/>
        <w:widowControl w:val="0"/>
        <w:jc w:val="both"/>
        <w:rPr>
          <w:rFonts w:ascii="Raleway" w:cs="Raleway" w:eastAsia="Raleway" w:hAnsi="Raleway"/>
          <w:color w:val="000000"/>
          <w:u w:val="single"/>
        </w:rPr>
      </w:pPr>
      <w:bookmarkStart w:colFirst="0" w:colLast="0" w:name="_ojj8drjnaarv" w:id="3"/>
      <w:bookmarkEnd w:id="3"/>
      <w:r w:rsidDel="00000000" w:rsidR="00000000" w:rsidRPr="00000000">
        <w:rPr>
          <w:rtl w:val="0"/>
        </w:rPr>
      </w:r>
    </w:p>
    <w:p w:rsidR="00000000" w:rsidDel="00000000" w:rsidP="00000000" w:rsidRDefault="00000000" w:rsidRPr="00000000" w14:paraId="0000000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rFonts w:ascii="Raleway" w:cs="Raleway" w:eastAsia="Raleway" w:hAnsi="Raleway"/>
          <w:color w:val="000000"/>
          <w:u w:val="single"/>
        </w:rPr>
      </w:pPr>
      <w:bookmarkStart w:colFirst="0" w:colLast="0" w:name="_pzfulr1eb62w" w:id="4"/>
      <w:bookmarkEnd w:id="4"/>
      <w:r w:rsidDel="00000000" w:rsidR="00000000" w:rsidRPr="00000000">
        <w:rPr>
          <w:rFonts w:ascii="Raleway" w:cs="Raleway" w:eastAsia="Raleway" w:hAnsi="Raleway"/>
          <w:color w:val="000000"/>
          <w:u w:val="single"/>
          <w:rtl w:val="0"/>
        </w:rPr>
        <w:t xml:space="preserve">INTRODUCCIÓN </w:t>
      </w:r>
    </w:p>
    <w:p w:rsidR="00000000" w:rsidDel="00000000" w:rsidP="00000000" w:rsidRDefault="00000000" w:rsidRPr="00000000" w14:paraId="00000009">
      <w:pPr>
        <w:rPr>
          <w:rFonts w:ascii="Raleway" w:cs="Raleway" w:eastAsia="Raleway" w:hAnsi="Raleway"/>
          <w:b w:val="1"/>
          <w:color w:val="000000"/>
        </w:rPr>
      </w:pPr>
      <w:r w:rsidDel="00000000" w:rsidR="00000000" w:rsidRPr="00000000">
        <w:rPr>
          <w:rFonts w:ascii="Raleway" w:cs="Raleway" w:eastAsia="Raleway" w:hAnsi="Raleway"/>
          <w:color w:val="000000"/>
          <w:rtl w:val="0"/>
        </w:rPr>
        <w:t xml:space="preserve">Las bases de datos MySQL permiten que diferentes tipos de datos sean utilizados de distintas maneras. Los principales tipos de datos en MySQL son con</w:t>
      </w:r>
      <w:r w:rsidDel="00000000" w:rsidR="00000000" w:rsidRPr="00000000">
        <w:rPr>
          <w:rFonts w:ascii="Raleway" w:cs="Raleway" w:eastAsia="Raleway" w:hAnsi="Raleway"/>
          <w:b w:val="1"/>
          <w:color w:val="000000"/>
          <w:rtl w:val="0"/>
        </w:rPr>
        <w:t xml:space="preserve"> caracteres, numéricos y fechas y horas.</w:t>
      </w:r>
      <w:r w:rsidDel="00000000" w:rsidR="00000000" w:rsidRPr="00000000">
        <w:rPr>
          <w:rtl w:val="0"/>
        </w:rPr>
      </w:r>
    </w:p>
    <w:p w:rsidR="00000000" w:rsidDel="00000000" w:rsidP="00000000" w:rsidRDefault="00000000" w:rsidRPr="00000000" w14:paraId="0000000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rFonts w:ascii="Raleway" w:cs="Raleway" w:eastAsia="Raleway" w:hAnsi="Raleway"/>
          <w:color w:val="000000"/>
          <w:u w:val="single"/>
        </w:rPr>
      </w:pPr>
      <w:bookmarkStart w:colFirst="0" w:colLast="0" w:name="_kgov54v06xy9" w:id="5"/>
      <w:bookmarkEnd w:id="5"/>
      <w:r w:rsidDel="00000000" w:rsidR="00000000" w:rsidRPr="00000000">
        <w:rPr>
          <w:rFonts w:ascii="Raleway" w:cs="Raleway" w:eastAsia="Raleway" w:hAnsi="Raleway"/>
          <w:color w:val="000000"/>
          <w:u w:val="single"/>
          <w:rtl w:val="0"/>
        </w:rPr>
        <w:t xml:space="preserve">TIPOS DE DATOS DE MYSQL</w:t>
      </w:r>
    </w:p>
    <w:p w:rsidR="00000000" w:rsidDel="00000000" w:rsidP="00000000" w:rsidRDefault="00000000" w:rsidRPr="00000000" w14:paraId="0000000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color w:val="000000"/>
          <w:sz w:val="30"/>
          <w:szCs w:val="30"/>
        </w:rPr>
      </w:pPr>
      <w:bookmarkStart w:colFirst="0" w:colLast="0" w:name="_m46788m5e5pl" w:id="6"/>
      <w:bookmarkEnd w:id="6"/>
      <w:r w:rsidDel="00000000" w:rsidR="00000000" w:rsidRPr="00000000">
        <w:rPr>
          <w:rFonts w:ascii="Raleway" w:cs="Raleway" w:eastAsia="Raleway" w:hAnsi="Raleway"/>
          <w:b w:val="1"/>
          <w:color w:val="000000"/>
          <w:sz w:val="30"/>
          <w:szCs w:val="30"/>
          <w:rtl w:val="0"/>
        </w:rPr>
        <w:t xml:space="preserve">Datos numéricos</w:t>
      </w:r>
    </w:p>
    <w:p w:rsidR="00000000" w:rsidDel="00000000" w:rsidP="00000000" w:rsidRDefault="00000000" w:rsidRPr="00000000" w14:paraId="0000000C">
      <w:pPr>
        <w:rPr>
          <w:rFonts w:ascii="Raleway" w:cs="Raleway" w:eastAsia="Raleway" w:hAnsi="Raleway"/>
          <w:color w:val="000000"/>
        </w:rPr>
      </w:pPr>
      <w:r w:rsidDel="00000000" w:rsidR="00000000" w:rsidRPr="00000000">
        <w:rPr>
          <w:rtl w:val="0"/>
        </w:rPr>
      </w:r>
    </w:p>
    <w:tbl>
      <w:tblPr>
        <w:tblStyle w:val="Table1"/>
        <w:tblpPr w:leftFromText="180" w:rightFromText="180" w:topFromText="180" w:bottomFromText="180" w:vertAnchor="text" w:horzAnchor="text" w:tblpX="4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705" w:hRule="atLeast"/>
          <w:tblHeader w:val="0"/>
        </w:trPr>
        <w:tc>
          <w:tcPr>
            <w:tcBorders>
              <w:top w:color="000000" w:space="0" w:sz="18" w:val="single"/>
              <w:left w:color="000000" w:space="0" w:sz="18" w:val="single"/>
              <w:bottom w:color="000000" w:space="0" w:sz="18" w:val="single"/>
              <w:right w:color="000000" w:space="0" w:sz="18" w:val="single"/>
            </w:tcBorders>
            <w:shd w:fill="f4cccc" w:val="clear"/>
          </w:tcPr>
          <w:p w:rsidR="00000000" w:rsidDel="00000000" w:rsidP="00000000" w:rsidRDefault="00000000" w:rsidRPr="00000000" w14:paraId="0000000D">
            <w:pPr>
              <w:widowControl w:val="0"/>
              <w:spacing w:before="0" w:line="240" w:lineRule="auto"/>
              <w:rPr>
                <w:rFonts w:ascii="Raleway" w:cs="Raleway" w:eastAsia="Raleway" w:hAnsi="Raleway"/>
                <w:b w:val="1"/>
                <w:color w:val="000000"/>
              </w:rPr>
            </w:pPr>
            <w:r w:rsidDel="00000000" w:rsidR="00000000" w:rsidRPr="00000000">
              <w:rPr>
                <w:rFonts w:ascii="Raleway" w:cs="Raleway" w:eastAsia="Raleway" w:hAnsi="Raleway"/>
                <w:b w:val="1"/>
                <w:color w:val="000000"/>
                <w:rtl w:val="0"/>
              </w:rPr>
              <w:t xml:space="preserve">TIPOS DE DATOS</w:t>
            </w:r>
          </w:p>
        </w:tc>
        <w:tc>
          <w:tcPr>
            <w:tcBorders>
              <w:top w:color="000000" w:space="0" w:sz="18" w:val="single"/>
              <w:left w:color="000000" w:space="0" w:sz="18" w:val="single"/>
              <w:bottom w:color="000000" w:space="0" w:sz="18" w:val="single"/>
              <w:right w:color="000000" w:space="0" w:sz="18" w:val="single"/>
            </w:tcBorders>
            <w:shd w:fill="f4cccc" w:val="clear"/>
          </w:tcPr>
          <w:p w:rsidR="00000000" w:rsidDel="00000000" w:rsidP="00000000" w:rsidRDefault="00000000" w:rsidRPr="00000000" w14:paraId="0000000E">
            <w:pPr>
              <w:widowControl w:val="0"/>
              <w:spacing w:before="0" w:line="240" w:lineRule="auto"/>
              <w:rPr>
                <w:rFonts w:ascii="Raleway" w:cs="Raleway" w:eastAsia="Raleway" w:hAnsi="Raleway"/>
                <w:b w:val="1"/>
                <w:color w:val="000000"/>
              </w:rPr>
            </w:pPr>
            <w:r w:rsidDel="00000000" w:rsidR="00000000" w:rsidRPr="00000000">
              <w:rPr>
                <w:rFonts w:ascii="Raleway" w:cs="Raleway" w:eastAsia="Raleway" w:hAnsi="Raleway"/>
                <w:b w:val="1"/>
                <w:color w:val="000000"/>
                <w:rtl w:val="0"/>
              </w:rPr>
              <w:t xml:space="preserve">BYTES</w:t>
            </w:r>
          </w:p>
        </w:tc>
        <w:tc>
          <w:tcPr>
            <w:tcBorders>
              <w:top w:color="000000" w:space="0" w:sz="18" w:val="single"/>
              <w:left w:color="000000" w:space="0" w:sz="18" w:val="single"/>
              <w:bottom w:color="000000" w:space="0" w:sz="18" w:val="single"/>
              <w:right w:color="000000" w:space="0" w:sz="18" w:val="single"/>
            </w:tcBorders>
            <w:shd w:fill="f4cccc" w:val="clear"/>
          </w:tcPr>
          <w:p w:rsidR="00000000" w:rsidDel="00000000" w:rsidP="00000000" w:rsidRDefault="00000000" w:rsidRPr="00000000" w14:paraId="0000000F">
            <w:pPr>
              <w:widowControl w:val="0"/>
              <w:spacing w:before="0" w:line="240" w:lineRule="auto"/>
              <w:rPr>
                <w:rFonts w:ascii="Raleway" w:cs="Raleway" w:eastAsia="Raleway" w:hAnsi="Raleway"/>
                <w:b w:val="1"/>
                <w:color w:val="000000"/>
              </w:rPr>
            </w:pPr>
            <w:r w:rsidDel="00000000" w:rsidR="00000000" w:rsidRPr="00000000">
              <w:rPr>
                <w:rFonts w:ascii="Raleway" w:cs="Raleway" w:eastAsia="Raleway" w:hAnsi="Raleway"/>
                <w:b w:val="1"/>
                <w:color w:val="000000"/>
                <w:rtl w:val="0"/>
              </w:rPr>
              <w:t xml:space="preserve">Valor mínimo</w:t>
            </w:r>
          </w:p>
        </w:tc>
        <w:tc>
          <w:tcPr>
            <w:tcBorders>
              <w:top w:color="000000" w:space="0" w:sz="18" w:val="single"/>
              <w:left w:color="000000" w:space="0" w:sz="18" w:val="single"/>
              <w:bottom w:color="000000" w:space="0" w:sz="18" w:val="single"/>
              <w:right w:color="000000" w:space="0" w:sz="18" w:val="single"/>
            </w:tcBorders>
            <w:shd w:fill="f4cccc" w:val="clear"/>
          </w:tcPr>
          <w:p w:rsidR="00000000" w:rsidDel="00000000" w:rsidP="00000000" w:rsidRDefault="00000000" w:rsidRPr="00000000" w14:paraId="00000010">
            <w:pPr>
              <w:widowControl w:val="0"/>
              <w:spacing w:before="0" w:line="240" w:lineRule="auto"/>
              <w:rPr>
                <w:rFonts w:ascii="Raleway" w:cs="Raleway" w:eastAsia="Raleway" w:hAnsi="Raleway"/>
                <w:b w:val="1"/>
                <w:color w:val="000000"/>
              </w:rPr>
            </w:pPr>
            <w:r w:rsidDel="00000000" w:rsidR="00000000" w:rsidRPr="00000000">
              <w:rPr>
                <w:rFonts w:ascii="Raleway" w:cs="Raleway" w:eastAsia="Raleway" w:hAnsi="Raleway"/>
                <w:b w:val="1"/>
                <w:color w:val="000000"/>
                <w:rtl w:val="0"/>
              </w:rPr>
              <w:t xml:space="preserve">Valor máximo</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1">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TINYINT</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2">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1</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3">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-128 </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4">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127</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5">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SMALLINT</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6">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2</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7">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-32768</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8">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32767</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9">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MEDIUMINT</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A">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3</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B">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-8388608</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C">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8388607</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D">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INT </w:t>
            </w:r>
            <w:r w:rsidDel="00000000" w:rsidR="00000000" w:rsidRPr="00000000">
              <w:rPr>
                <w:rFonts w:ascii="Raleway" w:cs="Raleway" w:eastAsia="Raleway" w:hAnsi="Raleway"/>
                <w:color w:val="000000"/>
                <w:rtl w:val="0"/>
              </w:rPr>
              <w:t xml:space="preserve">o INTEGER</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E">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4</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1F">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-2147483648</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0">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2147483647</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1">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BIGINT</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2">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8</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3">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-9223372036854775808 </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4">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9223372036854775807</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5">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DECIMAL</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6">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M+2bytes si d&gt;0,m+1 bytes si d=0</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7">
            <w:pPr>
              <w:widowControl w:val="0"/>
              <w:spacing w:before="0" w:line="240" w:lineRule="auto"/>
              <w:rPr>
                <w:rFonts w:ascii="Raleway" w:cs="Raleway" w:eastAsia="Raleway" w:hAnsi="Raleway"/>
                <w:color w:val="00000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8">
            <w:pPr>
              <w:widowControl w:val="0"/>
              <w:spacing w:before="0" w:line="240" w:lineRule="auto"/>
              <w:rPr>
                <w:rFonts w:ascii="Raleway" w:cs="Raleway" w:eastAsia="Raleway" w:hAnsi="Raleway"/>
                <w:color w:val="000000"/>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9">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FLOAT (X)</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A">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4 u 8 bytes</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B">
            <w:pPr>
              <w:widowControl w:val="0"/>
              <w:spacing w:before="0" w:line="240" w:lineRule="auto"/>
              <w:rPr>
                <w:rFonts w:ascii="Raleway" w:cs="Raleway" w:eastAsia="Raleway" w:hAnsi="Raleway"/>
                <w:color w:val="00000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C">
            <w:pPr>
              <w:widowControl w:val="0"/>
              <w:spacing w:before="0" w:line="240" w:lineRule="auto"/>
              <w:rPr>
                <w:rFonts w:ascii="Raleway" w:cs="Raleway" w:eastAsia="Raleway" w:hAnsi="Raleway"/>
                <w:color w:val="000000"/>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D">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FLOAT</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E">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4 bytes</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2F">
            <w:pPr>
              <w:widowControl w:val="0"/>
              <w:spacing w:before="0" w:line="240" w:lineRule="auto"/>
              <w:rPr>
                <w:rFonts w:ascii="Raleway" w:cs="Raleway" w:eastAsia="Raleway" w:hAnsi="Raleway"/>
                <w:color w:val="00000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30">
            <w:pPr>
              <w:widowControl w:val="0"/>
              <w:spacing w:before="0" w:line="240" w:lineRule="auto"/>
              <w:rPr>
                <w:rFonts w:ascii="Raleway" w:cs="Raleway" w:eastAsia="Raleway" w:hAnsi="Raleway"/>
                <w:color w:val="000000"/>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31">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DOUBLE</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32">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8 bytes</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33">
            <w:pPr>
              <w:widowControl w:val="0"/>
              <w:spacing w:before="0" w:line="240" w:lineRule="auto"/>
              <w:rPr>
                <w:rFonts w:ascii="Raleway" w:cs="Raleway" w:eastAsia="Raleway" w:hAnsi="Raleway"/>
                <w:color w:val="00000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34">
            <w:pPr>
              <w:widowControl w:val="0"/>
              <w:spacing w:before="0" w:line="240" w:lineRule="auto"/>
              <w:rPr>
                <w:rFonts w:ascii="Raleway" w:cs="Raleway" w:eastAsia="Raleway" w:hAnsi="Raleway"/>
                <w:color w:val="000000"/>
              </w:rPr>
            </w:pPr>
            <w:r w:rsidDel="00000000" w:rsidR="00000000" w:rsidRPr="00000000">
              <w:rPr>
                <w:rtl w:val="0"/>
              </w:rPr>
            </w:r>
          </w:p>
        </w:tc>
      </w:tr>
      <w:tr>
        <w:trPr>
          <w:cantSplit w:val="0"/>
          <w:trHeight w:val="330" w:hRule="atLeast"/>
          <w:tblHeader w:val="0"/>
        </w:trPr>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35">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NUMERIC</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36">
            <w:pPr>
              <w:widowControl w:val="0"/>
              <w:spacing w:before="0" w:line="240" w:lineRule="auto"/>
              <w:rPr>
                <w:rFonts w:ascii="Raleway" w:cs="Raleway" w:eastAsia="Raleway" w:hAnsi="Raleway"/>
                <w:color w:val="000000"/>
              </w:rPr>
            </w:pPr>
            <w:r w:rsidDel="00000000" w:rsidR="00000000" w:rsidRPr="00000000">
              <w:rPr>
                <w:rFonts w:ascii="Raleway" w:cs="Raleway" w:eastAsia="Raleway" w:hAnsi="Raleway"/>
                <w:color w:val="000000"/>
                <w:rtl w:val="0"/>
              </w:rPr>
              <w:t xml:space="preserve">M+2bytes si d&gt;0,m+1 bytes si d=0</w:t>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37">
            <w:pPr>
              <w:widowControl w:val="0"/>
              <w:spacing w:before="0" w:line="240" w:lineRule="auto"/>
              <w:rPr>
                <w:rFonts w:ascii="Raleway" w:cs="Raleway" w:eastAsia="Raleway" w:hAnsi="Raleway"/>
                <w:color w:val="00000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cfe2f3" w:val="clear"/>
          </w:tcPr>
          <w:p w:rsidR="00000000" w:rsidDel="00000000" w:rsidP="00000000" w:rsidRDefault="00000000" w:rsidRPr="00000000" w14:paraId="00000038">
            <w:pPr>
              <w:widowControl w:val="0"/>
              <w:spacing w:before="0" w:line="240" w:lineRule="auto"/>
              <w:rPr>
                <w:rFonts w:ascii="Raleway" w:cs="Raleway" w:eastAsia="Raleway" w:hAnsi="Raleway"/>
                <w:color w:val="000000"/>
              </w:rPr>
            </w:pPr>
            <w:r w:rsidDel="00000000" w:rsidR="00000000" w:rsidRPr="00000000">
              <w:rPr>
                <w:rtl w:val="0"/>
              </w:rPr>
            </w:r>
          </w:p>
        </w:tc>
      </w:tr>
    </w:tbl>
    <w:p w:rsidR="00000000" w:rsidDel="00000000" w:rsidP="00000000" w:rsidRDefault="00000000" w:rsidRPr="00000000" w14:paraId="00000039">
      <w:pPr>
        <w:pStyle w:val="Heading1"/>
        <w:keepNext w:val="0"/>
        <w:keepLines w:val="0"/>
        <w:widowControl w:val="0"/>
        <w:pBdr>
          <w:top w:color="auto" w:space="0" w:sz="0" w:val="none"/>
          <w:bottom w:color="auto" w:space="0" w:sz="0" w:val="none"/>
          <w:right w:color="auto" w:space="0" w:sz="0" w:val="none"/>
          <w:between w:color="auto" w:space="0" w:sz="0" w:val="none"/>
        </w:pBdr>
        <w:spacing w:after="1840" w:before="1520" w:line="335.99999999999994" w:lineRule="auto"/>
        <w:ind w:left="0" w:firstLine="0"/>
        <w:rPr>
          <w:rFonts w:ascii="Raleway" w:cs="Raleway" w:eastAsia="Raleway" w:hAnsi="Raleway"/>
          <w:color w:val="000000"/>
          <w:sz w:val="26"/>
          <w:szCs w:val="26"/>
        </w:rPr>
      </w:pPr>
      <w:bookmarkStart w:colFirst="0" w:colLast="0" w:name="_hskm7jfwc0a0" w:id="7"/>
      <w:bookmarkEnd w:id="7"/>
      <w:r w:rsidDel="00000000" w:rsidR="00000000" w:rsidRPr="00000000">
        <w:rPr>
          <w:rFonts w:ascii="Raleway" w:cs="Raleway" w:eastAsia="Raleway" w:hAnsi="Raleway"/>
          <w:b w:val="1"/>
          <w:color w:val="000000"/>
          <w:sz w:val="20"/>
          <w:szCs w:val="20"/>
          <w:rtl w:val="0"/>
        </w:rPr>
        <w:t xml:space="preserve">Los tipos de datos DECIMAL, FLOAT y DOUBLE en MySQL son tipos de datos de punto flotante o decimal, lo que significa que pueden almacenar valores con diferentes precisiones y escalas según cómo se definan al crear la columna en una tabla. Estos tipos de datos pueden considerarse "variables" en el sentido de que puedes ajustar la precisión y la escala según tus necesidades.</w:t>
        <w:br w:type="textWrapping"/>
      </w:r>
      <w:r w:rsidDel="00000000" w:rsidR="00000000" w:rsidRPr="00000000">
        <w:rPr>
          <w:rFonts w:ascii="Raleway" w:cs="Raleway" w:eastAsia="Raleway" w:hAnsi="Raleway"/>
          <w:b w:val="1"/>
          <w:color w:val="000000"/>
          <w:sz w:val="30"/>
          <w:szCs w:val="30"/>
          <w:rtl w:val="0"/>
        </w:rPr>
        <w:br w:type="textWrapping"/>
        <w:t xml:space="preserve">Datos alfanuméricos</w:t>
        <w:br w:type="textWrapping"/>
      </w:r>
      <w:r w:rsidDel="00000000" w:rsidR="00000000" w:rsidRPr="00000000">
        <w:rPr>
          <w:rFonts w:ascii="Raleway" w:cs="Raleway" w:eastAsia="Raleway" w:hAnsi="Raleway"/>
          <w:color w:val="000000"/>
          <w:sz w:val="26"/>
          <w:szCs w:val="26"/>
          <w:rtl w:val="0"/>
        </w:rPr>
        <w:t xml:space="preserve">Para almacenar datos alfanuméricos (cadenas de caracteres) en MySQL poseemos los siguientes tipos de datos: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26"/>
                <w:szCs w:val="26"/>
                <w:u w:val="single"/>
              </w:rPr>
            </w:pPr>
            <w:r w:rsidDel="00000000" w:rsidR="00000000" w:rsidRPr="00000000">
              <w:rPr>
                <w:rFonts w:ascii="Raleway" w:cs="Raleway" w:eastAsia="Raleway" w:hAnsi="Raleway"/>
                <w:b w:val="1"/>
                <w:color w:val="000000"/>
                <w:sz w:val="26"/>
                <w:szCs w:val="26"/>
                <w:u w:val="single"/>
                <w:rtl w:val="0"/>
              </w:rPr>
              <w:t xml:space="preserve">TIPO DE DATO</w:t>
            </w:r>
          </w:p>
        </w:tc>
        <w:tc>
          <w:tcPr>
            <w:tcBorders>
              <w:top w:color="000000" w:space="0" w:sz="18" w:val="single"/>
              <w:left w:color="000000" w:space="0" w:sz="18" w:val="single"/>
              <w:bottom w:color="000000" w:space="0" w:sz="18" w:val="single"/>
              <w:right w:color="000000" w:space="0" w:sz="1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26"/>
                <w:szCs w:val="26"/>
                <w:u w:val="single"/>
              </w:rPr>
            </w:pPr>
            <w:r w:rsidDel="00000000" w:rsidR="00000000" w:rsidRPr="00000000">
              <w:rPr>
                <w:rFonts w:ascii="Raleway" w:cs="Raleway" w:eastAsia="Raleway" w:hAnsi="Raleway"/>
                <w:b w:val="1"/>
                <w:color w:val="000000"/>
                <w:sz w:val="26"/>
                <w:szCs w:val="26"/>
                <w:u w:val="single"/>
                <w:rtl w:val="0"/>
              </w:rPr>
              <w:t xml:space="preserve">DESCRIPCIÓN</w:t>
            </w:r>
          </w:p>
        </w:tc>
        <w:tc>
          <w:tcPr>
            <w:tcBorders>
              <w:top w:color="000000" w:space="0" w:sz="18" w:val="single"/>
              <w:left w:color="000000" w:space="0" w:sz="18" w:val="single"/>
              <w:bottom w:color="000000" w:space="0" w:sz="18" w:val="single"/>
              <w:right w:color="000000" w:space="0" w:sz="18"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26"/>
                <w:szCs w:val="26"/>
                <w:u w:val="single"/>
              </w:rPr>
            </w:pPr>
            <w:r w:rsidDel="00000000" w:rsidR="00000000" w:rsidRPr="00000000">
              <w:rPr>
                <w:rFonts w:ascii="Raleway" w:cs="Raleway" w:eastAsia="Raleway" w:hAnsi="Raleway"/>
                <w:b w:val="1"/>
                <w:color w:val="000000"/>
                <w:sz w:val="26"/>
                <w:szCs w:val="26"/>
                <w:u w:val="single"/>
                <w:rtl w:val="0"/>
              </w:rPr>
              <w:t xml:space="preserve">ALMACENAMIENTO</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34"/>
                <w:szCs w:val="34"/>
              </w:rPr>
            </w:pPr>
            <w:r w:rsidDel="00000000" w:rsidR="00000000" w:rsidRPr="00000000">
              <w:rPr>
                <w:rFonts w:ascii="Raleway" w:cs="Raleway" w:eastAsia="Raleway" w:hAnsi="Raleway"/>
                <w:b w:val="1"/>
                <w:color w:val="000000"/>
                <w:sz w:val="34"/>
                <w:szCs w:val="34"/>
                <w:rtl w:val="0"/>
              </w:rPr>
              <w:t xml:space="preserve">CHAR</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permite almacenar textos breves, de hasta 255 caracteres de longitud como máximo </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N bytes</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34"/>
                <w:szCs w:val="34"/>
              </w:rPr>
            </w:pPr>
            <w:r w:rsidDel="00000000" w:rsidR="00000000" w:rsidRPr="00000000">
              <w:rPr>
                <w:rFonts w:ascii="Raleway" w:cs="Raleway" w:eastAsia="Raleway" w:hAnsi="Raleway"/>
                <w:b w:val="1"/>
                <w:color w:val="000000"/>
                <w:sz w:val="34"/>
                <w:szCs w:val="34"/>
                <w:rtl w:val="0"/>
              </w:rPr>
              <w:t xml:space="preserve">VARCHAR</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La longitud máxima permitida era de 255 caracteres hasta MySQL 5.0.3. pero desde esta versión cambió a un máximo de 65.535 caracteres.</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N + 1</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34"/>
                <w:szCs w:val="34"/>
              </w:rPr>
            </w:pPr>
            <w:r w:rsidDel="00000000" w:rsidR="00000000" w:rsidRPr="00000000">
              <w:rPr>
                <w:rFonts w:ascii="Raleway" w:cs="Raleway" w:eastAsia="Raleway" w:hAnsi="Raleway"/>
                <w:b w:val="1"/>
                <w:color w:val="000000"/>
                <w:sz w:val="34"/>
                <w:szCs w:val="34"/>
                <w:rtl w:val="0"/>
              </w:rPr>
              <w:t xml:space="preserve">BINARY Y VARBINARY</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Estos dos tipos de datos son identicos a CHAR y VARCHAR, respectivamente, salvo que almacenan bytes en lugar de caracteres</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Longitud+1 bytes</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34"/>
                <w:szCs w:val="34"/>
              </w:rPr>
            </w:pPr>
            <w:r w:rsidDel="00000000" w:rsidR="00000000" w:rsidRPr="00000000">
              <w:rPr>
                <w:rFonts w:ascii="Raleway" w:cs="Raleway" w:eastAsia="Raleway" w:hAnsi="Raleway"/>
                <w:b w:val="1"/>
                <w:color w:val="000000"/>
                <w:sz w:val="34"/>
                <w:szCs w:val="34"/>
                <w:rtl w:val="0"/>
              </w:rPr>
              <w:t xml:space="preserve">TEXT</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Antes de la versión 5.0.3. de MySQL, este campo era el utilizado "por excelencia" para descripciones de productos, comentarios, textos de noticia, y cualquier otro texto largo.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Pero, a partir de la posibilidad de utilizar VARCHAR para longitudes de hasta 65.535 caracteres, es de esperar que se utilice cada vez menos este tipo de campo. </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Longitud +2 bytes</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34"/>
                <w:szCs w:val="34"/>
              </w:rPr>
            </w:pPr>
            <w:r w:rsidDel="00000000" w:rsidR="00000000" w:rsidRPr="00000000">
              <w:rPr>
                <w:rFonts w:ascii="Raleway" w:cs="Raleway" w:eastAsia="Raleway" w:hAnsi="Raleway"/>
                <w:b w:val="1"/>
                <w:color w:val="000000"/>
                <w:sz w:val="34"/>
                <w:szCs w:val="34"/>
                <w:rtl w:val="0"/>
              </w:rPr>
              <w:t xml:space="preserve">BLOB</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Permite almacenar datos de tipo BLOB (Binary Large Object). Admite una longitud máxima de 65,535 bytes de datos.</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Longitud +2 bytes</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34"/>
                <w:szCs w:val="34"/>
              </w:rPr>
            </w:pPr>
            <w:r w:rsidDel="00000000" w:rsidR="00000000" w:rsidRPr="00000000">
              <w:rPr>
                <w:rFonts w:ascii="Raleway" w:cs="Raleway" w:eastAsia="Raleway" w:hAnsi="Raleway"/>
                <w:b w:val="1"/>
                <w:color w:val="000000"/>
                <w:sz w:val="34"/>
                <w:szCs w:val="34"/>
                <w:rtl w:val="0"/>
              </w:rPr>
              <w:t xml:space="preserve">TINYBLOB</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255 bytes (máximo)</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Longitud+1 bytes</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34"/>
                <w:szCs w:val="34"/>
              </w:rPr>
            </w:pPr>
            <w:r w:rsidDel="00000000" w:rsidR="00000000" w:rsidRPr="00000000">
              <w:rPr>
                <w:rFonts w:ascii="Raleway" w:cs="Raleway" w:eastAsia="Raleway" w:hAnsi="Raleway"/>
                <w:b w:val="1"/>
                <w:color w:val="000000"/>
                <w:sz w:val="34"/>
                <w:szCs w:val="34"/>
                <w:rtl w:val="0"/>
              </w:rPr>
              <w:t xml:space="preserve">MEDIUMBLOB</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16.777.215 bytes (máximo)</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34"/>
                <w:szCs w:val="34"/>
              </w:rPr>
            </w:pPr>
            <w:r w:rsidDel="00000000" w:rsidR="00000000" w:rsidRPr="00000000">
              <w:rPr>
                <w:rFonts w:ascii="Raleway" w:cs="Raleway" w:eastAsia="Raleway" w:hAnsi="Raleway"/>
                <w:b w:val="1"/>
                <w:color w:val="000000"/>
                <w:sz w:val="34"/>
                <w:szCs w:val="34"/>
                <w:rtl w:val="0"/>
              </w:rPr>
              <w:t xml:space="preserve">LONGBLOB</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4 gb (o lo máximo que permita el sistema operativo)</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Longitud+4 bytes</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34"/>
                <w:szCs w:val="34"/>
              </w:rPr>
            </w:pPr>
            <w:r w:rsidDel="00000000" w:rsidR="00000000" w:rsidRPr="00000000">
              <w:rPr>
                <w:rFonts w:ascii="Raleway" w:cs="Raleway" w:eastAsia="Raleway" w:hAnsi="Raleway"/>
                <w:b w:val="1"/>
                <w:color w:val="000000"/>
                <w:sz w:val="34"/>
                <w:szCs w:val="34"/>
                <w:rtl w:val="0"/>
              </w:rPr>
              <w:t xml:space="preserve">ENUM</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permite establecer cuáles serán los valores posibles que se le podrán insertar.Es decir, crearemos una lista de valores permitidos, y no se autorizará el ingreso de ningún valor fuera de la lista, y se permitirá elegir solo uno de estos datos como valor del campo </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 ó dos bytes dependiendo del número de valores</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00000"/>
                <w:sz w:val="34"/>
                <w:szCs w:val="34"/>
              </w:rPr>
            </w:pPr>
            <w:r w:rsidDel="00000000" w:rsidR="00000000" w:rsidRPr="00000000">
              <w:rPr>
                <w:rFonts w:ascii="Raleway" w:cs="Raleway" w:eastAsia="Raleway" w:hAnsi="Raleway"/>
                <w:b w:val="1"/>
                <w:color w:val="000000"/>
                <w:sz w:val="34"/>
                <w:szCs w:val="34"/>
                <w:rtl w:val="0"/>
              </w:rPr>
              <w:t xml:space="preserve">SET</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una lista de valores entre comillas simples, separados por comas. Pero, a diferencia de ENUM, sí podemos llegar a dejarlo vacío, sin elegir ninguna opción de las posibles. </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color w:val="000000"/>
                <w:sz w:val="26"/>
                <w:szCs w:val="26"/>
              </w:rPr>
            </w:pPr>
            <w:r w:rsidDel="00000000" w:rsidR="00000000" w:rsidRPr="00000000">
              <w:rPr>
                <w:rFonts w:ascii="Raleway" w:cs="Raleway" w:eastAsia="Raleway" w:hAnsi="Raleway"/>
                <w:color w:val="000000"/>
                <w:sz w:val="26"/>
                <w:szCs w:val="26"/>
                <w:rtl w:val="0"/>
              </w:rPr>
              <w:t xml:space="preserve">1, 2, 3, 4 ó 8 bytes, dependiendo del número de valores</w:t>
            </w:r>
          </w:p>
        </w:tc>
      </w:tr>
    </w:tbl>
    <w:p w:rsidR="00000000" w:rsidDel="00000000" w:rsidP="00000000" w:rsidRDefault="00000000" w:rsidRPr="00000000" w14:paraId="0000005D">
      <w:pPr>
        <w:rPr>
          <w:rFonts w:ascii="Raleway" w:cs="Raleway" w:eastAsia="Raleway" w:hAnsi="Raleway"/>
          <w:sz w:val="28"/>
          <w:szCs w:val="28"/>
        </w:rPr>
      </w:pPr>
      <w:r w:rsidDel="00000000" w:rsidR="00000000" w:rsidRPr="00000000">
        <w:rPr>
          <w:rtl w:val="0"/>
        </w:rPr>
        <w:br w:type="textWrapping"/>
        <w:br w:type="textWrapping"/>
        <w:br w:type="textWrapping"/>
      </w:r>
      <w:r w:rsidDel="00000000" w:rsidR="00000000" w:rsidRPr="00000000">
        <w:rPr>
          <w:rFonts w:ascii="Raleway" w:cs="Raleway" w:eastAsia="Raleway" w:hAnsi="Raleway"/>
          <w:b w:val="1"/>
          <w:sz w:val="28"/>
          <w:szCs w:val="28"/>
          <w:rtl w:val="0"/>
        </w:rPr>
        <w:t xml:space="preserve">Datos de fecha y hora:</w:t>
      </w:r>
      <w:r w:rsidDel="00000000" w:rsidR="00000000" w:rsidRPr="00000000">
        <w:rPr>
          <w:rtl w:val="0"/>
        </w:rPr>
      </w:r>
    </w:p>
    <w:p w:rsidR="00000000" w:rsidDel="00000000" w:rsidP="00000000" w:rsidRDefault="00000000" w:rsidRPr="00000000" w14:paraId="0000005E">
      <w:pPr>
        <w:rPr>
          <w:rFonts w:ascii="Raleway" w:cs="Raleway" w:eastAsia="Raleway" w:hAnsi="Raleway"/>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28"/>
                <w:szCs w:val="28"/>
                <w:u w:val="single"/>
              </w:rPr>
            </w:pPr>
            <w:r w:rsidDel="00000000" w:rsidR="00000000" w:rsidRPr="00000000">
              <w:rPr>
                <w:rFonts w:ascii="Raleway" w:cs="Raleway" w:eastAsia="Raleway" w:hAnsi="Raleway"/>
                <w:b w:val="1"/>
                <w:sz w:val="28"/>
                <w:szCs w:val="28"/>
                <w:u w:val="single"/>
                <w:rtl w:val="0"/>
              </w:rPr>
              <w:t xml:space="preserve">TIPO DE DATOS</w:t>
            </w:r>
          </w:p>
        </w:tc>
        <w:tc>
          <w:tcPr>
            <w:tcBorders>
              <w:top w:color="000000" w:space="0" w:sz="18" w:val="single"/>
              <w:left w:color="000000" w:space="0" w:sz="18" w:val="single"/>
              <w:bottom w:color="000000" w:space="0" w:sz="18" w:val="single"/>
              <w:right w:color="000000" w:space="0" w:sz="1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28"/>
                <w:szCs w:val="28"/>
                <w:u w:val="single"/>
              </w:rPr>
            </w:pPr>
            <w:r w:rsidDel="00000000" w:rsidR="00000000" w:rsidRPr="00000000">
              <w:rPr>
                <w:rFonts w:ascii="Raleway" w:cs="Raleway" w:eastAsia="Raleway" w:hAnsi="Raleway"/>
                <w:b w:val="1"/>
                <w:sz w:val="28"/>
                <w:szCs w:val="28"/>
                <w:u w:val="single"/>
                <w:rtl w:val="0"/>
              </w:rPr>
              <w:t xml:space="preserve">DESCRIPCIÓN</w:t>
            </w:r>
          </w:p>
        </w:tc>
        <w:tc>
          <w:tcPr>
            <w:tcBorders>
              <w:top w:color="000000" w:space="0" w:sz="18" w:val="single"/>
              <w:left w:color="000000" w:space="0" w:sz="18" w:val="single"/>
              <w:bottom w:color="000000" w:space="0" w:sz="18" w:val="single"/>
              <w:right w:color="000000" w:space="0" w:sz="1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28"/>
                <w:szCs w:val="28"/>
                <w:u w:val="single"/>
              </w:rPr>
            </w:pPr>
            <w:r w:rsidDel="00000000" w:rsidR="00000000" w:rsidRPr="00000000">
              <w:rPr>
                <w:rFonts w:ascii="Raleway" w:cs="Raleway" w:eastAsia="Raleway" w:hAnsi="Raleway"/>
                <w:b w:val="1"/>
                <w:sz w:val="28"/>
                <w:szCs w:val="28"/>
                <w:u w:val="single"/>
                <w:rtl w:val="0"/>
              </w:rPr>
              <w:t xml:space="preserve">ALMACENAMIENTO</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38"/>
                <w:szCs w:val="38"/>
              </w:rPr>
            </w:pPr>
            <w:r w:rsidDel="00000000" w:rsidR="00000000" w:rsidRPr="00000000">
              <w:rPr>
                <w:rFonts w:ascii="Raleway" w:cs="Raleway" w:eastAsia="Raleway" w:hAnsi="Raleway"/>
                <w:b w:val="1"/>
                <w:sz w:val="38"/>
                <w:szCs w:val="38"/>
                <w:rtl w:val="0"/>
              </w:rPr>
              <w:t xml:space="preserve">DATE</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Almacena una fecha. El rango de valores va desde el 1 de enero del 1001 al 31 de diciembre de 9999.</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El formato de almacenamiento es de año-mes-dia</w:t>
            </w:r>
          </w:p>
          <w:p w:rsidR="00000000" w:rsidDel="00000000" w:rsidP="00000000" w:rsidRDefault="00000000" w:rsidRPr="00000000" w14:paraId="00000065">
            <w:pPr>
              <w:widowControl w:val="0"/>
              <w:spacing w:before="0" w:line="24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38"/>
                <w:szCs w:val="38"/>
              </w:rPr>
            </w:pPr>
            <w:r w:rsidDel="00000000" w:rsidR="00000000" w:rsidRPr="00000000">
              <w:rPr>
                <w:rFonts w:ascii="Raleway" w:cs="Raleway" w:eastAsia="Raleway" w:hAnsi="Raleway"/>
                <w:b w:val="1"/>
                <w:sz w:val="38"/>
                <w:szCs w:val="38"/>
                <w:rtl w:val="0"/>
              </w:rPr>
              <w:t xml:space="preserve">DATETIME</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Combinación de fecha y hora. El rango de valores va desde el 1 de enero del 1001 a las 0 horas, 0 minutos y 0 segundos al 31 de diciembre del 9999 a las 23 horas, 59 minutos y 59 segundos.</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El formato de almacenamiento es de año-mes-dia horas:minutos:segundos</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38"/>
                <w:szCs w:val="38"/>
              </w:rPr>
            </w:pPr>
            <w:r w:rsidDel="00000000" w:rsidR="00000000" w:rsidRPr="00000000">
              <w:rPr>
                <w:rFonts w:ascii="Raleway" w:cs="Raleway" w:eastAsia="Raleway" w:hAnsi="Raleway"/>
                <w:b w:val="1"/>
                <w:sz w:val="38"/>
                <w:szCs w:val="38"/>
                <w:rtl w:val="0"/>
              </w:rPr>
              <w:t xml:space="preserve">TIMESTAMP</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Combinación de fecha y hora. El rango va desde el 1 de enero de 1970 al año 2037. El formato de almacenamiento depende del tamaño del campo:</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El formato de almacenamiento depende del tamaño del campo: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38"/>
                <w:szCs w:val="38"/>
              </w:rPr>
            </w:pPr>
            <w:r w:rsidDel="00000000" w:rsidR="00000000" w:rsidRPr="00000000">
              <w:rPr>
                <w:rFonts w:ascii="Raleway" w:cs="Raleway" w:eastAsia="Raleway" w:hAnsi="Raleway"/>
                <w:b w:val="1"/>
                <w:sz w:val="38"/>
                <w:szCs w:val="38"/>
                <w:rtl w:val="0"/>
              </w:rPr>
              <w:t xml:space="preserve">TIME</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Almacena una hora. El rango de horas va desde -838 horas, 59 minutos y 59 segundos a 838, 59 minutos y 59 segundos.</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El formato de almacenamiento es de 'HH:MM:SS'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tl w:val="0"/>
              </w:rPr>
            </w:r>
          </w:p>
        </w:tc>
      </w:tr>
      <w:tr>
        <w:trPr>
          <w:cantSplit w:val="0"/>
          <w:trHeight w:val="1860" w:hRule="atLeast"/>
          <w:tblHeader w:val="0"/>
        </w:trPr>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38"/>
                <w:szCs w:val="38"/>
              </w:rPr>
            </w:pPr>
            <w:r w:rsidDel="00000000" w:rsidR="00000000" w:rsidRPr="00000000">
              <w:rPr>
                <w:rFonts w:ascii="Raleway" w:cs="Raleway" w:eastAsia="Raleway" w:hAnsi="Raleway"/>
                <w:b w:val="1"/>
                <w:sz w:val="38"/>
                <w:szCs w:val="38"/>
                <w:rtl w:val="0"/>
              </w:rPr>
              <w:t xml:space="preserve">YEAR</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Almacena un año. El rango de valores permitidos va desde el año 1901 al año 2155. </w:t>
            </w:r>
          </w:p>
        </w:tc>
        <w:tc>
          <w:tcPr>
            <w:tcBorders>
              <w:top w:color="000000" w:space="0" w:sz="18" w:val="single"/>
              <w:left w:color="000000" w:space="0" w:sz="18" w:val="single"/>
              <w:bottom w:color="000000" w:space="0" w:sz="18" w:val="single"/>
              <w:right w:color="000000" w:space="0" w:sz="1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El campo puede tener tamaño dos o tamaño 4 dependiendo de si queremos almacenar el año con dos o cuatro dígitos.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tl w:val="0"/>
              </w:rPr>
            </w:r>
          </w:p>
        </w:tc>
      </w:tr>
    </w:tbl>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rFonts w:ascii="Raleway" w:cs="Raleway" w:eastAsia="Raleway" w:hAnsi="Raleway"/>
          <w:b w:val="1"/>
          <w:color w:val="000000"/>
          <w:sz w:val="32"/>
          <w:szCs w:val="32"/>
          <w:u w:val="single"/>
        </w:rPr>
      </w:pPr>
      <w:bookmarkStart w:colFirst="0" w:colLast="0" w:name="_hgjtgmr45f8v" w:id="8"/>
      <w:bookmarkEnd w:id="8"/>
      <w:r w:rsidDel="00000000" w:rsidR="00000000" w:rsidRPr="00000000">
        <w:rPr>
          <w:rFonts w:ascii="Raleway" w:cs="Raleway" w:eastAsia="Raleway" w:hAnsi="Raleway"/>
          <w:b w:val="1"/>
          <w:color w:val="000000"/>
          <w:sz w:val="32"/>
          <w:szCs w:val="32"/>
          <w:u w:val="single"/>
          <w:rtl w:val="0"/>
        </w:rPr>
        <w:t xml:space="preserve">DIFERENCIAS SQL SERVER Y MYSQL</w:t>
      </w:r>
    </w:p>
    <w:p w:rsidR="00000000" w:rsidDel="00000000" w:rsidP="00000000" w:rsidRDefault="00000000" w:rsidRPr="00000000" w14:paraId="00000078">
      <w:pPr>
        <w:rPr>
          <w:b w:val="1"/>
          <w:color w:val="36344d"/>
          <w:sz w:val="27"/>
          <w:szCs w:val="27"/>
          <w:highlight w:val="white"/>
        </w:rPr>
      </w:pPr>
      <w:r w:rsidDel="00000000" w:rsidR="00000000" w:rsidRPr="00000000">
        <w:rPr>
          <w:rtl w:val="0"/>
        </w:rPr>
      </w:r>
    </w:p>
    <w:p w:rsidR="00000000" w:rsidDel="00000000" w:rsidP="00000000" w:rsidRDefault="00000000" w:rsidRPr="00000000" w14:paraId="00000079">
      <w:pPr>
        <w:rPr>
          <w:rFonts w:ascii="Raleway" w:cs="Raleway" w:eastAsia="Raleway" w:hAnsi="Raleway"/>
          <w:b w:val="1"/>
          <w:color w:val="000000"/>
          <w:sz w:val="35"/>
          <w:szCs w:val="35"/>
          <w:highlight w:val="white"/>
          <w:u w:val="single"/>
        </w:rPr>
      </w:pPr>
      <w:r w:rsidDel="00000000" w:rsidR="00000000" w:rsidRPr="00000000">
        <w:rPr>
          <w:rFonts w:ascii="Raleway" w:cs="Raleway" w:eastAsia="Raleway" w:hAnsi="Raleway"/>
          <w:b w:val="1"/>
          <w:color w:val="000000"/>
          <w:sz w:val="35"/>
          <w:szCs w:val="35"/>
          <w:highlight w:val="white"/>
          <w:u w:val="single"/>
          <w:rtl w:val="0"/>
        </w:rPr>
        <w:t xml:space="preserve">Entorno</w:t>
      </w:r>
    </w:p>
    <w:p w:rsidR="00000000" w:rsidDel="00000000" w:rsidP="00000000" w:rsidRDefault="00000000" w:rsidRPr="00000000" w14:paraId="0000007A">
      <w:pPr>
        <w:rPr>
          <w:rFonts w:ascii="Raleway" w:cs="Raleway" w:eastAsia="Raleway" w:hAnsi="Raleway"/>
          <w:color w:val="000000"/>
        </w:rPr>
      </w:pPr>
      <w:r w:rsidDel="00000000" w:rsidR="00000000" w:rsidRPr="00000000">
        <w:rPr>
          <w:rFonts w:ascii="Raleway" w:cs="Raleway" w:eastAsia="Raleway" w:hAnsi="Raleway"/>
          <w:color w:val="000000"/>
          <w:sz w:val="27"/>
          <w:szCs w:val="27"/>
          <w:highlight w:val="white"/>
          <w:rtl w:val="0"/>
        </w:rPr>
        <w:t xml:space="preserve">SQL Server funciona mejor con .NET, mientras que MySQL se puede emparejar con casi cualquier otro idioma, generalmente con PHP</w:t>
      </w:r>
      <w:r w:rsidDel="00000000" w:rsidR="00000000" w:rsidRPr="00000000">
        <w:rPr>
          <w:rtl w:val="0"/>
        </w:rPr>
      </w:r>
    </w:p>
    <w:p w:rsidR="00000000" w:rsidDel="00000000" w:rsidP="00000000" w:rsidRDefault="00000000" w:rsidRPr="00000000" w14:paraId="0000007B">
      <w:pPr>
        <w:rPr>
          <w:rFonts w:ascii="Raleway" w:cs="Raleway" w:eastAsia="Raleway" w:hAnsi="Raleway"/>
          <w:b w:val="1"/>
          <w:color w:val="000000"/>
          <w:sz w:val="35"/>
          <w:szCs w:val="35"/>
          <w:highlight w:val="white"/>
          <w:u w:val="single"/>
        </w:rPr>
      </w:pPr>
      <w:r w:rsidDel="00000000" w:rsidR="00000000" w:rsidRPr="00000000">
        <w:rPr>
          <w:rFonts w:ascii="Raleway" w:cs="Raleway" w:eastAsia="Raleway" w:hAnsi="Raleway"/>
          <w:b w:val="1"/>
          <w:color w:val="000000"/>
          <w:sz w:val="35"/>
          <w:szCs w:val="35"/>
          <w:highlight w:val="white"/>
          <w:u w:val="single"/>
          <w:rtl w:val="0"/>
        </w:rPr>
        <w:t xml:space="preserve">Sintaxis</w:t>
      </w:r>
    </w:p>
    <w:p w:rsidR="00000000" w:rsidDel="00000000" w:rsidP="00000000" w:rsidRDefault="00000000" w:rsidRPr="00000000" w14:paraId="0000007C">
      <w:pPr>
        <w:rPr>
          <w:rFonts w:ascii="Raleway" w:cs="Raleway" w:eastAsia="Raleway" w:hAnsi="Raleway"/>
          <w:color w:val="000000"/>
          <w:sz w:val="27"/>
          <w:szCs w:val="27"/>
          <w:highlight w:val="white"/>
        </w:rPr>
      </w:pPr>
      <w:r w:rsidDel="00000000" w:rsidR="00000000" w:rsidRPr="00000000">
        <w:rPr>
          <w:rFonts w:ascii="Raleway" w:cs="Raleway" w:eastAsia="Raleway" w:hAnsi="Raleway"/>
          <w:color w:val="000000"/>
          <w:sz w:val="27"/>
          <w:szCs w:val="27"/>
          <w:highlight w:val="white"/>
          <w:rtl w:val="0"/>
        </w:rPr>
        <w:t xml:space="preserve">Para la mayoría de las personas, esta es la diferencia más importante entre los dos sistemas. Estar familiarizado con un conjunto de reglas de sintaxis sobre otro puede influir enormemente en su decisión en cuanto a qué sistema le conviene más.</w:t>
      </w:r>
    </w:p>
    <w:p w:rsidR="00000000" w:rsidDel="00000000" w:rsidP="00000000" w:rsidRDefault="00000000" w:rsidRPr="00000000" w14:paraId="0000007D">
      <w:pPr>
        <w:rPr>
          <w:rFonts w:ascii="Raleway" w:cs="Raleway" w:eastAsia="Raleway" w:hAnsi="Raleway"/>
          <w:b w:val="1"/>
          <w:color w:val="000000"/>
          <w:sz w:val="27"/>
          <w:szCs w:val="27"/>
          <w:highlight w:val="white"/>
        </w:rPr>
      </w:pPr>
      <w:r w:rsidDel="00000000" w:rsidR="00000000" w:rsidRPr="00000000">
        <w:rPr>
          <w:rtl w:val="0"/>
        </w:rPr>
      </w:r>
    </w:p>
    <w:p w:rsidR="00000000" w:rsidDel="00000000" w:rsidP="00000000" w:rsidRDefault="00000000" w:rsidRPr="00000000" w14:paraId="0000007E">
      <w:pPr>
        <w:rPr>
          <w:rFonts w:ascii="Raleway" w:cs="Raleway" w:eastAsia="Raleway" w:hAnsi="Raleway"/>
          <w:b w:val="1"/>
          <w:color w:val="000000"/>
          <w:sz w:val="31"/>
          <w:szCs w:val="31"/>
          <w:highlight w:val="white"/>
          <w:u w:val="single"/>
        </w:rPr>
      </w:pPr>
      <w:r w:rsidDel="00000000" w:rsidR="00000000" w:rsidRPr="00000000">
        <w:rPr>
          <w:rFonts w:ascii="Raleway" w:cs="Raleway" w:eastAsia="Raleway" w:hAnsi="Raleway"/>
          <w:b w:val="1"/>
          <w:color w:val="000000"/>
          <w:sz w:val="31"/>
          <w:szCs w:val="31"/>
          <w:highlight w:val="white"/>
          <w:u w:val="single"/>
          <w:rtl w:val="0"/>
        </w:rPr>
        <w:t xml:space="preserve">Zonas horarias</w:t>
      </w:r>
    </w:p>
    <w:p w:rsidR="00000000" w:rsidDel="00000000" w:rsidP="00000000" w:rsidRDefault="00000000" w:rsidRPr="00000000" w14:paraId="0000007F">
      <w:pPr>
        <w:rPr>
          <w:rFonts w:ascii="Raleway" w:cs="Raleway" w:eastAsia="Raleway" w:hAnsi="Raleway"/>
          <w:color w:val="000000"/>
          <w:sz w:val="27"/>
          <w:szCs w:val="27"/>
          <w:highlight w:val="white"/>
        </w:rPr>
      </w:pPr>
      <w:r w:rsidDel="00000000" w:rsidR="00000000" w:rsidRPr="00000000">
        <w:rPr>
          <w:rFonts w:ascii="Raleway" w:cs="Raleway" w:eastAsia="Raleway" w:hAnsi="Raleway"/>
          <w:color w:val="000000"/>
          <w:sz w:val="27"/>
          <w:szCs w:val="27"/>
          <w:highlight w:val="white"/>
          <w:rtl w:val="0"/>
        </w:rPr>
        <w:t xml:space="preserve">SQL Server tiene un tipo de dato DATETIMEOFFSET que incluye información de zona horaria, mientras que MySQL utiliza TIMESTAMP sin zona horaria y requiere que la gestión de zonas horarias se realice a nivel de la aplicación.</w:t>
      </w:r>
    </w:p>
    <w:p w:rsidR="00000000" w:rsidDel="00000000" w:rsidP="00000000" w:rsidRDefault="00000000" w:rsidRPr="00000000" w14:paraId="0000008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rFonts w:ascii="Raleway" w:cs="Raleway" w:eastAsia="Raleway" w:hAnsi="Raleway"/>
          <w:color w:val="000000"/>
          <w:sz w:val="26"/>
          <w:szCs w:val="26"/>
        </w:rPr>
      </w:pPr>
      <w:bookmarkStart w:colFirst="0" w:colLast="0" w:name="_galuf5a3w9tf" w:id="9"/>
      <w:bookmarkEnd w:id="9"/>
      <w:r w:rsidDel="00000000" w:rsidR="00000000" w:rsidRPr="00000000">
        <w:rPr>
          <w:rFonts w:ascii="Raleway" w:cs="Raleway" w:eastAsia="Raleway" w:hAnsi="Raleway"/>
          <w:b w:val="1"/>
          <w:color w:val="000000"/>
          <w:sz w:val="34"/>
          <w:szCs w:val="34"/>
          <w:u w:val="single"/>
          <w:rtl w:val="0"/>
        </w:rPr>
        <w:t xml:space="preserve">Tipo de dato ENUM:</w:t>
        <w:br w:type="textWrapping"/>
      </w:r>
      <w:r w:rsidDel="00000000" w:rsidR="00000000" w:rsidRPr="00000000">
        <w:rPr>
          <w:rFonts w:ascii="Raleway" w:cs="Raleway" w:eastAsia="Raleway" w:hAnsi="Raleway"/>
          <w:color w:val="000000"/>
          <w:sz w:val="26"/>
          <w:szCs w:val="26"/>
          <w:rtl w:val="0"/>
        </w:rPr>
        <w:t xml:space="preserve">MySQL ofrece el tipo de dato ENUM, que permite definir un conjunto de valores permitidos para una columna.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Raleway" w:cs="Raleway" w:eastAsia="Raleway" w:hAnsi="Raleway"/>
          <w:b w:val="1"/>
          <w:color w:val="000000"/>
          <w:sz w:val="30"/>
          <w:szCs w:val="30"/>
          <w:u w:val="single"/>
        </w:rPr>
      </w:pPr>
      <w:r w:rsidDel="00000000" w:rsidR="00000000" w:rsidRPr="00000000">
        <w:rPr>
          <w:rFonts w:ascii="Raleway" w:cs="Raleway" w:eastAsia="Raleway" w:hAnsi="Raleway"/>
          <w:b w:val="1"/>
          <w:color w:val="000000"/>
          <w:sz w:val="30"/>
          <w:szCs w:val="30"/>
          <w:u w:val="single"/>
          <w:rtl w:val="0"/>
        </w:rPr>
        <w:t xml:space="preserve">Tipos de datos de cadena:</w:t>
      </w:r>
    </w:p>
    <w:p w:rsidR="00000000" w:rsidDel="00000000" w:rsidP="00000000" w:rsidRDefault="00000000" w:rsidRPr="00000000" w14:paraId="00000083">
      <w:pPr>
        <w:rPr>
          <w:rFonts w:ascii="Raleway" w:cs="Raleway" w:eastAsia="Raleway" w:hAnsi="Raleway"/>
          <w:color w:val="000000"/>
        </w:rPr>
      </w:pPr>
      <w:r w:rsidDel="00000000" w:rsidR="00000000" w:rsidRPr="00000000">
        <w:rPr>
          <w:rFonts w:ascii="Raleway" w:cs="Raleway" w:eastAsia="Raleway" w:hAnsi="Raleway"/>
          <w:b w:val="1"/>
          <w:color w:val="000000"/>
          <w:rtl w:val="0"/>
        </w:rPr>
        <w:t xml:space="preserve">MySQL</w:t>
      </w:r>
      <w:r w:rsidDel="00000000" w:rsidR="00000000" w:rsidRPr="00000000">
        <w:rPr>
          <w:rFonts w:ascii="Raleway" w:cs="Raleway" w:eastAsia="Raleway" w:hAnsi="Raleway"/>
          <w:color w:val="000000"/>
          <w:rtl w:val="0"/>
        </w:rPr>
        <w:t xml:space="preserve"> ofrece el tipo de dato VARCHAR para almacenar cadenas de longitud variable, mientras que </w:t>
      </w:r>
      <w:r w:rsidDel="00000000" w:rsidR="00000000" w:rsidRPr="00000000">
        <w:rPr>
          <w:rFonts w:ascii="Raleway" w:cs="Raleway" w:eastAsia="Raleway" w:hAnsi="Raleway"/>
          <w:b w:val="1"/>
          <w:color w:val="000000"/>
          <w:rtl w:val="0"/>
        </w:rPr>
        <w:t xml:space="preserve">SQL Server</w:t>
      </w:r>
      <w:r w:rsidDel="00000000" w:rsidR="00000000" w:rsidRPr="00000000">
        <w:rPr>
          <w:rFonts w:ascii="Raleway" w:cs="Raleway" w:eastAsia="Raleway" w:hAnsi="Raleway"/>
          <w:color w:val="000000"/>
          <w:rtl w:val="0"/>
        </w:rPr>
        <w:t xml:space="preserve"> utiliza VARCHAR o NVARCHAR para soportar cadenas Unicode.</w:t>
      </w:r>
    </w:p>
    <w:p w:rsidR="00000000" w:rsidDel="00000000" w:rsidP="00000000" w:rsidRDefault="00000000" w:rsidRPr="00000000" w14:paraId="00000084">
      <w:pPr>
        <w:rPr>
          <w:rFonts w:ascii="Raleway" w:cs="Raleway" w:eastAsia="Raleway" w:hAnsi="Raleway"/>
          <w:color w:val="000000"/>
        </w:rPr>
      </w:pPr>
      <w:r w:rsidDel="00000000" w:rsidR="00000000" w:rsidRPr="00000000">
        <w:rPr>
          <w:rFonts w:ascii="Raleway" w:cs="Raleway" w:eastAsia="Raleway" w:hAnsi="Raleway"/>
          <w:color w:val="000000"/>
          <w:rtl w:val="0"/>
        </w:rPr>
        <w:t xml:space="preserve">SQL Server tiene el tipo de dato TEXT para almacenar datos de texto grandes, mientras que MySQL utiliza TEXT o LONGTEXT.</w:t>
      </w:r>
    </w:p>
    <w:p w:rsidR="00000000" w:rsidDel="00000000" w:rsidP="00000000" w:rsidRDefault="00000000" w:rsidRPr="00000000" w14:paraId="00000085">
      <w:pPr>
        <w:rPr>
          <w:rFonts w:ascii="Raleway" w:cs="Raleway" w:eastAsia="Raleway" w:hAnsi="Raleway"/>
          <w:color w:val="000000"/>
          <w:sz w:val="24"/>
          <w:szCs w:val="24"/>
          <w:u w:val="single"/>
        </w:rPr>
      </w:pPr>
      <w:r w:rsidDel="00000000" w:rsidR="00000000" w:rsidRPr="00000000">
        <w:rPr>
          <w:rFonts w:ascii="Raleway" w:cs="Raleway" w:eastAsia="Raleway" w:hAnsi="Raleway"/>
          <w:b w:val="1"/>
          <w:color w:val="000000"/>
          <w:sz w:val="32"/>
          <w:szCs w:val="32"/>
          <w:u w:val="single"/>
          <w:rtl w:val="0"/>
        </w:rPr>
        <w:t xml:space="preserve">Tipos de datos numéricos:</w:t>
      </w:r>
      <w:r w:rsidDel="00000000" w:rsidR="00000000" w:rsidRPr="00000000">
        <w:rPr>
          <w:rtl w:val="0"/>
        </w:rPr>
      </w:r>
    </w:p>
    <w:p w:rsidR="00000000" w:rsidDel="00000000" w:rsidP="00000000" w:rsidRDefault="00000000" w:rsidRPr="00000000" w14:paraId="00000086">
      <w:pPr>
        <w:rPr>
          <w:rFonts w:ascii="Raleway" w:cs="Raleway" w:eastAsia="Raleway" w:hAnsi="Raleway"/>
          <w:color w:val="000000"/>
        </w:rPr>
      </w:pPr>
      <w:r w:rsidDel="00000000" w:rsidR="00000000" w:rsidRPr="00000000">
        <w:rPr>
          <w:rFonts w:ascii="Raleway" w:cs="Raleway" w:eastAsia="Raleway" w:hAnsi="Raleway"/>
          <w:b w:val="1"/>
          <w:color w:val="000000"/>
          <w:sz w:val="26"/>
          <w:szCs w:val="26"/>
          <w:rtl w:val="0"/>
        </w:rPr>
        <w:t xml:space="preserve">MySQL</w:t>
      </w:r>
      <w:r w:rsidDel="00000000" w:rsidR="00000000" w:rsidRPr="00000000">
        <w:rPr>
          <w:rFonts w:ascii="Raleway" w:cs="Raleway" w:eastAsia="Raleway" w:hAnsi="Raleway"/>
          <w:color w:val="000000"/>
          <w:rtl w:val="0"/>
        </w:rPr>
        <w:t xml:space="preserve">:</w:t>
      </w:r>
      <w:r w:rsidDel="00000000" w:rsidR="00000000" w:rsidRPr="00000000">
        <w:rPr>
          <w:rFonts w:ascii="Raleway" w:cs="Raleway" w:eastAsia="Raleway" w:hAnsi="Raleway"/>
          <w:color w:val="000000"/>
          <w:rtl w:val="0"/>
        </w:rPr>
        <w:t xml:space="preserve">tiene un tipo de dato TINYINT UNSIGNED que no tiene un equivalente exacto en SQL Server.</w:t>
      </w:r>
    </w:p>
    <w:p w:rsidR="00000000" w:rsidDel="00000000" w:rsidP="00000000" w:rsidRDefault="00000000" w:rsidRPr="00000000" w14:paraId="00000087">
      <w:pPr>
        <w:rPr>
          <w:rFonts w:ascii="Raleway" w:cs="Raleway" w:eastAsia="Raleway" w:hAnsi="Raleway"/>
          <w:color w:val="000000"/>
        </w:rPr>
      </w:pPr>
      <w:r w:rsidDel="00000000" w:rsidR="00000000" w:rsidRPr="00000000">
        <w:rPr>
          <w:rFonts w:ascii="Raleway" w:cs="Raleway" w:eastAsia="Raleway" w:hAnsi="Raleway"/>
          <w:b w:val="1"/>
          <w:color w:val="000000"/>
          <w:sz w:val="26"/>
          <w:szCs w:val="26"/>
          <w:rtl w:val="0"/>
        </w:rPr>
        <w:t xml:space="preserve">SQL Serve</w:t>
      </w:r>
      <w:r w:rsidDel="00000000" w:rsidR="00000000" w:rsidRPr="00000000">
        <w:rPr>
          <w:rFonts w:ascii="Raleway" w:cs="Raleway" w:eastAsia="Raleway" w:hAnsi="Raleway"/>
          <w:color w:val="000000"/>
          <w:sz w:val="26"/>
          <w:szCs w:val="26"/>
          <w:rtl w:val="0"/>
        </w:rPr>
        <w:t xml:space="preserve">r:</w:t>
      </w:r>
      <w:r w:rsidDel="00000000" w:rsidR="00000000" w:rsidRPr="00000000">
        <w:rPr>
          <w:rFonts w:ascii="Raleway" w:cs="Raleway" w:eastAsia="Raleway" w:hAnsi="Raleway"/>
          <w:color w:val="000000"/>
          <w:rtl w:val="0"/>
        </w:rPr>
        <w:t xml:space="preserve">ofrece el tipo de dato MONEY para representar valores monetarios, mientras que MySQL generalmente utiliza DECIMAL o DOUBLE para este propósito.</w:t>
      </w:r>
    </w:p>
    <w:p w:rsidR="00000000" w:rsidDel="00000000" w:rsidP="00000000" w:rsidRDefault="00000000" w:rsidRPr="00000000" w14:paraId="00000088">
      <w:pPr>
        <w:rPr>
          <w:rFonts w:ascii="Raleway" w:cs="Raleway" w:eastAsia="Raleway" w:hAnsi="Raleway"/>
          <w:b w:val="1"/>
          <w:color w:val="000000"/>
          <w:sz w:val="26"/>
          <w:szCs w:val="26"/>
        </w:rPr>
      </w:pPr>
      <w:r w:rsidDel="00000000" w:rsidR="00000000" w:rsidRPr="00000000">
        <w:rPr>
          <w:rFonts w:ascii="Raleway" w:cs="Raleway" w:eastAsia="Raleway" w:hAnsi="Raleway"/>
          <w:b w:val="1"/>
          <w:color w:val="000000"/>
          <w:sz w:val="26"/>
          <w:szCs w:val="26"/>
          <w:rtl w:val="0"/>
        </w:rPr>
        <w:t xml:space="preserve">MEDIUMINT no existe en SQL SERVER</w:t>
      </w:r>
    </w:p>
    <w:p w:rsidR="00000000" w:rsidDel="00000000" w:rsidP="00000000" w:rsidRDefault="00000000" w:rsidRPr="00000000" w14:paraId="00000089">
      <w:pPr>
        <w:rPr>
          <w:rFonts w:ascii="Raleway" w:cs="Raleway" w:eastAsia="Raleway" w:hAnsi="Raleway"/>
          <w:b w:val="1"/>
          <w:color w:val="000000"/>
          <w:sz w:val="30"/>
          <w:szCs w:val="30"/>
          <w:u w:val="single"/>
        </w:rPr>
      </w:pPr>
      <w:r w:rsidDel="00000000" w:rsidR="00000000" w:rsidRPr="00000000">
        <w:rPr>
          <w:rFonts w:ascii="Raleway" w:cs="Raleway" w:eastAsia="Raleway" w:hAnsi="Raleway"/>
          <w:b w:val="1"/>
          <w:color w:val="000000"/>
          <w:sz w:val="30"/>
          <w:szCs w:val="30"/>
          <w:u w:val="single"/>
          <w:rtl w:val="0"/>
        </w:rPr>
        <w:t xml:space="preserve">Tipos de datos de fecha y hora:</w:t>
      </w:r>
    </w:p>
    <w:p w:rsidR="00000000" w:rsidDel="00000000" w:rsidP="00000000" w:rsidRDefault="00000000" w:rsidRPr="00000000" w14:paraId="0000008A">
      <w:pPr>
        <w:rPr>
          <w:rFonts w:ascii="Raleway" w:cs="Raleway" w:eastAsia="Raleway" w:hAnsi="Raleway"/>
          <w:color w:val="000000"/>
        </w:rPr>
      </w:pPr>
      <w:r w:rsidDel="00000000" w:rsidR="00000000" w:rsidRPr="00000000">
        <w:rPr>
          <w:rFonts w:ascii="Raleway" w:cs="Raleway" w:eastAsia="Raleway" w:hAnsi="Raleway"/>
          <w:color w:val="000000"/>
          <w:rtl w:val="0"/>
        </w:rPr>
        <w:t xml:space="preserve">Ambas bases de datos tienen tipos de datos para manejar fechas y horas. MySQL utiliza DATE, DATETIME y TIMESTAMP, mientras que SQL Server utiliza DATE, DATETIME y DATETIME2.</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Raleway" w:cs="Raleway" w:eastAsia="Raleway" w:hAnsi="Raleway"/>
          <w:color w:val="000000"/>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b w:val="1"/>
        <w:color w:val="000000"/>
        <w:sz w:val="20"/>
        <w:szCs w:val="20"/>
        <w:rtl w:val="0"/>
      </w:rPr>
      <w:t xml:space="preserve">                                                                                                                                                                                   </w:t>
    </w:r>
    <w:r w:rsidDel="00000000" w:rsidR="00000000" w:rsidRPr="00000000">
      <w:rPr>
        <w:b w:val="1"/>
        <w:color w:val="000000"/>
        <w:sz w:val="20"/>
        <w:szCs w:val="20"/>
      </w:rPr>
      <w:fldChar w:fldCharType="begin"/>
      <w:instrText xml:space="preserve">PAGE</w:instrText>
      <w:fldChar w:fldCharType="separate"/>
      <w:fldChar w:fldCharType="end"/>
    </w:r>
    <w:r w:rsidDel="00000000" w:rsidR="00000000" w:rsidRPr="00000000">
      <w:rPr>
        <w:b w:val="1"/>
        <w:color w:val="000000"/>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widowControl w:val="0"/>
      <w:spacing w:before="0" w:lineRule="auto"/>
      <w:rPr>
        <w:b w:val="1"/>
        <w:color w:val="000000"/>
        <w:sz w:val="20"/>
        <w:szCs w:val="20"/>
      </w:rPr>
    </w:pPr>
    <w:r w:rsidDel="00000000" w:rsidR="00000000" w:rsidRPr="00000000">
      <w:rPr>
        <w:rtl w:val="0"/>
      </w:rPr>
    </w:r>
  </w:p>
  <w:p w:rsidR="00000000" w:rsidDel="00000000" w:rsidP="00000000" w:rsidRDefault="00000000" w:rsidRPr="00000000" w14:paraId="0000008E">
    <w:pPr>
      <w:widowControl w:val="0"/>
      <w:spacing w:before="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8F">
    <w:pPr>
      <w:widowControl w:val="0"/>
      <w:spacing w:before="0" w:lineRule="auto"/>
      <w:rPr>
        <w:b w:val="1"/>
        <w:color w:val="000000"/>
      </w:rPr>
    </w:pPr>
    <w:r w:rsidDel="00000000" w:rsidR="00000000" w:rsidRPr="00000000">
      <w:rPr>
        <w:b w:val="1"/>
        <w:color w:val="000000"/>
        <w:sz w:val="20"/>
        <w:szCs w:val="20"/>
        <w:rtl w:val="0"/>
      </w:rPr>
      <w:t xml:space="preserve">HIRAHI MEJÍAS DELGADO   | 1ºDAM-A BAE (BASE DE DATOS)  | Jueves,14 de Septiembre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34343"/>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color w:val="b7b7b7"/>
      <w:sz w:val="36"/>
      <w:szCs w:val="36"/>
    </w:rPr>
  </w:style>
  <w:style w:type="paragraph" w:styleId="Heading2">
    <w:name w:val="heading 2"/>
    <w:basedOn w:val="Normal"/>
    <w:next w:val="Normal"/>
    <w:pPr>
      <w:keepNext w:val="1"/>
      <w:keepLines w:val="1"/>
      <w:pageBreakBefore w:val="0"/>
      <w:spacing w:after="80" w:before="360" w:lineRule="auto"/>
    </w:pPr>
    <w:rPr>
      <w:color w:val="e06666"/>
      <w:sz w:val="36"/>
      <w:szCs w:val="36"/>
    </w:rPr>
  </w:style>
  <w:style w:type="paragraph" w:styleId="Heading3">
    <w:name w:val="heading 3"/>
    <w:basedOn w:val="Normal"/>
    <w:next w:val="Normal"/>
    <w:pPr>
      <w:keepNext w:val="1"/>
      <w:keepLines w:val="1"/>
      <w:pageBreakBefore w:val="0"/>
      <w:spacing w:after="80" w:before="280" w:lineRule="auto"/>
    </w:pPr>
    <w:rPr>
      <w:b w:val="1"/>
      <w:color w:val="434343"/>
    </w:rPr>
  </w:style>
  <w:style w:type="paragraph" w:styleId="Heading4">
    <w:name w:val="heading 4"/>
    <w:basedOn w:val="Normal"/>
    <w:next w:val="Normal"/>
    <w:pPr>
      <w:keepNext w:val="1"/>
      <w:keepLines w:val="1"/>
      <w:pageBreakBefore w:val="0"/>
      <w:spacing w:after="40" w:before="240" w:lineRule="auto"/>
    </w:pPr>
    <w:rPr>
      <w:i w:val="1"/>
      <w:color w:val="666666"/>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pPr>
    <w:rPr>
      <w:color w:val="e06666"/>
      <w:sz w:val="96"/>
      <w:szCs w:val="96"/>
    </w:rPr>
  </w:style>
  <w:style w:type="paragraph" w:styleId="Subtitle">
    <w:name w:val="Subtitle"/>
    <w:basedOn w:val="Normal"/>
    <w:next w:val="Normal"/>
    <w:pPr>
      <w:keepNext w:val="1"/>
      <w:keepLines w:val="1"/>
      <w:pageBreakBefore w:val="0"/>
    </w:pPr>
    <w:rPr>
      <w:rFonts w:ascii="Georgia" w:cs="Georgia" w:eastAsia="Georgia" w:hAnsi="Georgia"/>
      <w:i w:val="1"/>
      <w:color w:val="66666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