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F1CDC" w:rsidRDefault="00000000">
      <w:pPr>
        <w:pStyle w:val="Heading3"/>
        <w:keepNext w:val="0"/>
        <w:keepLines w:val="0"/>
        <w:spacing w:before="280"/>
        <w:rPr>
          <w:b/>
          <w:color w:val="000000"/>
          <w:sz w:val="26"/>
          <w:szCs w:val="26"/>
        </w:rPr>
      </w:pPr>
      <w:bookmarkStart w:id="0" w:name="_e2q2z1eyxjo8" w:colFirst="0" w:colLast="0"/>
      <w:bookmarkEnd w:id="0"/>
      <w:r>
        <w:rPr>
          <w:b/>
          <w:color w:val="000000"/>
          <w:sz w:val="26"/>
          <w:szCs w:val="26"/>
        </w:rPr>
        <w:t>1. Introduction</w:t>
      </w:r>
    </w:p>
    <w:p w:rsidR="002F1CDC" w:rsidRDefault="00000000">
      <w:pPr>
        <w:spacing w:before="240" w:after="240"/>
      </w:pPr>
      <w:r>
        <w:rPr>
          <w:b/>
        </w:rPr>
        <w:t>Project Title</w:t>
      </w:r>
      <w:r>
        <w:t>: MERN Stack Survey Form</w:t>
      </w:r>
      <w:r>
        <w:br/>
        <w:t xml:space="preserve"> </w:t>
      </w:r>
      <w:r>
        <w:rPr>
          <w:b/>
        </w:rPr>
        <w:t>Team Members</w:t>
      </w:r>
      <w:r>
        <w:t>:</w:t>
      </w:r>
    </w:p>
    <w:p w:rsidR="002F1CDC" w:rsidRDefault="00000000">
      <w:pPr>
        <w:numPr>
          <w:ilvl w:val="0"/>
          <w:numId w:val="3"/>
        </w:numPr>
        <w:spacing w:before="240"/>
      </w:pPr>
      <w:r>
        <w:t>Hiral Kothari</w:t>
      </w:r>
    </w:p>
    <w:p w:rsidR="002F1CDC" w:rsidRDefault="00000000">
      <w:pPr>
        <w:numPr>
          <w:ilvl w:val="0"/>
          <w:numId w:val="3"/>
        </w:numPr>
      </w:pPr>
      <w:r>
        <w:t>Shubhi Shrivastava</w:t>
      </w:r>
    </w:p>
    <w:p w:rsidR="002F1CDC" w:rsidRDefault="00000000">
      <w:pPr>
        <w:numPr>
          <w:ilvl w:val="0"/>
          <w:numId w:val="3"/>
        </w:numPr>
      </w:pPr>
      <w:r>
        <w:t>Jahnvi Saxena</w:t>
      </w:r>
    </w:p>
    <w:p w:rsidR="002F1CDC" w:rsidRDefault="00000000">
      <w:pPr>
        <w:numPr>
          <w:ilvl w:val="0"/>
          <w:numId w:val="3"/>
        </w:numPr>
        <w:spacing w:after="240"/>
      </w:pPr>
      <w:r>
        <w:t>Akshadha Rathore</w:t>
      </w:r>
    </w:p>
    <w:p w:rsidR="002F1CDC" w:rsidRDefault="00000000">
      <w:pPr>
        <w:pStyle w:val="Heading3"/>
        <w:keepNext w:val="0"/>
        <w:keepLines w:val="0"/>
        <w:spacing w:before="280"/>
        <w:rPr>
          <w:b/>
          <w:color w:val="000000"/>
          <w:sz w:val="26"/>
          <w:szCs w:val="26"/>
        </w:rPr>
      </w:pPr>
      <w:bookmarkStart w:id="1" w:name="_7fjz9dij5qmx" w:colFirst="0" w:colLast="0"/>
      <w:bookmarkEnd w:id="1"/>
      <w:r>
        <w:rPr>
          <w:b/>
          <w:color w:val="000000"/>
          <w:sz w:val="26"/>
          <w:szCs w:val="26"/>
        </w:rPr>
        <w:t>2. Project Overview</w:t>
      </w:r>
    </w:p>
    <w:p w:rsidR="002F1CDC" w:rsidRDefault="00000000">
      <w:pPr>
        <w:pStyle w:val="Heading4"/>
        <w:keepNext w:val="0"/>
        <w:keepLines w:val="0"/>
        <w:spacing w:before="240" w:after="40"/>
        <w:rPr>
          <w:b/>
          <w:color w:val="000000"/>
          <w:sz w:val="22"/>
          <w:szCs w:val="22"/>
        </w:rPr>
      </w:pPr>
      <w:bookmarkStart w:id="2" w:name="_94ufuufzi3em" w:colFirst="0" w:colLast="0"/>
      <w:bookmarkEnd w:id="2"/>
      <w:r>
        <w:rPr>
          <w:b/>
          <w:color w:val="000000"/>
          <w:sz w:val="22"/>
          <w:szCs w:val="22"/>
        </w:rPr>
        <w:t>Purpose:</w:t>
      </w:r>
    </w:p>
    <w:p w:rsidR="002F1CDC" w:rsidRDefault="00000000">
      <w:pPr>
        <w:spacing w:before="240" w:after="240"/>
      </w:pPr>
      <w:r>
        <w:t>The primary objective of this project is to build a robust, scalable, and user-friendly full-stack web application using the MERN (MongoDB, Express.js, React.js, Node.js) stack. This survey form application enables users to fill out and submit structured surveys, while also providing administrators with the ability to create, manage, and analyze these submissions. It bridges the gap between data collection and analysis, making it easier for organizations to gather feedback or insights.</w:t>
      </w:r>
    </w:p>
    <w:p w:rsidR="002F1CDC" w:rsidRDefault="00000000">
      <w:pPr>
        <w:spacing w:before="240" w:after="240"/>
      </w:pPr>
      <w:r>
        <w:t>By digitizing the survey process, the system reduces manual effort, increases data accuracy, and offers a centralized platform for managing feedback. The application is designed to be simple for end-users while being powerful and flexible for administrator.</w:t>
      </w:r>
    </w:p>
    <w:p w:rsidR="002F1CDC" w:rsidRDefault="00000000">
      <w:pPr>
        <w:pStyle w:val="Heading4"/>
        <w:keepNext w:val="0"/>
        <w:keepLines w:val="0"/>
        <w:spacing w:before="240" w:after="40"/>
        <w:rPr>
          <w:b/>
          <w:color w:val="000000"/>
          <w:sz w:val="22"/>
          <w:szCs w:val="22"/>
        </w:rPr>
      </w:pPr>
      <w:bookmarkStart w:id="3" w:name="_61ptta3fcuoy" w:colFirst="0" w:colLast="0"/>
      <w:bookmarkEnd w:id="3"/>
      <w:r>
        <w:rPr>
          <w:b/>
          <w:color w:val="000000"/>
          <w:sz w:val="22"/>
          <w:szCs w:val="22"/>
        </w:rPr>
        <w:t>Goals:</w:t>
      </w:r>
    </w:p>
    <w:p w:rsidR="002F1CDC" w:rsidRDefault="00000000">
      <w:pPr>
        <w:numPr>
          <w:ilvl w:val="0"/>
          <w:numId w:val="4"/>
        </w:numPr>
        <w:spacing w:before="240"/>
      </w:pPr>
      <w:r>
        <w:rPr>
          <w:b/>
        </w:rPr>
        <w:t>Collect Structured Feedback</w:t>
      </w:r>
      <w:r>
        <w:t>: Allow users to respond to surveys in a standardized format for easy data interpretation.</w:t>
      </w:r>
      <w:r>
        <w:br/>
      </w:r>
    </w:p>
    <w:p w:rsidR="002F1CDC" w:rsidRDefault="00000000">
      <w:pPr>
        <w:numPr>
          <w:ilvl w:val="0"/>
          <w:numId w:val="4"/>
        </w:numPr>
      </w:pPr>
      <w:r>
        <w:rPr>
          <w:b/>
        </w:rPr>
        <w:t>Ensure Data Security and Integrity</w:t>
      </w:r>
      <w:r>
        <w:t>: Store survey responses in a secure MongoDB database, ensuring confidentiality and data integrity.</w:t>
      </w:r>
      <w:r>
        <w:br/>
      </w:r>
    </w:p>
    <w:p w:rsidR="002F1CDC" w:rsidRDefault="00000000">
      <w:pPr>
        <w:numPr>
          <w:ilvl w:val="0"/>
          <w:numId w:val="4"/>
        </w:numPr>
      </w:pPr>
      <w:r>
        <w:rPr>
          <w:b/>
        </w:rPr>
        <w:t>Provide a Smooth User Experience</w:t>
      </w:r>
      <w:r>
        <w:t>: Deliver a responsive and intuitive UI to make form filling seamless across devices.</w:t>
      </w:r>
      <w:r>
        <w:br/>
      </w:r>
    </w:p>
    <w:p w:rsidR="002F1CDC" w:rsidRDefault="00000000">
      <w:pPr>
        <w:numPr>
          <w:ilvl w:val="0"/>
          <w:numId w:val="4"/>
        </w:numPr>
      </w:pPr>
      <w:r>
        <w:rPr>
          <w:b/>
        </w:rPr>
        <w:t>Enable Survey Management</w:t>
      </w:r>
      <w:r>
        <w:t>: Provide backend capabilities for administrators to view, filter, and manage survey responses.</w:t>
      </w:r>
      <w:r>
        <w:br/>
      </w:r>
    </w:p>
    <w:p w:rsidR="002F1CDC" w:rsidRDefault="00000000">
      <w:pPr>
        <w:numPr>
          <w:ilvl w:val="0"/>
          <w:numId w:val="4"/>
        </w:numPr>
        <w:spacing w:after="240"/>
      </w:pPr>
      <w:r>
        <w:rPr>
          <w:b/>
        </w:rPr>
        <w:t>Scalable Architecture</w:t>
      </w:r>
      <w:r>
        <w:t>: Ensure the platform is scalable to support future growth, such as handling more complex surveys or larger user bases.</w:t>
      </w:r>
      <w:r>
        <w:br/>
      </w:r>
    </w:p>
    <w:p w:rsidR="002F1CDC" w:rsidRDefault="00000000">
      <w:pPr>
        <w:pStyle w:val="Heading4"/>
        <w:keepNext w:val="0"/>
        <w:keepLines w:val="0"/>
        <w:spacing w:before="240" w:after="40"/>
        <w:rPr>
          <w:b/>
          <w:color w:val="000000"/>
          <w:sz w:val="22"/>
          <w:szCs w:val="22"/>
        </w:rPr>
      </w:pPr>
      <w:bookmarkStart w:id="4" w:name="_mvo18vfqydun" w:colFirst="0" w:colLast="0"/>
      <w:bookmarkEnd w:id="4"/>
      <w:r>
        <w:rPr>
          <w:b/>
          <w:color w:val="000000"/>
          <w:sz w:val="22"/>
          <w:szCs w:val="22"/>
        </w:rPr>
        <w:t>Key Features:</w:t>
      </w:r>
    </w:p>
    <w:p w:rsidR="002F1CDC" w:rsidRDefault="00000000">
      <w:pPr>
        <w:numPr>
          <w:ilvl w:val="0"/>
          <w:numId w:val="18"/>
        </w:numPr>
        <w:spacing w:before="240"/>
      </w:pPr>
      <w:r>
        <w:rPr>
          <w:b/>
        </w:rPr>
        <w:lastRenderedPageBreak/>
        <w:t>Fully Responsive Design</w:t>
      </w:r>
      <w:r>
        <w:t>: The UI is optimized for desktops, tablets, and mobile devices using responsive web design principles.</w:t>
      </w:r>
      <w:r>
        <w:br/>
      </w:r>
    </w:p>
    <w:p w:rsidR="002F1CDC" w:rsidRDefault="00000000">
      <w:pPr>
        <w:numPr>
          <w:ilvl w:val="0"/>
          <w:numId w:val="18"/>
        </w:numPr>
      </w:pPr>
      <w:r>
        <w:rPr>
          <w:b/>
        </w:rPr>
        <w:t>Dynamic Form Handling</w:t>
      </w:r>
      <w:r>
        <w:t>: React is used to dynamically update and validate form fields in real-time.</w:t>
      </w:r>
      <w:r>
        <w:br/>
      </w:r>
    </w:p>
    <w:p w:rsidR="002F1CDC" w:rsidRDefault="00000000">
      <w:pPr>
        <w:numPr>
          <w:ilvl w:val="0"/>
          <w:numId w:val="18"/>
        </w:numPr>
      </w:pPr>
      <w:r>
        <w:rPr>
          <w:b/>
        </w:rPr>
        <w:t>Admin Dashboard</w:t>
      </w:r>
      <w:r>
        <w:t>: View submitted survey responses in a tabular format for analysis and decision-making.</w:t>
      </w:r>
      <w:r>
        <w:br/>
      </w:r>
    </w:p>
    <w:p w:rsidR="002F1CDC" w:rsidRDefault="00000000">
      <w:pPr>
        <w:numPr>
          <w:ilvl w:val="0"/>
          <w:numId w:val="18"/>
        </w:numPr>
      </w:pPr>
      <w:r>
        <w:rPr>
          <w:b/>
        </w:rPr>
        <w:t>Form Validation</w:t>
      </w:r>
      <w:r>
        <w:t>: Built-in client- and server-side validations ensure that all required fields are completed before submission.</w:t>
      </w:r>
      <w:r>
        <w:br/>
      </w:r>
    </w:p>
    <w:p w:rsidR="002F1CDC" w:rsidRDefault="00000000">
      <w:pPr>
        <w:numPr>
          <w:ilvl w:val="0"/>
          <w:numId w:val="18"/>
        </w:numPr>
      </w:pPr>
      <w:r>
        <w:rPr>
          <w:b/>
        </w:rPr>
        <w:t>MongoDB Integration</w:t>
      </w:r>
      <w:r>
        <w:t>: Form data is securely stored in a MongoDB collection, with schema definitions enforced via Mongoose.</w:t>
      </w:r>
      <w:r>
        <w:br/>
      </w:r>
    </w:p>
    <w:p w:rsidR="002F1CDC" w:rsidRDefault="00000000">
      <w:pPr>
        <w:numPr>
          <w:ilvl w:val="0"/>
          <w:numId w:val="18"/>
        </w:numPr>
      </w:pPr>
      <w:r>
        <w:rPr>
          <w:b/>
        </w:rPr>
        <w:t>RESTful APIs for CRUD Operations</w:t>
      </w:r>
      <w:r>
        <w:t>: Backend endpoints handle creation, retrieval, and potential expansion for update/delete operations on surveys.</w:t>
      </w:r>
      <w:r>
        <w:br/>
      </w:r>
    </w:p>
    <w:p w:rsidR="002F1CDC" w:rsidRDefault="00000000">
      <w:pPr>
        <w:numPr>
          <w:ilvl w:val="0"/>
          <w:numId w:val="18"/>
        </w:numPr>
      </w:pPr>
      <w:r>
        <w:rPr>
          <w:b/>
        </w:rPr>
        <w:t>Error Handling</w:t>
      </w:r>
      <w:r>
        <w:t>: Proper error messages and fail-safes are implemented for incomplete inputs, server errors, or connectivity issues.</w:t>
      </w:r>
      <w:r>
        <w:br/>
      </w:r>
    </w:p>
    <w:p w:rsidR="002F1CDC" w:rsidRDefault="00000000">
      <w:pPr>
        <w:numPr>
          <w:ilvl w:val="0"/>
          <w:numId w:val="18"/>
        </w:numPr>
      </w:pPr>
      <w:r>
        <w:rPr>
          <w:b/>
        </w:rPr>
        <w:t>Modular Codebase</w:t>
      </w:r>
      <w:r>
        <w:t>: Cleanly separated frontend and backend code makes it easy to maintain and scale.</w:t>
      </w:r>
      <w:r>
        <w:br/>
      </w:r>
    </w:p>
    <w:p w:rsidR="002F1CDC" w:rsidRDefault="00000000">
      <w:pPr>
        <w:numPr>
          <w:ilvl w:val="0"/>
          <w:numId w:val="18"/>
        </w:numPr>
        <w:spacing w:after="240"/>
      </w:pPr>
      <w:r>
        <w:rPr>
          <w:b/>
        </w:rPr>
        <w:t>Scalable Deployment-Ready Architecture</w:t>
      </w:r>
      <w:r>
        <w:t xml:space="preserve">: The project is structured for deployment on cloud platforms such as Heroku, Render, or </w:t>
      </w:r>
      <w:proofErr w:type="spellStart"/>
      <w:r>
        <w:t>Vercel</w:t>
      </w:r>
      <w:proofErr w:type="spellEnd"/>
      <w:r>
        <w:t>.</w:t>
      </w:r>
    </w:p>
    <w:p w:rsidR="002F1CDC" w:rsidRDefault="00000000">
      <w:pPr>
        <w:pStyle w:val="Heading3"/>
        <w:keepNext w:val="0"/>
        <w:keepLines w:val="0"/>
        <w:spacing w:before="280"/>
      </w:pPr>
      <w:bookmarkStart w:id="5" w:name="_qgkkzpkhave1" w:colFirst="0" w:colLast="0"/>
      <w:bookmarkEnd w:id="5"/>
      <w:r>
        <w:rPr>
          <w:b/>
          <w:color w:val="000000"/>
          <w:sz w:val="26"/>
          <w:szCs w:val="26"/>
        </w:rPr>
        <w:t>3. Architecture</w:t>
      </w:r>
    </w:p>
    <w:p w:rsidR="002F1CDC" w:rsidRDefault="00000000">
      <w:pPr>
        <w:pStyle w:val="Heading4"/>
        <w:keepNext w:val="0"/>
        <w:keepLines w:val="0"/>
        <w:spacing w:before="240" w:after="40"/>
        <w:rPr>
          <w:b/>
          <w:color w:val="000000"/>
          <w:sz w:val="22"/>
          <w:szCs w:val="22"/>
        </w:rPr>
      </w:pPr>
      <w:bookmarkStart w:id="6" w:name="_8be1whfi26" w:colFirst="0" w:colLast="0"/>
      <w:bookmarkEnd w:id="6"/>
      <w:r>
        <w:rPr>
          <w:b/>
          <w:color w:val="000000"/>
          <w:sz w:val="22"/>
          <w:szCs w:val="22"/>
        </w:rPr>
        <w:t>Frontend (React.js):</w:t>
      </w:r>
    </w:p>
    <w:p w:rsidR="002F1CDC" w:rsidRDefault="00000000">
      <w:pPr>
        <w:spacing w:before="240" w:after="240"/>
      </w:pPr>
      <w:r>
        <w:t xml:space="preserve">The frontend is developed using </w:t>
      </w:r>
      <w:r>
        <w:rPr>
          <w:b/>
        </w:rPr>
        <w:t>React.js</w:t>
      </w:r>
      <w:r>
        <w:t xml:space="preserve">, a powerful JavaScript library for building interactive user interfaces. It is designed with a </w:t>
      </w:r>
      <w:r>
        <w:rPr>
          <w:b/>
        </w:rPr>
        <w:t>component-based architecture</w:t>
      </w:r>
      <w:r>
        <w:t>, ensuring reusability and maintainability. Functional components are used throughout the application, making it cleaner and easier to debug.</w:t>
      </w:r>
    </w:p>
    <w:p w:rsidR="002F1CDC" w:rsidRDefault="00000000">
      <w:pPr>
        <w:spacing w:before="240" w:after="240"/>
      </w:pPr>
      <w:r>
        <w:rPr>
          <w:b/>
        </w:rPr>
        <w:t>React Hooks</w:t>
      </w:r>
      <w:r>
        <w:t xml:space="preserve"> like </w:t>
      </w:r>
      <w:proofErr w:type="spellStart"/>
      <w:r>
        <w:rPr>
          <w:rFonts w:ascii="Roboto Mono" w:eastAsia="Roboto Mono" w:hAnsi="Roboto Mono" w:cs="Roboto Mono"/>
          <w:color w:val="188038"/>
        </w:rPr>
        <w:t>useState</w:t>
      </w:r>
      <w:proofErr w:type="spellEnd"/>
      <w:r>
        <w:t xml:space="preserve">, </w:t>
      </w:r>
      <w:proofErr w:type="spellStart"/>
      <w:r>
        <w:rPr>
          <w:rFonts w:ascii="Roboto Mono" w:eastAsia="Roboto Mono" w:hAnsi="Roboto Mono" w:cs="Roboto Mono"/>
          <w:color w:val="188038"/>
        </w:rPr>
        <w:t>useEffect</w:t>
      </w:r>
      <w:proofErr w:type="spellEnd"/>
      <w:r>
        <w:t xml:space="preserve">, and </w:t>
      </w:r>
      <w:proofErr w:type="spellStart"/>
      <w:r>
        <w:rPr>
          <w:rFonts w:ascii="Roboto Mono" w:eastAsia="Roboto Mono" w:hAnsi="Roboto Mono" w:cs="Roboto Mono"/>
          <w:color w:val="188038"/>
        </w:rPr>
        <w:t>useContext</w:t>
      </w:r>
      <w:proofErr w:type="spellEnd"/>
      <w:r>
        <w:t xml:space="preserve"> are utilized for efficient state management, handling form inputs, and managing global data. The UI is built using HTML5 and styled with modern </w:t>
      </w:r>
      <w:r>
        <w:rPr>
          <w:b/>
        </w:rPr>
        <w:t>CSS3</w:t>
      </w:r>
      <w:r>
        <w:t>, ensuring responsiveness across various screen sizes and devices, including mobile, tablet, and desktop.</w:t>
      </w:r>
    </w:p>
    <w:p w:rsidR="002F1CDC" w:rsidRDefault="00000000">
      <w:pPr>
        <w:spacing w:before="240" w:after="240"/>
      </w:pPr>
      <w:r>
        <w:t>Key frontend functionalities include:</w:t>
      </w:r>
    </w:p>
    <w:p w:rsidR="002F1CDC" w:rsidRDefault="00000000">
      <w:pPr>
        <w:numPr>
          <w:ilvl w:val="0"/>
          <w:numId w:val="19"/>
        </w:numPr>
        <w:spacing w:before="240"/>
      </w:pPr>
      <w:r>
        <w:t>Dynamic rendering of form fields</w:t>
      </w:r>
      <w:r>
        <w:br/>
      </w:r>
    </w:p>
    <w:p w:rsidR="002F1CDC" w:rsidRDefault="00000000">
      <w:pPr>
        <w:numPr>
          <w:ilvl w:val="0"/>
          <w:numId w:val="19"/>
        </w:numPr>
      </w:pPr>
      <w:r>
        <w:lastRenderedPageBreak/>
        <w:t>Real-time form validation and user feedback</w:t>
      </w:r>
      <w:r>
        <w:br/>
      </w:r>
    </w:p>
    <w:p w:rsidR="002F1CDC" w:rsidRDefault="00000000">
      <w:pPr>
        <w:numPr>
          <w:ilvl w:val="0"/>
          <w:numId w:val="19"/>
        </w:numPr>
      </w:pPr>
      <w:r>
        <w:t xml:space="preserve">Seamless integration with backend API using </w:t>
      </w:r>
      <w:r>
        <w:rPr>
          <w:b/>
        </w:rPr>
        <w:t>Axios</w:t>
      </w:r>
      <w:r>
        <w:rPr>
          <w:b/>
        </w:rPr>
        <w:br/>
      </w:r>
    </w:p>
    <w:p w:rsidR="002F1CDC" w:rsidRDefault="00000000">
      <w:pPr>
        <w:numPr>
          <w:ilvl w:val="0"/>
          <w:numId w:val="19"/>
        </w:numPr>
      </w:pPr>
      <w:r>
        <w:t xml:space="preserve">Modular structure for pages and components (e.g., Home, </w:t>
      </w:r>
      <w:proofErr w:type="spellStart"/>
      <w:r>
        <w:t>SurveyForm</w:t>
      </w:r>
      <w:proofErr w:type="spellEnd"/>
      <w:r>
        <w:t xml:space="preserve">, </w:t>
      </w:r>
      <w:proofErr w:type="spellStart"/>
      <w:r>
        <w:t>AdminDashboard</w:t>
      </w:r>
      <w:proofErr w:type="spellEnd"/>
      <w:r>
        <w:t>)</w:t>
      </w:r>
      <w:r>
        <w:br/>
      </w:r>
    </w:p>
    <w:p w:rsidR="002F1CDC" w:rsidRDefault="00000000">
      <w:pPr>
        <w:numPr>
          <w:ilvl w:val="0"/>
          <w:numId w:val="19"/>
        </w:numPr>
        <w:spacing w:after="240"/>
      </w:pPr>
      <w:r>
        <w:t xml:space="preserve">Navigation handled using </w:t>
      </w:r>
      <w:r>
        <w:rPr>
          <w:b/>
        </w:rPr>
        <w:t>React Router</w:t>
      </w:r>
    </w:p>
    <w:p w:rsidR="002F1CDC" w:rsidRDefault="00000000">
      <w:pPr>
        <w:pStyle w:val="Heading4"/>
        <w:keepNext w:val="0"/>
        <w:keepLines w:val="0"/>
        <w:spacing w:before="240" w:after="40"/>
        <w:rPr>
          <w:b/>
          <w:color w:val="000000"/>
          <w:sz w:val="22"/>
          <w:szCs w:val="22"/>
        </w:rPr>
      </w:pPr>
      <w:bookmarkStart w:id="7" w:name="_uhwa1ij03u32" w:colFirst="0" w:colLast="0"/>
      <w:bookmarkEnd w:id="7"/>
      <w:r>
        <w:rPr>
          <w:b/>
          <w:color w:val="000000"/>
          <w:sz w:val="22"/>
          <w:szCs w:val="22"/>
        </w:rPr>
        <w:t>Backend (Node.js + Express.js):</w:t>
      </w:r>
    </w:p>
    <w:p w:rsidR="002F1CDC" w:rsidRDefault="00000000">
      <w:pPr>
        <w:spacing w:before="240" w:after="240"/>
      </w:pPr>
      <w:r>
        <w:t>The backend is built using Node.js, a runtime environment that enables JavaScript to run on the server, and Express.js, a minimalist web framework that provides a robust set of HTTP utility methods and middleware for API development.</w:t>
      </w:r>
    </w:p>
    <w:p w:rsidR="002F1CDC" w:rsidRDefault="00000000">
      <w:pPr>
        <w:spacing w:before="240" w:after="240"/>
      </w:pPr>
      <w:r>
        <w:t>The backend architecture includes:</w:t>
      </w:r>
    </w:p>
    <w:p w:rsidR="002F1CDC" w:rsidRDefault="00000000">
      <w:pPr>
        <w:numPr>
          <w:ilvl w:val="0"/>
          <w:numId w:val="12"/>
        </w:numPr>
        <w:spacing w:before="240"/>
      </w:pPr>
      <w:r>
        <w:t>RESTful API design for interaction with frontend</w:t>
      </w:r>
      <w:r>
        <w:br/>
      </w:r>
    </w:p>
    <w:p w:rsidR="002F1CDC" w:rsidRDefault="00000000">
      <w:pPr>
        <w:numPr>
          <w:ilvl w:val="0"/>
          <w:numId w:val="12"/>
        </w:numPr>
      </w:pPr>
      <w:r>
        <w:t>Endpoints for submitting, retrieving, and managing survey data</w:t>
      </w:r>
      <w:r>
        <w:br/>
      </w:r>
    </w:p>
    <w:p w:rsidR="002F1CDC" w:rsidRDefault="00000000">
      <w:pPr>
        <w:numPr>
          <w:ilvl w:val="0"/>
          <w:numId w:val="12"/>
        </w:numPr>
        <w:rPr>
          <w:b/>
        </w:rPr>
      </w:pPr>
      <w:r>
        <w:t>Middleware for error handling, request logging, and body parsing (</w:t>
      </w:r>
      <w:proofErr w:type="spellStart"/>
      <w:proofErr w:type="gramStart"/>
      <w:r>
        <w:rPr>
          <w:rFonts w:ascii="Roboto Mono" w:eastAsia="Roboto Mono" w:hAnsi="Roboto Mono" w:cs="Roboto Mono"/>
          <w:color w:val="188038"/>
        </w:rPr>
        <w:t>express.json</w:t>
      </w:r>
      <w:proofErr w:type="spellEnd"/>
      <w:proofErr w:type="gramEnd"/>
      <w:r>
        <w:rPr>
          <w:rFonts w:ascii="Roboto Mono" w:eastAsia="Roboto Mono" w:hAnsi="Roboto Mono" w:cs="Roboto Mono"/>
          <w:color w:val="188038"/>
        </w:rPr>
        <w:t>()</w:t>
      </w:r>
      <w:r>
        <w:t>)</w:t>
      </w:r>
      <w:r>
        <w:br/>
      </w:r>
    </w:p>
    <w:p w:rsidR="002F1CDC" w:rsidRDefault="00000000">
      <w:pPr>
        <w:numPr>
          <w:ilvl w:val="0"/>
          <w:numId w:val="12"/>
        </w:numPr>
      </w:pPr>
      <w:r>
        <w:t>CORS configuration for secure cross-origin API communication</w:t>
      </w:r>
      <w:r>
        <w:br/>
      </w:r>
    </w:p>
    <w:p w:rsidR="002F1CDC" w:rsidRDefault="00000000">
      <w:pPr>
        <w:numPr>
          <w:ilvl w:val="0"/>
          <w:numId w:val="12"/>
        </w:numPr>
        <w:spacing w:after="240"/>
      </w:pPr>
      <w:r>
        <w:t>Input validation on server-side to ensure form integrity and protect against malicious data</w:t>
      </w:r>
      <w:r>
        <w:br/>
      </w:r>
    </w:p>
    <w:p w:rsidR="002F1CDC" w:rsidRDefault="00000000">
      <w:pPr>
        <w:spacing w:before="240" w:after="240"/>
      </w:pPr>
      <w:r>
        <w:t xml:space="preserve">Routes are separated logically by purpose (e.g., </w:t>
      </w:r>
      <w:r>
        <w:rPr>
          <w:rFonts w:ascii="Roboto Mono" w:eastAsia="Roboto Mono" w:hAnsi="Roboto Mono" w:cs="Roboto Mono"/>
          <w:color w:val="188038"/>
        </w:rPr>
        <w:t>/</w:t>
      </w:r>
      <w:proofErr w:type="spellStart"/>
      <w:r>
        <w:rPr>
          <w:rFonts w:ascii="Roboto Mono" w:eastAsia="Roboto Mono" w:hAnsi="Roboto Mono" w:cs="Roboto Mono"/>
          <w:color w:val="188038"/>
        </w:rPr>
        <w:t>api</w:t>
      </w:r>
      <w:proofErr w:type="spellEnd"/>
      <w:r>
        <w:rPr>
          <w:rFonts w:ascii="Roboto Mono" w:eastAsia="Roboto Mono" w:hAnsi="Roboto Mono" w:cs="Roboto Mono"/>
          <w:color w:val="188038"/>
        </w:rPr>
        <w:t>/surveys</w:t>
      </w:r>
      <w:r>
        <w:t xml:space="preserve">, </w:t>
      </w:r>
      <w:r>
        <w:rPr>
          <w:rFonts w:ascii="Roboto Mono" w:eastAsia="Roboto Mono" w:hAnsi="Roboto Mono" w:cs="Roboto Mono"/>
          <w:color w:val="188038"/>
        </w:rPr>
        <w:t>/</w:t>
      </w:r>
      <w:proofErr w:type="spellStart"/>
      <w:r>
        <w:rPr>
          <w:rFonts w:ascii="Roboto Mono" w:eastAsia="Roboto Mono" w:hAnsi="Roboto Mono" w:cs="Roboto Mono"/>
          <w:color w:val="188038"/>
        </w:rPr>
        <w:t>api</w:t>
      </w:r>
      <w:proofErr w:type="spellEnd"/>
      <w:r>
        <w:rPr>
          <w:rFonts w:ascii="Roboto Mono" w:eastAsia="Roboto Mono" w:hAnsi="Roboto Mono" w:cs="Roboto Mono"/>
          <w:color w:val="188038"/>
        </w:rPr>
        <w:t>/admin</w:t>
      </w:r>
      <w:r>
        <w:t>) for modularity and scalability. The backend is also structured to allow future extensions, such as user authentication, form templates, and analytics.</w:t>
      </w:r>
    </w:p>
    <w:p w:rsidR="002F1CDC" w:rsidRDefault="00000000">
      <w:pPr>
        <w:pStyle w:val="Heading4"/>
        <w:keepNext w:val="0"/>
        <w:keepLines w:val="0"/>
        <w:spacing w:before="240" w:after="40"/>
        <w:rPr>
          <w:b/>
          <w:color w:val="000000"/>
          <w:sz w:val="22"/>
          <w:szCs w:val="22"/>
        </w:rPr>
      </w:pPr>
      <w:bookmarkStart w:id="8" w:name="_mfvm6h2jxsjl" w:colFirst="0" w:colLast="0"/>
      <w:bookmarkEnd w:id="8"/>
      <w:r>
        <w:rPr>
          <w:b/>
          <w:color w:val="000000"/>
          <w:sz w:val="22"/>
          <w:szCs w:val="22"/>
        </w:rPr>
        <w:t>Database (MongoDB with Mongoose):</w:t>
      </w:r>
    </w:p>
    <w:p w:rsidR="002F1CDC" w:rsidRDefault="00000000">
      <w:pPr>
        <w:spacing w:before="240" w:after="240"/>
      </w:pPr>
      <w:r>
        <w:t xml:space="preserve">The database layer uses </w:t>
      </w:r>
      <w:r>
        <w:rPr>
          <w:b/>
        </w:rPr>
        <w:t>MongoDB</w:t>
      </w:r>
      <w:r>
        <w:t xml:space="preserve">, a NoSQL document-based database that allows storage of structured and semi-structured survey data in </w:t>
      </w:r>
      <w:r>
        <w:rPr>
          <w:b/>
        </w:rPr>
        <w:t>JSON-like</w:t>
      </w:r>
      <w:r>
        <w:t xml:space="preserve"> format. MongoDB is highly scalable, schema-flexible, and ideal for storing user-generated content like form responses.</w:t>
      </w:r>
    </w:p>
    <w:p w:rsidR="002F1CDC" w:rsidRDefault="00000000">
      <w:pPr>
        <w:spacing w:before="240" w:after="240"/>
      </w:pPr>
      <w:r>
        <w:rPr>
          <w:b/>
        </w:rPr>
        <w:t>Mongoose</w:t>
      </w:r>
      <w:r>
        <w:t xml:space="preserve"> is used as the Object Data Modeling (ODM) library to interact with MongoDB. It provides schema definitions, model-based data access, and built-in validation.</w:t>
      </w:r>
    </w:p>
    <w:p w:rsidR="002F1CDC" w:rsidRDefault="00000000">
      <w:pPr>
        <w:spacing w:before="240" w:after="240"/>
      </w:pPr>
      <w:r>
        <w:t>Key database elements include:</w:t>
      </w:r>
    </w:p>
    <w:p w:rsidR="002F1CDC" w:rsidRDefault="00000000">
      <w:pPr>
        <w:numPr>
          <w:ilvl w:val="0"/>
          <w:numId w:val="1"/>
        </w:numPr>
        <w:spacing w:before="240"/>
      </w:pPr>
      <w:r>
        <w:rPr>
          <w:b/>
        </w:rPr>
        <w:t>Survey Model</w:t>
      </w:r>
      <w:r>
        <w:t>: Stores survey title, questions, options, and response structure</w:t>
      </w:r>
      <w:r>
        <w:br/>
      </w:r>
    </w:p>
    <w:p w:rsidR="002F1CDC" w:rsidRDefault="00000000">
      <w:pPr>
        <w:numPr>
          <w:ilvl w:val="0"/>
          <w:numId w:val="1"/>
        </w:numPr>
      </w:pPr>
      <w:r>
        <w:rPr>
          <w:b/>
        </w:rPr>
        <w:lastRenderedPageBreak/>
        <w:t>Response Model</w:t>
      </w:r>
      <w:r>
        <w:t>: Captures individual user responses with timestamps</w:t>
      </w:r>
      <w:r>
        <w:br/>
      </w:r>
    </w:p>
    <w:p w:rsidR="002F1CDC" w:rsidRDefault="00000000">
      <w:pPr>
        <w:numPr>
          <w:ilvl w:val="0"/>
          <w:numId w:val="1"/>
        </w:numPr>
        <w:spacing w:after="240"/>
      </w:pPr>
      <w:r>
        <w:rPr>
          <w:b/>
        </w:rPr>
        <w:t>Admin/User separation</w:t>
      </w:r>
      <w:r>
        <w:t>: Prepared structure for handling role-based access (future scope)</w:t>
      </w:r>
      <w:r>
        <w:br/>
      </w:r>
    </w:p>
    <w:p w:rsidR="002F1CDC" w:rsidRDefault="00000000">
      <w:pPr>
        <w:spacing w:before="240" w:after="240"/>
      </w:pPr>
      <w:r>
        <w:t>Benefits of MongoDB in this project:</w:t>
      </w:r>
    </w:p>
    <w:p w:rsidR="002F1CDC" w:rsidRDefault="00000000">
      <w:pPr>
        <w:numPr>
          <w:ilvl w:val="0"/>
          <w:numId w:val="16"/>
        </w:numPr>
        <w:spacing w:before="240"/>
      </w:pPr>
      <w:r>
        <w:t>High performance and horizontal scalability</w:t>
      </w:r>
      <w:r>
        <w:br/>
      </w:r>
    </w:p>
    <w:p w:rsidR="002F1CDC" w:rsidRDefault="00000000">
      <w:pPr>
        <w:numPr>
          <w:ilvl w:val="0"/>
          <w:numId w:val="16"/>
        </w:numPr>
      </w:pPr>
      <w:r>
        <w:t>Schema flexibility to accommodate varied survey structures</w:t>
      </w:r>
      <w:r>
        <w:br/>
      </w:r>
    </w:p>
    <w:p w:rsidR="002F1CDC" w:rsidRDefault="00000000">
      <w:pPr>
        <w:numPr>
          <w:ilvl w:val="0"/>
          <w:numId w:val="16"/>
        </w:numPr>
        <w:spacing w:after="240"/>
      </w:pPr>
      <w:r>
        <w:t>Easy aggregation and filtering of responses for analytics</w:t>
      </w:r>
    </w:p>
    <w:p w:rsidR="002F1CDC" w:rsidRDefault="00000000">
      <w:pPr>
        <w:spacing w:before="240" w:after="240"/>
      </w:pPr>
      <w:r>
        <w:rPr>
          <w:noProof/>
        </w:rPr>
        <w:lastRenderedPageBreak/>
        <w:drawing>
          <wp:inline distT="114300" distB="114300" distL="114300" distR="114300">
            <wp:extent cx="4748213" cy="8378491"/>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4748213" cy="8378491"/>
                    </a:xfrm>
                    <a:prstGeom prst="rect">
                      <a:avLst/>
                    </a:prstGeom>
                    <a:ln/>
                  </pic:spPr>
                </pic:pic>
              </a:graphicData>
            </a:graphic>
          </wp:inline>
        </w:drawing>
      </w:r>
    </w:p>
    <w:p w:rsidR="002F1CDC" w:rsidRDefault="00000000">
      <w:pPr>
        <w:spacing w:before="240" w:after="240"/>
        <w:rPr>
          <w:b/>
        </w:rPr>
      </w:pPr>
      <w:r>
        <w:rPr>
          <w:b/>
        </w:rPr>
        <w:lastRenderedPageBreak/>
        <w:t>4. Setup Instructions</w:t>
      </w:r>
    </w:p>
    <w:p w:rsidR="002F1CDC" w:rsidRDefault="00000000">
      <w:pPr>
        <w:pStyle w:val="Heading4"/>
        <w:keepNext w:val="0"/>
        <w:keepLines w:val="0"/>
        <w:spacing w:before="240" w:after="40"/>
        <w:rPr>
          <w:b/>
          <w:color w:val="000000"/>
          <w:sz w:val="22"/>
          <w:szCs w:val="22"/>
        </w:rPr>
      </w:pPr>
      <w:bookmarkStart w:id="9" w:name="_c0eopdhiraoc" w:colFirst="0" w:colLast="0"/>
      <w:bookmarkEnd w:id="9"/>
      <w:r>
        <w:rPr>
          <w:b/>
          <w:color w:val="000000"/>
          <w:sz w:val="22"/>
          <w:szCs w:val="22"/>
        </w:rPr>
        <w:t>Prerequisites:</w:t>
      </w:r>
    </w:p>
    <w:p w:rsidR="002F1CDC" w:rsidRDefault="00000000">
      <w:pPr>
        <w:spacing w:before="240" w:after="240"/>
      </w:pPr>
      <w:r>
        <w:t>Before running the project, ensure the following tools and dependencies are installed on your system:</w:t>
      </w:r>
    </w:p>
    <w:p w:rsidR="002F1CDC" w:rsidRDefault="00000000">
      <w:pPr>
        <w:numPr>
          <w:ilvl w:val="0"/>
          <w:numId w:val="7"/>
        </w:numPr>
        <w:spacing w:before="240"/>
      </w:pPr>
      <w:r>
        <w:rPr>
          <w:b/>
        </w:rPr>
        <w:t>Node.js</w:t>
      </w:r>
      <w:r>
        <w:t>: JavaScript runtime required to run the backend and frontend packages.</w:t>
      </w:r>
      <w:r>
        <w:br/>
      </w:r>
    </w:p>
    <w:p w:rsidR="002F1CDC" w:rsidRDefault="00000000">
      <w:pPr>
        <w:numPr>
          <w:ilvl w:val="0"/>
          <w:numId w:val="7"/>
        </w:numPr>
      </w:pPr>
      <w:proofErr w:type="spellStart"/>
      <w:r>
        <w:rPr>
          <w:b/>
        </w:rPr>
        <w:t>npm</w:t>
      </w:r>
      <w:proofErr w:type="spellEnd"/>
      <w:r>
        <w:rPr>
          <w:b/>
        </w:rPr>
        <w:t xml:space="preserve"> or Yarn</w:t>
      </w:r>
      <w:r>
        <w:t>: Node package managers to install project dependencies.</w:t>
      </w:r>
      <w:r>
        <w:br/>
      </w:r>
    </w:p>
    <w:p w:rsidR="002F1CDC" w:rsidRDefault="00000000">
      <w:pPr>
        <w:numPr>
          <w:ilvl w:val="0"/>
          <w:numId w:val="7"/>
        </w:numPr>
      </w:pPr>
      <w:r>
        <w:rPr>
          <w:b/>
        </w:rPr>
        <w:t>MongoDB</w:t>
      </w:r>
      <w:r>
        <w:t>: A NoSQL database system. You can use:</w:t>
      </w:r>
      <w:r>
        <w:br/>
      </w:r>
    </w:p>
    <w:p w:rsidR="002F1CDC" w:rsidRDefault="00000000">
      <w:pPr>
        <w:numPr>
          <w:ilvl w:val="1"/>
          <w:numId w:val="7"/>
        </w:numPr>
      </w:pPr>
      <w:r>
        <w:rPr>
          <w:b/>
        </w:rPr>
        <w:t>MongoDB Atlas (cloud-based)</w:t>
      </w:r>
      <w:r>
        <w:t xml:space="preserve"> or</w:t>
      </w:r>
      <w:r>
        <w:br/>
      </w:r>
    </w:p>
    <w:p w:rsidR="002F1CDC" w:rsidRDefault="00000000">
      <w:pPr>
        <w:numPr>
          <w:ilvl w:val="1"/>
          <w:numId w:val="7"/>
        </w:numPr>
      </w:pPr>
      <w:r>
        <w:rPr>
          <w:b/>
        </w:rPr>
        <w:t>MongoDB Community Edition (local installation)</w:t>
      </w:r>
      <w:r>
        <w:rPr>
          <w:b/>
        </w:rPr>
        <w:br/>
      </w:r>
    </w:p>
    <w:p w:rsidR="002F1CDC" w:rsidRDefault="00000000">
      <w:pPr>
        <w:numPr>
          <w:ilvl w:val="0"/>
          <w:numId w:val="7"/>
        </w:numPr>
        <w:spacing w:after="240"/>
      </w:pPr>
      <w:r>
        <w:rPr>
          <w:b/>
        </w:rPr>
        <w:t>Git</w:t>
      </w:r>
      <w:r>
        <w:t>: Version control system to clone the repository.</w:t>
      </w:r>
    </w:p>
    <w:p w:rsidR="002F1CDC" w:rsidRDefault="00000000">
      <w:pPr>
        <w:spacing w:before="240" w:after="240"/>
        <w:rPr>
          <w:b/>
        </w:rPr>
      </w:pPr>
      <w:r>
        <w:rPr>
          <w:b/>
        </w:rPr>
        <w:t>INSTALLATION STEPS:</w:t>
      </w:r>
    </w:p>
    <w:p w:rsidR="002F1CDC" w:rsidRDefault="00000000">
      <w:pPr>
        <w:spacing w:before="240" w:after="240"/>
        <w:rPr>
          <w:b/>
        </w:rPr>
      </w:pPr>
      <w:r>
        <w:rPr>
          <w:b/>
        </w:rPr>
        <w:t>1. Clone the Repository</w:t>
      </w:r>
    </w:p>
    <w:p w:rsidR="002F1CDC" w:rsidRDefault="00000000">
      <w:pPr>
        <w:spacing w:before="240" w:after="240"/>
      </w:pPr>
      <w:r>
        <w:t>Use Git to clone the project from GitHub: git clone https://github.com/Hiralkothari19/MERN-STACK-PROJECT.git</w:t>
      </w:r>
    </w:p>
    <w:p w:rsidR="002F1CDC" w:rsidRDefault="002F1CDC">
      <w:pPr>
        <w:spacing w:before="240" w:after="240"/>
      </w:pPr>
    </w:p>
    <w:p w:rsidR="002F1CDC" w:rsidRDefault="00000000">
      <w:pPr>
        <w:spacing w:before="240" w:after="240"/>
        <w:rPr>
          <w:b/>
        </w:rPr>
      </w:pPr>
      <w:r>
        <w:rPr>
          <w:b/>
        </w:rPr>
        <w:t>2. Install Frontend Dependencies</w:t>
      </w:r>
    </w:p>
    <w:p w:rsidR="002F1CDC" w:rsidRDefault="00000000">
      <w:pPr>
        <w:spacing w:before="240" w:after="240"/>
      </w:pPr>
      <w:r>
        <w:t xml:space="preserve">Navigate to the </w:t>
      </w:r>
      <w:r>
        <w:rPr>
          <w:rFonts w:ascii="Roboto Mono" w:eastAsia="Roboto Mono" w:hAnsi="Roboto Mono" w:cs="Roboto Mono"/>
          <w:color w:val="188038"/>
        </w:rPr>
        <w:t>Frontend</w:t>
      </w:r>
      <w:r>
        <w:t xml:space="preserve"> folder and install all the necessary </w:t>
      </w:r>
      <w:proofErr w:type="spellStart"/>
      <w:r>
        <w:t>npm</w:t>
      </w:r>
      <w:proofErr w:type="spellEnd"/>
      <w:r>
        <w:t xml:space="preserve"> packages:</w:t>
      </w:r>
    </w:p>
    <w:p w:rsidR="002F1CDC" w:rsidRDefault="00000000">
      <w:pPr>
        <w:spacing w:before="240" w:after="240"/>
      </w:pPr>
      <w:r>
        <w:t>cd MERN-STACK-PROJECT/Frontend</w:t>
      </w:r>
    </w:p>
    <w:p w:rsidR="002F1CDC" w:rsidRDefault="00000000">
      <w:pPr>
        <w:spacing w:before="240" w:after="240"/>
      </w:pPr>
      <w:proofErr w:type="spellStart"/>
      <w:r>
        <w:t>npm</w:t>
      </w:r>
      <w:proofErr w:type="spellEnd"/>
      <w:r>
        <w:t xml:space="preserve"> install</w:t>
      </w:r>
    </w:p>
    <w:p w:rsidR="002F1CDC" w:rsidRDefault="00000000">
      <w:pPr>
        <w:spacing w:before="240" w:after="240"/>
      </w:pPr>
      <w:r>
        <w:rPr>
          <w:noProof/>
        </w:rPr>
        <w:lastRenderedPageBreak/>
        <w:drawing>
          <wp:inline distT="114300" distB="114300" distL="114300" distR="114300">
            <wp:extent cx="3514725" cy="38100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514725" cy="3810000"/>
                    </a:xfrm>
                    <a:prstGeom prst="rect">
                      <a:avLst/>
                    </a:prstGeom>
                    <a:ln/>
                  </pic:spPr>
                </pic:pic>
              </a:graphicData>
            </a:graphic>
          </wp:inline>
        </w:drawing>
      </w:r>
    </w:p>
    <w:p w:rsidR="002F1CDC" w:rsidRDefault="00000000">
      <w:pPr>
        <w:spacing w:before="240" w:after="240"/>
        <w:rPr>
          <w:b/>
        </w:rPr>
      </w:pPr>
      <w:r>
        <w:rPr>
          <w:b/>
        </w:rPr>
        <w:t>3. Install Backend Dependencies</w:t>
      </w:r>
    </w:p>
    <w:p w:rsidR="002F1CDC" w:rsidRDefault="00000000">
      <w:pPr>
        <w:spacing w:before="240" w:after="240"/>
      </w:pPr>
      <w:r>
        <w:t xml:space="preserve">Navigate to the </w:t>
      </w:r>
      <w:r>
        <w:rPr>
          <w:rFonts w:ascii="Roboto Mono" w:eastAsia="Roboto Mono" w:hAnsi="Roboto Mono" w:cs="Roboto Mono"/>
          <w:color w:val="188038"/>
        </w:rPr>
        <w:t>Backend</w:t>
      </w:r>
      <w:r>
        <w:t xml:space="preserve"> folder and install backend packages:</w:t>
      </w:r>
    </w:p>
    <w:p w:rsidR="002F1CDC" w:rsidRDefault="00000000">
      <w:pPr>
        <w:spacing w:before="240" w:after="240"/>
      </w:pPr>
      <w:r>
        <w:rPr>
          <w:noProof/>
        </w:rPr>
        <w:drawing>
          <wp:inline distT="114300" distB="114300" distL="114300" distR="114300">
            <wp:extent cx="2667000" cy="33147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667000" cy="3314700"/>
                    </a:xfrm>
                    <a:prstGeom prst="rect">
                      <a:avLst/>
                    </a:prstGeom>
                    <a:ln/>
                  </pic:spPr>
                </pic:pic>
              </a:graphicData>
            </a:graphic>
          </wp:inline>
        </w:drawing>
      </w:r>
    </w:p>
    <w:p w:rsidR="002F1CDC" w:rsidRDefault="00000000">
      <w:pPr>
        <w:spacing w:before="240" w:after="240"/>
        <w:rPr>
          <w:b/>
        </w:rPr>
      </w:pPr>
      <w:r>
        <w:rPr>
          <w:b/>
        </w:rPr>
        <w:lastRenderedPageBreak/>
        <w:t>4. Configure Environment Variables</w:t>
      </w:r>
    </w:p>
    <w:p w:rsidR="002F1CDC" w:rsidRDefault="00000000">
      <w:pPr>
        <w:spacing w:before="240" w:after="240"/>
      </w:pPr>
      <w:r>
        <w:t xml:space="preserve">Inside the </w:t>
      </w:r>
      <w:r>
        <w:rPr>
          <w:rFonts w:ascii="Roboto Mono" w:eastAsia="Roboto Mono" w:hAnsi="Roboto Mono" w:cs="Roboto Mono"/>
          <w:color w:val="188038"/>
        </w:rPr>
        <w:t>Backend</w:t>
      </w:r>
      <w:r>
        <w:t xml:space="preserve"> folder, create a file </w:t>
      </w:r>
      <w:proofErr w:type="gramStart"/>
      <w:r>
        <w:t xml:space="preserve">named </w:t>
      </w:r>
      <w:r>
        <w:rPr>
          <w:rFonts w:ascii="Roboto Mono" w:eastAsia="Roboto Mono" w:hAnsi="Roboto Mono" w:cs="Roboto Mono"/>
          <w:color w:val="188038"/>
        </w:rPr>
        <w:t>.env</w:t>
      </w:r>
      <w:proofErr w:type="gramEnd"/>
      <w:r>
        <w:t xml:space="preserve"> and define your MongoDB URI and backend port:</w:t>
      </w:r>
    </w:p>
    <w:p w:rsidR="002F1CDC" w:rsidRDefault="00000000">
      <w:pPr>
        <w:spacing w:before="240" w:after="240"/>
      </w:pPr>
      <w:r>
        <w:rPr>
          <w:noProof/>
        </w:rPr>
        <w:drawing>
          <wp:inline distT="114300" distB="114300" distL="114300" distR="114300">
            <wp:extent cx="3581400" cy="75247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581400" cy="752475"/>
                    </a:xfrm>
                    <a:prstGeom prst="rect">
                      <a:avLst/>
                    </a:prstGeom>
                    <a:ln/>
                  </pic:spPr>
                </pic:pic>
              </a:graphicData>
            </a:graphic>
          </wp:inline>
        </w:drawing>
      </w:r>
    </w:p>
    <w:p w:rsidR="002F1CDC" w:rsidRDefault="00000000">
      <w:pPr>
        <w:spacing w:before="240" w:after="240"/>
        <w:rPr>
          <w:i/>
        </w:rPr>
      </w:pPr>
      <w:r>
        <w:rPr>
          <w:b/>
        </w:rPr>
        <w:t>5. Run MongoDB Locally</w:t>
      </w:r>
      <w:r>
        <w:t xml:space="preserve"> </w:t>
      </w:r>
      <w:r>
        <w:rPr>
          <w:i/>
        </w:rPr>
        <w:t>(If using local MongoDB)</w:t>
      </w:r>
    </w:p>
    <w:p w:rsidR="002F1CDC" w:rsidRDefault="00000000">
      <w:pPr>
        <w:spacing w:before="240" w:after="240"/>
      </w:pPr>
      <w:r>
        <w:t xml:space="preserve">Start your MongoDB server (typically this runs on </w:t>
      </w:r>
      <w:r>
        <w:rPr>
          <w:rFonts w:ascii="Roboto Mono" w:eastAsia="Roboto Mono" w:hAnsi="Roboto Mono" w:cs="Roboto Mono"/>
          <w:color w:val="188038"/>
        </w:rPr>
        <w:t>localhost:27017</w:t>
      </w:r>
      <w:r>
        <w:t>):</w:t>
      </w:r>
    </w:p>
    <w:p w:rsidR="002F1CDC" w:rsidRDefault="00000000">
      <w:pPr>
        <w:spacing w:before="240" w:after="240"/>
      </w:pPr>
      <w:proofErr w:type="spellStart"/>
      <w:r>
        <w:t>Mongod</w:t>
      </w:r>
      <w:proofErr w:type="spellEnd"/>
    </w:p>
    <w:p w:rsidR="002F1CDC" w:rsidRDefault="00000000">
      <w:pPr>
        <w:pStyle w:val="Heading3"/>
        <w:keepNext w:val="0"/>
        <w:keepLines w:val="0"/>
        <w:spacing w:before="280"/>
        <w:rPr>
          <w:b/>
          <w:color w:val="000000"/>
          <w:sz w:val="26"/>
          <w:szCs w:val="26"/>
        </w:rPr>
      </w:pPr>
      <w:bookmarkStart w:id="10" w:name="_mui6qlni0n9b" w:colFirst="0" w:colLast="0"/>
      <w:bookmarkEnd w:id="10"/>
      <w:r>
        <w:rPr>
          <w:b/>
          <w:color w:val="000000"/>
          <w:sz w:val="26"/>
          <w:szCs w:val="26"/>
        </w:rPr>
        <w:t>5. Folder Structure</w:t>
      </w:r>
    </w:p>
    <w:p w:rsidR="002F1CDC" w:rsidRDefault="00000000">
      <w:pPr>
        <w:spacing w:before="240" w:after="240"/>
      </w:pPr>
      <w:r>
        <w:t xml:space="preserve">A well-organized folder structure enhances maintainability and scalability. Below is the folder structure for both the </w:t>
      </w:r>
      <w:r>
        <w:rPr>
          <w:b/>
        </w:rPr>
        <w:t>Frontend</w:t>
      </w:r>
      <w:r>
        <w:t xml:space="preserve"> and </w:t>
      </w:r>
      <w:r>
        <w:rPr>
          <w:b/>
        </w:rPr>
        <w:t>Backend</w:t>
      </w:r>
      <w:r>
        <w:t>:</w:t>
      </w:r>
    </w:p>
    <w:p w:rsidR="002F1CDC" w:rsidRDefault="00000000">
      <w:pPr>
        <w:pStyle w:val="Heading4"/>
        <w:keepNext w:val="0"/>
        <w:keepLines w:val="0"/>
        <w:spacing w:before="240" w:after="40"/>
        <w:rPr>
          <w:b/>
          <w:color w:val="000000"/>
          <w:sz w:val="22"/>
          <w:szCs w:val="22"/>
        </w:rPr>
      </w:pPr>
      <w:bookmarkStart w:id="11" w:name="_tdhta0cdzowh" w:colFirst="0" w:colLast="0"/>
      <w:bookmarkEnd w:id="11"/>
      <w:r>
        <w:rPr>
          <w:b/>
          <w:color w:val="000000"/>
          <w:sz w:val="22"/>
          <w:szCs w:val="22"/>
        </w:rPr>
        <w:t>Frontend (Client)</w:t>
      </w:r>
    </w:p>
    <w:p w:rsidR="002F1CDC" w:rsidRDefault="00000000">
      <w:pPr>
        <w:spacing w:before="240" w:after="240"/>
      </w:pPr>
      <w:r>
        <w:t>Frontend/</w:t>
      </w:r>
    </w:p>
    <w:p w:rsidR="002F1CDC" w:rsidRDefault="00000000">
      <w:pPr>
        <w:spacing w:before="240" w:after="240"/>
      </w:pPr>
      <w:r>
        <w:t>├── public/                 # Static public assets</w:t>
      </w:r>
    </w:p>
    <w:p w:rsidR="002F1CDC" w:rsidRDefault="00000000">
      <w:pPr>
        <w:spacing w:before="240" w:after="240"/>
      </w:pPr>
      <w:r>
        <w:t xml:space="preserve">├── </w:t>
      </w:r>
      <w:proofErr w:type="spellStart"/>
      <w:r>
        <w:t>src</w:t>
      </w:r>
      <w:proofErr w:type="spellEnd"/>
      <w:r>
        <w:t>/</w:t>
      </w:r>
    </w:p>
    <w:p w:rsidR="002F1CDC" w:rsidRDefault="00000000">
      <w:pPr>
        <w:spacing w:before="240" w:after="240"/>
      </w:pPr>
      <w:r>
        <w:t>│   ├── components/         # Reusable React components</w:t>
      </w:r>
    </w:p>
    <w:p w:rsidR="002F1CDC" w:rsidRDefault="00000000">
      <w:pPr>
        <w:spacing w:before="240" w:after="240"/>
      </w:pPr>
      <w:r>
        <w:t>│   ├── App.js              # Root component that defines routing and structure</w:t>
      </w:r>
    </w:p>
    <w:p w:rsidR="002F1CDC" w:rsidRDefault="00000000">
      <w:pPr>
        <w:spacing w:before="240" w:after="240"/>
      </w:pPr>
      <w:r>
        <w:t>│   ├── index.js            # Entry point of the React application</w:t>
      </w:r>
    </w:p>
    <w:p w:rsidR="002F1CDC" w:rsidRDefault="00000000">
      <w:pPr>
        <w:spacing w:before="240" w:after="240"/>
      </w:pPr>
      <w:r>
        <w:t xml:space="preserve">├── </w:t>
      </w:r>
      <w:proofErr w:type="spellStart"/>
      <w:proofErr w:type="gramStart"/>
      <w:r>
        <w:t>package.json</w:t>
      </w:r>
      <w:proofErr w:type="spellEnd"/>
      <w:proofErr w:type="gramEnd"/>
      <w:r>
        <w:t xml:space="preserve">            # Dependency management and scripts</w:t>
      </w:r>
    </w:p>
    <w:p w:rsidR="002F1CDC" w:rsidRDefault="00000000">
      <w:pPr>
        <w:spacing w:before="240" w:after="240"/>
      </w:pPr>
      <w:r>
        <w:rPr>
          <w:rFonts w:ascii="Roboto Mono" w:eastAsia="Roboto Mono" w:hAnsi="Roboto Mono" w:cs="Roboto Mono"/>
          <w:b/>
          <w:color w:val="188038"/>
        </w:rPr>
        <w:t>App.js</w:t>
      </w:r>
      <w:r>
        <w:t>: Contains routing logic and core structure of the React app.</w:t>
      </w:r>
      <w:r>
        <w:br/>
      </w:r>
    </w:p>
    <w:p w:rsidR="002F1CDC" w:rsidRDefault="00000000">
      <w:pPr>
        <w:spacing w:before="240" w:after="240"/>
      </w:pPr>
      <w:r>
        <w:rPr>
          <w:rFonts w:ascii="Roboto Mono" w:eastAsia="Roboto Mono" w:hAnsi="Roboto Mono" w:cs="Roboto Mono"/>
          <w:b/>
          <w:color w:val="188038"/>
        </w:rPr>
        <w:t>components/</w:t>
      </w:r>
      <w:r>
        <w:t>: Includes form components like input fields, buttons, etc.</w:t>
      </w:r>
      <w:r>
        <w:br/>
      </w:r>
    </w:p>
    <w:p w:rsidR="002F1CDC" w:rsidRDefault="00000000">
      <w:pPr>
        <w:spacing w:before="240" w:after="240"/>
      </w:pPr>
      <w:r>
        <w:rPr>
          <w:rFonts w:ascii="Roboto Mono" w:eastAsia="Roboto Mono" w:hAnsi="Roboto Mono" w:cs="Roboto Mono"/>
          <w:b/>
          <w:color w:val="188038"/>
        </w:rPr>
        <w:t>index.js</w:t>
      </w:r>
      <w:r>
        <w:t xml:space="preserve">: Mounts the main </w:t>
      </w:r>
      <w:r>
        <w:rPr>
          <w:rFonts w:ascii="Roboto Mono" w:eastAsia="Roboto Mono" w:hAnsi="Roboto Mono" w:cs="Roboto Mono"/>
          <w:color w:val="188038"/>
        </w:rPr>
        <w:t>App</w:t>
      </w:r>
      <w:r>
        <w:t xml:space="preserve"> component to the DOM using </w:t>
      </w:r>
      <w:proofErr w:type="spellStart"/>
      <w:r>
        <w:t>ReactDOM</w:t>
      </w:r>
      <w:proofErr w:type="spellEnd"/>
      <w:r>
        <w:t>.</w:t>
      </w:r>
    </w:p>
    <w:p w:rsidR="002F1CDC" w:rsidRDefault="00000000">
      <w:pPr>
        <w:spacing w:before="240" w:after="240"/>
      </w:pPr>
      <w:r>
        <w:t>Backend (Server):</w:t>
      </w:r>
    </w:p>
    <w:p w:rsidR="002F1CDC" w:rsidRDefault="00000000">
      <w:pPr>
        <w:spacing w:before="240" w:after="240"/>
      </w:pPr>
      <w:r>
        <w:lastRenderedPageBreak/>
        <w:t>Backend/</w:t>
      </w:r>
    </w:p>
    <w:p w:rsidR="002F1CDC" w:rsidRDefault="00000000">
      <w:pPr>
        <w:spacing w:before="240" w:after="240"/>
      </w:pPr>
      <w:r>
        <w:t>├── models/</w:t>
      </w:r>
    </w:p>
    <w:p w:rsidR="002F1CDC" w:rsidRDefault="00000000">
      <w:pPr>
        <w:spacing w:before="240" w:after="240"/>
      </w:pPr>
      <w:r>
        <w:t>│   └── Survey.js           # Defines the schema for survey data using Mongoose</w:t>
      </w:r>
    </w:p>
    <w:p w:rsidR="002F1CDC" w:rsidRDefault="00000000">
      <w:pPr>
        <w:spacing w:before="240" w:after="240"/>
      </w:pPr>
      <w:r>
        <w:t>├── routes/</w:t>
      </w:r>
    </w:p>
    <w:p w:rsidR="002F1CDC" w:rsidRDefault="00000000">
      <w:pPr>
        <w:spacing w:before="240" w:after="240"/>
      </w:pPr>
      <w:r>
        <w:t>│   └── surveyRoutes.js     # API routes to handle form submission and data fetching</w:t>
      </w:r>
    </w:p>
    <w:p w:rsidR="002F1CDC" w:rsidRDefault="00000000">
      <w:pPr>
        <w:spacing w:before="240" w:after="240"/>
      </w:pPr>
      <w:r>
        <w:t>├── server.js               # Entry point that sets up Express server and routes</w:t>
      </w:r>
    </w:p>
    <w:p w:rsidR="002F1CDC" w:rsidRDefault="00000000">
      <w:pPr>
        <w:spacing w:before="240" w:after="240"/>
      </w:pPr>
      <w:r>
        <w:t>├─</w:t>
      </w:r>
      <w:proofErr w:type="gramStart"/>
      <w:r>
        <w:t>─ .env</w:t>
      </w:r>
      <w:proofErr w:type="gramEnd"/>
      <w:r>
        <w:t xml:space="preserve">                    # Contains sensitive environment variables</w:t>
      </w:r>
    </w:p>
    <w:p w:rsidR="002F1CDC" w:rsidRDefault="00000000">
      <w:pPr>
        <w:spacing w:before="240" w:after="240"/>
      </w:pPr>
      <w:r>
        <w:t xml:space="preserve">├── </w:t>
      </w:r>
      <w:proofErr w:type="spellStart"/>
      <w:proofErr w:type="gramStart"/>
      <w:r>
        <w:t>package.json</w:t>
      </w:r>
      <w:proofErr w:type="spellEnd"/>
      <w:proofErr w:type="gramEnd"/>
      <w:r>
        <w:t xml:space="preserve">            # Backend dependencies and scripts</w:t>
      </w:r>
    </w:p>
    <w:p w:rsidR="002F1CDC" w:rsidRDefault="002F1CDC">
      <w:pPr>
        <w:spacing w:before="240" w:after="240"/>
      </w:pPr>
    </w:p>
    <w:p w:rsidR="002F1CDC" w:rsidRDefault="00000000">
      <w:pPr>
        <w:numPr>
          <w:ilvl w:val="0"/>
          <w:numId w:val="17"/>
        </w:numPr>
        <w:spacing w:before="240"/>
      </w:pPr>
      <w:r>
        <w:rPr>
          <w:rFonts w:ascii="Roboto Mono" w:eastAsia="Roboto Mono" w:hAnsi="Roboto Mono" w:cs="Roboto Mono"/>
          <w:b/>
          <w:color w:val="188038"/>
        </w:rPr>
        <w:t>Survey.js</w:t>
      </w:r>
      <w:r>
        <w:t>: Mongoose schema that defines the structure of survey responses.</w:t>
      </w:r>
      <w:r>
        <w:br/>
      </w:r>
    </w:p>
    <w:p w:rsidR="002F1CDC" w:rsidRDefault="00000000">
      <w:pPr>
        <w:numPr>
          <w:ilvl w:val="0"/>
          <w:numId w:val="17"/>
        </w:numPr>
      </w:pPr>
      <w:r>
        <w:rPr>
          <w:rFonts w:ascii="Roboto Mono" w:eastAsia="Roboto Mono" w:hAnsi="Roboto Mono" w:cs="Roboto Mono"/>
          <w:b/>
          <w:color w:val="188038"/>
        </w:rPr>
        <w:t>surveyRoutes.js</w:t>
      </w:r>
      <w:r>
        <w:t>: RESTful routes for survey submission and retrieval.</w:t>
      </w:r>
      <w:r>
        <w:br/>
      </w:r>
    </w:p>
    <w:p w:rsidR="002F1CDC" w:rsidRDefault="00000000">
      <w:pPr>
        <w:numPr>
          <w:ilvl w:val="0"/>
          <w:numId w:val="17"/>
        </w:numPr>
        <w:spacing w:after="240"/>
      </w:pPr>
      <w:r>
        <w:rPr>
          <w:rFonts w:ascii="Roboto Mono" w:eastAsia="Roboto Mono" w:hAnsi="Roboto Mono" w:cs="Roboto Mono"/>
          <w:b/>
          <w:color w:val="188038"/>
        </w:rPr>
        <w:t>server.js</w:t>
      </w:r>
      <w:r>
        <w:t>: Initializes Express app, connects to MongoDB, applies middleware, and starts server.</w:t>
      </w:r>
      <w:r>
        <w:br/>
      </w:r>
    </w:p>
    <w:p w:rsidR="002F1CDC" w:rsidRDefault="00000000">
      <w:pPr>
        <w:spacing w:before="240" w:after="240"/>
        <w:rPr>
          <w:b/>
        </w:rPr>
      </w:pPr>
      <w:r>
        <w:rPr>
          <w:b/>
        </w:rPr>
        <w:t>6. Running the Application</w:t>
      </w:r>
    </w:p>
    <w:p w:rsidR="002F1CDC" w:rsidRDefault="00000000">
      <w:pPr>
        <w:spacing w:before="240" w:after="240"/>
        <w:rPr>
          <w:b/>
        </w:rPr>
      </w:pPr>
      <w:r>
        <w:rPr>
          <w:b/>
        </w:rPr>
        <w:t>Frontend Server (React App)</w:t>
      </w:r>
    </w:p>
    <w:p w:rsidR="002F1CDC" w:rsidRDefault="00000000">
      <w:pPr>
        <w:spacing w:before="240" w:after="240"/>
      </w:pPr>
      <w:r>
        <w:t>cd Frontend</w:t>
      </w:r>
    </w:p>
    <w:p w:rsidR="002F1CDC" w:rsidRDefault="00000000">
      <w:pPr>
        <w:spacing w:before="240" w:after="240"/>
      </w:pPr>
      <w:proofErr w:type="spellStart"/>
      <w:r>
        <w:t>npm</w:t>
      </w:r>
      <w:proofErr w:type="spellEnd"/>
      <w:r>
        <w:t xml:space="preserve"> start</w:t>
      </w:r>
    </w:p>
    <w:p w:rsidR="002F1CDC" w:rsidRDefault="00000000">
      <w:pPr>
        <w:spacing w:before="240" w:after="240"/>
        <w:rPr>
          <w:b/>
        </w:rPr>
      </w:pPr>
      <w:r>
        <w:rPr>
          <w:b/>
        </w:rPr>
        <w:t>Backend Server (Express + MongoDB)</w:t>
      </w:r>
    </w:p>
    <w:p w:rsidR="002F1CDC" w:rsidRDefault="00000000">
      <w:pPr>
        <w:spacing w:before="240" w:after="240"/>
      </w:pPr>
      <w:r>
        <w:t>cd Backend</w:t>
      </w:r>
    </w:p>
    <w:p w:rsidR="002F1CDC" w:rsidRDefault="00000000">
      <w:pPr>
        <w:spacing w:before="240" w:after="240"/>
      </w:pPr>
      <w:proofErr w:type="spellStart"/>
      <w:r>
        <w:t>npm</w:t>
      </w:r>
      <w:proofErr w:type="spellEnd"/>
      <w:r>
        <w:t xml:space="preserve"> start</w:t>
      </w:r>
    </w:p>
    <w:p w:rsidR="002F1CDC" w:rsidRDefault="00000000">
      <w:pPr>
        <w:pStyle w:val="Heading3"/>
        <w:keepNext w:val="0"/>
        <w:keepLines w:val="0"/>
        <w:spacing w:before="280"/>
        <w:rPr>
          <w:b/>
          <w:color w:val="000000"/>
          <w:sz w:val="26"/>
          <w:szCs w:val="26"/>
        </w:rPr>
      </w:pPr>
      <w:bookmarkStart w:id="12" w:name="_h6dc7a96qk9z" w:colFirst="0" w:colLast="0"/>
      <w:bookmarkEnd w:id="12"/>
      <w:r>
        <w:rPr>
          <w:b/>
          <w:color w:val="000000"/>
          <w:sz w:val="26"/>
          <w:szCs w:val="26"/>
        </w:rPr>
        <w:t>7. API Documentation</w:t>
      </w:r>
    </w:p>
    <w:p w:rsidR="002F1CDC" w:rsidRDefault="00000000">
      <w:pPr>
        <w:spacing w:before="240" w:after="240"/>
      </w:pPr>
      <w:r>
        <w:t xml:space="preserve">The backend RESTful APIs serve as the communication bridge between the frontend interface and the MongoDB database. These endpoints are designed using </w:t>
      </w:r>
      <w:r>
        <w:rPr>
          <w:b/>
        </w:rPr>
        <w:t>Express.js</w:t>
      </w:r>
      <w:r>
        <w:t xml:space="preserve"> and follow industry-standard practices.</w:t>
      </w:r>
    </w:p>
    <w:p w:rsidR="002F1CDC" w:rsidRDefault="00000000">
      <w:pPr>
        <w:pStyle w:val="Heading4"/>
        <w:keepNext w:val="0"/>
        <w:keepLines w:val="0"/>
        <w:spacing w:before="240" w:after="40"/>
        <w:rPr>
          <w:b/>
          <w:color w:val="000000"/>
          <w:sz w:val="22"/>
          <w:szCs w:val="22"/>
        </w:rPr>
      </w:pPr>
      <w:bookmarkStart w:id="13" w:name="_jrbwqok37d5o" w:colFirst="0" w:colLast="0"/>
      <w:bookmarkEnd w:id="13"/>
      <w:r>
        <w:rPr>
          <w:b/>
          <w:color w:val="000000"/>
          <w:sz w:val="22"/>
          <w:szCs w:val="22"/>
        </w:rPr>
        <w:t>API Endpoints Overview</w:t>
      </w: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1867"/>
        <w:gridCol w:w="986"/>
        <w:gridCol w:w="1664"/>
        <w:gridCol w:w="2761"/>
        <w:gridCol w:w="2082"/>
      </w:tblGrid>
      <w:tr w:rsidR="002F1CDC">
        <w:trPr>
          <w:trHeight w:val="770"/>
        </w:trPr>
        <w:tc>
          <w:tcPr>
            <w:tcW w:w="1866" w:type="dxa"/>
            <w:tcBorders>
              <w:top w:val="nil"/>
              <w:left w:val="nil"/>
              <w:bottom w:val="nil"/>
              <w:right w:val="nil"/>
            </w:tcBorders>
            <w:tcMar>
              <w:top w:w="100" w:type="dxa"/>
              <w:left w:w="100" w:type="dxa"/>
              <w:bottom w:w="100" w:type="dxa"/>
              <w:right w:w="100" w:type="dxa"/>
            </w:tcMar>
          </w:tcPr>
          <w:p w:rsidR="002F1CDC" w:rsidRDefault="00000000">
            <w:pPr>
              <w:spacing w:before="240" w:after="240"/>
              <w:jc w:val="center"/>
            </w:pPr>
            <w:r>
              <w:rPr>
                <w:b/>
              </w:rPr>
              <w:lastRenderedPageBreak/>
              <w:t>Endpoint</w:t>
            </w:r>
          </w:p>
        </w:tc>
        <w:tc>
          <w:tcPr>
            <w:tcW w:w="986" w:type="dxa"/>
            <w:tcBorders>
              <w:top w:val="nil"/>
              <w:left w:val="nil"/>
              <w:bottom w:val="nil"/>
              <w:right w:val="nil"/>
            </w:tcBorders>
            <w:tcMar>
              <w:top w:w="100" w:type="dxa"/>
              <w:left w:w="100" w:type="dxa"/>
              <w:bottom w:w="100" w:type="dxa"/>
              <w:right w:w="100" w:type="dxa"/>
            </w:tcMar>
          </w:tcPr>
          <w:p w:rsidR="002F1CDC" w:rsidRDefault="00000000">
            <w:pPr>
              <w:spacing w:before="240" w:after="240"/>
              <w:jc w:val="center"/>
            </w:pPr>
            <w:r>
              <w:rPr>
                <w:b/>
              </w:rPr>
              <w:t>Method</w:t>
            </w:r>
          </w:p>
        </w:tc>
        <w:tc>
          <w:tcPr>
            <w:tcW w:w="1664" w:type="dxa"/>
            <w:tcBorders>
              <w:top w:val="nil"/>
              <w:left w:val="nil"/>
              <w:bottom w:val="nil"/>
              <w:right w:val="nil"/>
            </w:tcBorders>
            <w:tcMar>
              <w:top w:w="100" w:type="dxa"/>
              <w:left w:w="100" w:type="dxa"/>
              <w:bottom w:w="100" w:type="dxa"/>
              <w:right w:w="100" w:type="dxa"/>
            </w:tcMar>
          </w:tcPr>
          <w:p w:rsidR="002F1CDC" w:rsidRDefault="00000000">
            <w:pPr>
              <w:spacing w:before="240" w:after="240"/>
              <w:jc w:val="center"/>
            </w:pPr>
            <w:r>
              <w:rPr>
                <w:b/>
              </w:rPr>
              <w:t>Description</w:t>
            </w:r>
          </w:p>
        </w:tc>
        <w:tc>
          <w:tcPr>
            <w:tcW w:w="2760" w:type="dxa"/>
            <w:tcBorders>
              <w:top w:val="nil"/>
              <w:left w:val="nil"/>
              <w:bottom w:val="nil"/>
              <w:right w:val="nil"/>
            </w:tcBorders>
            <w:tcMar>
              <w:top w:w="100" w:type="dxa"/>
              <w:left w:w="100" w:type="dxa"/>
              <w:bottom w:w="100" w:type="dxa"/>
              <w:right w:w="100" w:type="dxa"/>
            </w:tcMar>
          </w:tcPr>
          <w:p w:rsidR="002F1CDC" w:rsidRDefault="00000000">
            <w:pPr>
              <w:spacing w:before="240" w:after="240"/>
              <w:jc w:val="center"/>
            </w:pPr>
            <w:r>
              <w:rPr>
                <w:b/>
              </w:rPr>
              <w:t>Input Format</w:t>
            </w:r>
          </w:p>
        </w:tc>
        <w:tc>
          <w:tcPr>
            <w:tcW w:w="2082" w:type="dxa"/>
            <w:tcBorders>
              <w:top w:val="nil"/>
              <w:left w:val="nil"/>
              <w:bottom w:val="nil"/>
              <w:right w:val="nil"/>
            </w:tcBorders>
            <w:tcMar>
              <w:top w:w="100" w:type="dxa"/>
              <w:left w:w="100" w:type="dxa"/>
              <w:bottom w:w="100" w:type="dxa"/>
              <w:right w:w="100" w:type="dxa"/>
            </w:tcMar>
          </w:tcPr>
          <w:p w:rsidR="002F1CDC" w:rsidRDefault="00000000">
            <w:pPr>
              <w:spacing w:before="240" w:after="240"/>
              <w:jc w:val="center"/>
            </w:pPr>
            <w:r>
              <w:rPr>
                <w:b/>
              </w:rPr>
              <w:t>Success Response Example</w:t>
            </w:r>
          </w:p>
        </w:tc>
      </w:tr>
      <w:tr w:rsidR="002F1CDC">
        <w:trPr>
          <w:trHeight w:val="1145"/>
        </w:trPr>
        <w:tc>
          <w:tcPr>
            <w:tcW w:w="1866" w:type="dxa"/>
            <w:tcBorders>
              <w:top w:val="nil"/>
              <w:left w:val="nil"/>
              <w:bottom w:val="nil"/>
              <w:right w:val="nil"/>
            </w:tcBorders>
            <w:tcMar>
              <w:top w:w="100" w:type="dxa"/>
              <w:left w:w="100" w:type="dxa"/>
              <w:bottom w:w="100" w:type="dxa"/>
              <w:right w:w="100" w:type="dxa"/>
            </w:tcMar>
          </w:tcPr>
          <w:p w:rsidR="002F1CDC" w:rsidRDefault="00000000">
            <w:pPr>
              <w:spacing w:before="240" w:after="240"/>
            </w:pPr>
            <w:r>
              <w:rPr>
                <w:rFonts w:ascii="Roboto Mono" w:eastAsia="Roboto Mono" w:hAnsi="Roboto Mono" w:cs="Roboto Mono"/>
                <w:color w:val="188038"/>
              </w:rPr>
              <w:t>/</w:t>
            </w:r>
            <w:proofErr w:type="spellStart"/>
            <w:r>
              <w:rPr>
                <w:rFonts w:ascii="Roboto Mono" w:eastAsia="Roboto Mono" w:hAnsi="Roboto Mono" w:cs="Roboto Mono"/>
                <w:color w:val="188038"/>
              </w:rPr>
              <w:t>api</w:t>
            </w:r>
            <w:proofErr w:type="spellEnd"/>
            <w:r>
              <w:rPr>
                <w:rFonts w:ascii="Roboto Mono" w:eastAsia="Roboto Mono" w:hAnsi="Roboto Mono" w:cs="Roboto Mono"/>
                <w:color w:val="188038"/>
              </w:rPr>
              <w:t>/surveys</w:t>
            </w:r>
          </w:p>
        </w:tc>
        <w:tc>
          <w:tcPr>
            <w:tcW w:w="986" w:type="dxa"/>
            <w:tcBorders>
              <w:top w:val="nil"/>
              <w:left w:val="nil"/>
              <w:bottom w:val="nil"/>
              <w:right w:val="nil"/>
            </w:tcBorders>
            <w:tcMar>
              <w:top w:w="100" w:type="dxa"/>
              <w:left w:w="100" w:type="dxa"/>
              <w:bottom w:w="100" w:type="dxa"/>
              <w:right w:w="100" w:type="dxa"/>
            </w:tcMar>
          </w:tcPr>
          <w:p w:rsidR="002F1CDC" w:rsidRDefault="00000000">
            <w:pPr>
              <w:spacing w:before="240" w:after="240"/>
            </w:pPr>
            <w:r>
              <w:t>POST</w:t>
            </w:r>
          </w:p>
        </w:tc>
        <w:tc>
          <w:tcPr>
            <w:tcW w:w="1664" w:type="dxa"/>
            <w:tcBorders>
              <w:top w:val="nil"/>
              <w:left w:val="nil"/>
              <w:bottom w:val="nil"/>
              <w:right w:val="nil"/>
            </w:tcBorders>
            <w:tcMar>
              <w:top w:w="100" w:type="dxa"/>
              <w:left w:w="100" w:type="dxa"/>
              <w:bottom w:w="100" w:type="dxa"/>
              <w:right w:w="100" w:type="dxa"/>
            </w:tcMar>
          </w:tcPr>
          <w:p w:rsidR="002F1CDC" w:rsidRDefault="00000000">
            <w:pPr>
              <w:spacing w:before="240" w:after="240"/>
            </w:pPr>
            <w:r>
              <w:t>Submits a new survey form</w:t>
            </w:r>
          </w:p>
        </w:tc>
        <w:tc>
          <w:tcPr>
            <w:tcW w:w="2760" w:type="dxa"/>
            <w:tcBorders>
              <w:top w:val="nil"/>
              <w:left w:val="nil"/>
              <w:bottom w:val="nil"/>
              <w:right w:val="nil"/>
            </w:tcBorders>
            <w:tcMar>
              <w:top w:w="100" w:type="dxa"/>
              <w:left w:w="100" w:type="dxa"/>
              <w:bottom w:w="100" w:type="dxa"/>
              <w:right w:w="100" w:type="dxa"/>
            </w:tcMar>
          </w:tcPr>
          <w:p w:rsidR="002F1CDC" w:rsidRDefault="00000000">
            <w:pPr>
              <w:spacing w:before="240" w:after="240"/>
            </w:pPr>
            <w:proofErr w:type="gramStart"/>
            <w:r>
              <w:rPr>
                <w:rFonts w:ascii="Roboto Mono" w:eastAsia="Roboto Mono" w:hAnsi="Roboto Mono" w:cs="Roboto Mono"/>
                <w:color w:val="188038"/>
              </w:rPr>
              <w:t>{ "</w:t>
            </w:r>
            <w:proofErr w:type="gramEnd"/>
            <w:r>
              <w:rPr>
                <w:rFonts w:ascii="Roboto Mono" w:eastAsia="Roboto Mono" w:hAnsi="Roboto Mono" w:cs="Roboto Mono"/>
                <w:color w:val="188038"/>
              </w:rPr>
              <w:t xml:space="preserve">name": "John", "email": "john@example.com", "answers": </w:t>
            </w:r>
            <w:proofErr w:type="gramStart"/>
            <w:r>
              <w:rPr>
                <w:rFonts w:ascii="Roboto Mono" w:eastAsia="Roboto Mono" w:hAnsi="Roboto Mono" w:cs="Roboto Mono"/>
                <w:color w:val="188038"/>
              </w:rPr>
              <w:t>{...} }</w:t>
            </w:r>
            <w:proofErr w:type="gramEnd"/>
          </w:p>
        </w:tc>
        <w:tc>
          <w:tcPr>
            <w:tcW w:w="2082" w:type="dxa"/>
            <w:tcBorders>
              <w:top w:val="nil"/>
              <w:left w:val="nil"/>
              <w:bottom w:val="nil"/>
              <w:right w:val="nil"/>
            </w:tcBorders>
            <w:tcMar>
              <w:top w:w="100" w:type="dxa"/>
              <w:left w:w="100" w:type="dxa"/>
              <w:bottom w:w="100" w:type="dxa"/>
              <w:right w:w="100" w:type="dxa"/>
            </w:tcMar>
          </w:tcPr>
          <w:p w:rsidR="002F1CDC" w:rsidRDefault="00000000">
            <w:pPr>
              <w:spacing w:before="240" w:after="240"/>
            </w:pPr>
            <w:proofErr w:type="gramStart"/>
            <w:r>
              <w:rPr>
                <w:rFonts w:ascii="Roboto Mono" w:eastAsia="Roboto Mono" w:hAnsi="Roboto Mono" w:cs="Roboto Mono"/>
                <w:color w:val="188038"/>
              </w:rPr>
              <w:t>{ "</w:t>
            </w:r>
            <w:proofErr w:type="gramEnd"/>
            <w:r>
              <w:rPr>
                <w:rFonts w:ascii="Roboto Mono" w:eastAsia="Roboto Mono" w:hAnsi="Roboto Mono" w:cs="Roboto Mono"/>
                <w:color w:val="188038"/>
              </w:rPr>
              <w:t>message": "Survey submitted successfully!" }</w:t>
            </w:r>
          </w:p>
        </w:tc>
      </w:tr>
      <w:tr w:rsidR="002F1CDC">
        <w:trPr>
          <w:trHeight w:val="1310"/>
        </w:trPr>
        <w:tc>
          <w:tcPr>
            <w:tcW w:w="1866" w:type="dxa"/>
            <w:tcBorders>
              <w:top w:val="nil"/>
              <w:left w:val="nil"/>
              <w:bottom w:val="nil"/>
              <w:right w:val="nil"/>
            </w:tcBorders>
            <w:tcMar>
              <w:top w:w="100" w:type="dxa"/>
              <w:left w:w="100" w:type="dxa"/>
              <w:bottom w:w="100" w:type="dxa"/>
              <w:right w:w="100" w:type="dxa"/>
            </w:tcMar>
          </w:tcPr>
          <w:p w:rsidR="002F1CDC" w:rsidRDefault="00000000">
            <w:pPr>
              <w:spacing w:before="240" w:after="240"/>
            </w:pPr>
            <w:r>
              <w:rPr>
                <w:rFonts w:ascii="Roboto Mono" w:eastAsia="Roboto Mono" w:hAnsi="Roboto Mono" w:cs="Roboto Mono"/>
                <w:color w:val="188038"/>
              </w:rPr>
              <w:t>/</w:t>
            </w:r>
            <w:proofErr w:type="spellStart"/>
            <w:r>
              <w:rPr>
                <w:rFonts w:ascii="Roboto Mono" w:eastAsia="Roboto Mono" w:hAnsi="Roboto Mono" w:cs="Roboto Mono"/>
                <w:color w:val="188038"/>
              </w:rPr>
              <w:t>api</w:t>
            </w:r>
            <w:proofErr w:type="spellEnd"/>
            <w:r>
              <w:rPr>
                <w:rFonts w:ascii="Roboto Mono" w:eastAsia="Roboto Mono" w:hAnsi="Roboto Mono" w:cs="Roboto Mono"/>
                <w:color w:val="188038"/>
              </w:rPr>
              <w:t>/surveys</w:t>
            </w:r>
          </w:p>
        </w:tc>
        <w:tc>
          <w:tcPr>
            <w:tcW w:w="986" w:type="dxa"/>
            <w:tcBorders>
              <w:top w:val="nil"/>
              <w:left w:val="nil"/>
              <w:bottom w:val="nil"/>
              <w:right w:val="nil"/>
            </w:tcBorders>
            <w:tcMar>
              <w:top w:w="100" w:type="dxa"/>
              <w:left w:w="100" w:type="dxa"/>
              <w:bottom w:w="100" w:type="dxa"/>
              <w:right w:w="100" w:type="dxa"/>
            </w:tcMar>
          </w:tcPr>
          <w:p w:rsidR="002F1CDC" w:rsidRDefault="00000000">
            <w:pPr>
              <w:spacing w:before="240" w:after="240"/>
            </w:pPr>
            <w:r>
              <w:t>GET</w:t>
            </w:r>
          </w:p>
        </w:tc>
        <w:tc>
          <w:tcPr>
            <w:tcW w:w="1664" w:type="dxa"/>
            <w:tcBorders>
              <w:top w:val="nil"/>
              <w:left w:val="nil"/>
              <w:bottom w:val="nil"/>
              <w:right w:val="nil"/>
            </w:tcBorders>
            <w:tcMar>
              <w:top w:w="100" w:type="dxa"/>
              <w:left w:w="100" w:type="dxa"/>
              <w:bottom w:w="100" w:type="dxa"/>
              <w:right w:w="100" w:type="dxa"/>
            </w:tcMar>
          </w:tcPr>
          <w:p w:rsidR="002F1CDC" w:rsidRDefault="00000000">
            <w:pPr>
              <w:spacing w:before="240" w:after="240"/>
            </w:pPr>
            <w:r>
              <w:t>Fetches all submitted survey responses</w:t>
            </w:r>
          </w:p>
        </w:tc>
        <w:tc>
          <w:tcPr>
            <w:tcW w:w="2760" w:type="dxa"/>
            <w:tcBorders>
              <w:top w:val="nil"/>
              <w:left w:val="nil"/>
              <w:bottom w:val="nil"/>
              <w:right w:val="nil"/>
            </w:tcBorders>
            <w:tcMar>
              <w:top w:w="100" w:type="dxa"/>
              <w:left w:w="100" w:type="dxa"/>
              <w:bottom w:w="100" w:type="dxa"/>
              <w:right w:w="100" w:type="dxa"/>
            </w:tcMar>
          </w:tcPr>
          <w:p w:rsidR="002F1CDC" w:rsidRDefault="00000000">
            <w:pPr>
              <w:spacing w:before="240" w:after="240"/>
            </w:pPr>
            <w:r>
              <w:t>None</w:t>
            </w:r>
          </w:p>
        </w:tc>
        <w:tc>
          <w:tcPr>
            <w:tcW w:w="2082" w:type="dxa"/>
            <w:tcBorders>
              <w:top w:val="nil"/>
              <w:left w:val="nil"/>
              <w:bottom w:val="nil"/>
              <w:right w:val="nil"/>
            </w:tcBorders>
            <w:tcMar>
              <w:top w:w="100" w:type="dxa"/>
              <w:left w:w="100" w:type="dxa"/>
              <w:bottom w:w="100" w:type="dxa"/>
              <w:right w:w="100" w:type="dxa"/>
            </w:tcMar>
          </w:tcPr>
          <w:p w:rsidR="002F1CDC" w:rsidRDefault="00000000">
            <w:pPr>
              <w:spacing w:before="240" w:after="240"/>
            </w:pPr>
            <w:r>
              <w:t>Array of response objects</w:t>
            </w:r>
          </w:p>
        </w:tc>
      </w:tr>
      <w:tr w:rsidR="002F1CDC">
        <w:trPr>
          <w:trHeight w:val="1040"/>
        </w:trPr>
        <w:tc>
          <w:tcPr>
            <w:tcW w:w="1866" w:type="dxa"/>
            <w:tcBorders>
              <w:top w:val="nil"/>
              <w:left w:val="nil"/>
              <w:bottom w:val="nil"/>
              <w:right w:val="nil"/>
            </w:tcBorders>
            <w:tcMar>
              <w:top w:w="100" w:type="dxa"/>
              <w:left w:w="100" w:type="dxa"/>
              <w:bottom w:w="100" w:type="dxa"/>
              <w:right w:w="100" w:type="dxa"/>
            </w:tcMar>
          </w:tcPr>
          <w:p w:rsidR="002F1CDC" w:rsidRDefault="00000000">
            <w:pPr>
              <w:spacing w:before="240" w:after="240"/>
            </w:pPr>
            <w:r>
              <w:rPr>
                <w:rFonts w:ascii="Roboto Mono" w:eastAsia="Roboto Mono" w:hAnsi="Roboto Mono" w:cs="Roboto Mono"/>
                <w:color w:val="188038"/>
              </w:rPr>
              <w:t>/</w:t>
            </w:r>
            <w:proofErr w:type="spellStart"/>
            <w:proofErr w:type="gramStart"/>
            <w:r>
              <w:rPr>
                <w:rFonts w:ascii="Roboto Mono" w:eastAsia="Roboto Mono" w:hAnsi="Roboto Mono" w:cs="Roboto Mono"/>
                <w:color w:val="188038"/>
              </w:rPr>
              <w:t>api</w:t>
            </w:r>
            <w:proofErr w:type="spellEnd"/>
            <w:proofErr w:type="gramEnd"/>
            <w:r>
              <w:rPr>
                <w:rFonts w:ascii="Roboto Mono" w:eastAsia="Roboto Mono" w:hAnsi="Roboto Mono" w:cs="Roboto Mono"/>
                <w:color w:val="188038"/>
              </w:rPr>
              <w:t>/surveys/:id</w:t>
            </w:r>
          </w:p>
        </w:tc>
        <w:tc>
          <w:tcPr>
            <w:tcW w:w="986" w:type="dxa"/>
            <w:tcBorders>
              <w:top w:val="nil"/>
              <w:left w:val="nil"/>
              <w:bottom w:val="nil"/>
              <w:right w:val="nil"/>
            </w:tcBorders>
            <w:tcMar>
              <w:top w:w="100" w:type="dxa"/>
              <w:left w:w="100" w:type="dxa"/>
              <w:bottom w:w="100" w:type="dxa"/>
              <w:right w:w="100" w:type="dxa"/>
            </w:tcMar>
          </w:tcPr>
          <w:p w:rsidR="002F1CDC" w:rsidRDefault="00000000">
            <w:pPr>
              <w:spacing w:before="240" w:after="240"/>
            </w:pPr>
            <w:r>
              <w:t>GET</w:t>
            </w:r>
          </w:p>
        </w:tc>
        <w:tc>
          <w:tcPr>
            <w:tcW w:w="1664" w:type="dxa"/>
            <w:tcBorders>
              <w:top w:val="nil"/>
              <w:left w:val="nil"/>
              <w:bottom w:val="nil"/>
              <w:right w:val="nil"/>
            </w:tcBorders>
            <w:tcMar>
              <w:top w:w="100" w:type="dxa"/>
              <w:left w:w="100" w:type="dxa"/>
              <w:bottom w:w="100" w:type="dxa"/>
              <w:right w:w="100" w:type="dxa"/>
            </w:tcMar>
          </w:tcPr>
          <w:p w:rsidR="002F1CDC" w:rsidRDefault="00000000">
            <w:pPr>
              <w:spacing w:before="240" w:after="240"/>
            </w:pPr>
            <w:r>
              <w:t>Fetches a specific response by ID</w:t>
            </w:r>
          </w:p>
        </w:tc>
        <w:tc>
          <w:tcPr>
            <w:tcW w:w="2760" w:type="dxa"/>
            <w:tcBorders>
              <w:top w:val="nil"/>
              <w:left w:val="nil"/>
              <w:bottom w:val="nil"/>
              <w:right w:val="nil"/>
            </w:tcBorders>
            <w:tcMar>
              <w:top w:w="100" w:type="dxa"/>
              <w:left w:w="100" w:type="dxa"/>
              <w:bottom w:w="100" w:type="dxa"/>
              <w:right w:w="100" w:type="dxa"/>
            </w:tcMar>
          </w:tcPr>
          <w:p w:rsidR="002F1CDC" w:rsidRDefault="00000000">
            <w:pPr>
              <w:spacing w:before="240" w:after="240"/>
            </w:pPr>
            <w:r>
              <w:t>URL Parameter</w:t>
            </w:r>
            <w:proofErr w:type="gramStart"/>
            <w:r>
              <w:t xml:space="preserve">: </w:t>
            </w:r>
            <w:r>
              <w:rPr>
                <w:rFonts w:ascii="Roboto Mono" w:eastAsia="Roboto Mono" w:hAnsi="Roboto Mono" w:cs="Roboto Mono"/>
                <w:color w:val="188038"/>
              </w:rPr>
              <w:t>:id</w:t>
            </w:r>
            <w:proofErr w:type="gramEnd"/>
          </w:p>
        </w:tc>
        <w:tc>
          <w:tcPr>
            <w:tcW w:w="2082" w:type="dxa"/>
            <w:tcBorders>
              <w:top w:val="nil"/>
              <w:left w:val="nil"/>
              <w:bottom w:val="nil"/>
              <w:right w:val="nil"/>
            </w:tcBorders>
            <w:tcMar>
              <w:top w:w="100" w:type="dxa"/>
              <w:left w:w="100" w:type="dxa"/>
              <w:bottom w:w="100" w:type="dxa"/>
              <w:right w:w="100" w:type="dxa"/>
            </w:tcMar>
          </w:tcPr>
          <w:p w:rsidR="002F1CDC" w:rsidRDefault="00000000">
            <w:pPr>
              <w:spacing w:before="240" w:after="240"/>
            </w:pPr>
            <w:r>
              <w:t>Specific survey object</w:t>
            </w:r>
          </w:p>
        </w:tc>
      </w:tr>
    </w:tbl>
    <w:p w:rsidR="002F1CDC" w:rsidRDefault="00000000">
      <w:pPr>
        <w:pStyle w:val="Heading4"/>
        <w:keepNext w:val="0"/>
        <w:keepLines w:val="0"/>
        <w:spacing w:before="240" w:after="40"/>
        <w:rPr>
          <w:b/>
          <w:color w:val="000000"/>
          <w:sz w:val="22"/>
          <w:szCs w:val="22"/>
        </w:rPr>
      </w:pPr>
      <w:bookmarkStart w:id="14" w:name="_pyo3o2t6vtup" w:colFirst="0" w:colLast="0"/>
      <w:bookmarkEnd w:id="14"/>
      <w:r>
        <w:rPr>
          <w:b/>
          <w:color w:val="000000"/>
          <w:sz w:val="22"/>
          <w:szCs w:val="22"/>
        </w:rPr>
        <w:t>Error Handling</w:t>
      </w:r>
    </w:p>
    <w:p w:rsidR="002F1CDC" w:rsidRDefault="00000000">
      <w:pPr>
        <w:numPr>
          <w:ilvl w:val="0"/>
          <w:numId w:val="11"/>
        </w:numPr>
        <w:spacing w:before="240"/>
      </w:pPr>
      <w:r>
        <w:t xml:space="preserve">Each endpoint returns proper </w:t>
      </w:r>
      <w:r>
        <w:rPr>
          <w:b/>
        </w:rPr>
        <w:t>HTTP status codes</w:t>
      </w:r>
      <w:r>
        <w:t xml:space="preserve"> such as:</w:t>
      </w:r>
      <w:r>
        <w:br/>
      </w:r>
    </w:p>
    <w:p w:rsidR="002F1CDC" w:rsidRDefault="00000000">
      <w:pPr>
        <w:numPr>
          <w:ilvl w:val="1"/>
          <w:numId w:val="11"/>
        </w:numPr>
      </w:pPr>
      <w:r>
        <w:rPr>
          <w:rFonts w:ascii="Roboto Mono" w:eastAsia="Roboto Mono" w:hAnsi="Roboto Mono" w:cs="Roboto Mono"/>
          <w:color w:val="188038"/>
        </w:rPr>
        <w:t>200 OK</w:t>
      </w:r>
      <w:r>
        <w:t>: Successful response</w:t>
      </w:r>
      <w:r>
        <w:br/>
      </w:r>
    </w:p>
    <w:p w:rsidR="002F1CDC" w:rsidRDefault="00000000">
      <w:pPr>
        <w:numPr>
          <w:ilvl w:val="1"/>
          <w:numId w:val="11"/>
        </w:numPr>
      </w:pPr>
      <w:r>
        <w:rPr>
          <w:rFonts w:ascii="Roboto Mono" w:eastAsia="Roboto Mono" w:hAnsi="Roboto Mono" w:cs="Roboto Mono"/>
          <w:color w:val="188038"/>
        </w:rPr>
        <w:t>201 Created</w:t>
      </w:r>
      <w:r>
        <w:t>: Resource created successfully</w:t>
      </w:r>
      <w:r>
        <w:br/>
      </w:r>
    </w:p>
    <w:p w:rsidR="002F1CDC" w:rsidRDefault="00000000">
      <w:pPr>
        <w:numPr>
          <w:ilvl w:val="1"/>
          <w:numId w:val="11"/>
        </w:numPr>
      </w:pPr>
      <w:r>
        <w:rPr>
          <w:rFonts w:ascii="Roboto Mono" w:eastAsia="Roboto Mono" w:hAnsi="Roboto Mono" w:cs="Roboto Mono"/>
          <w:color w:val="188038"/>
        </w:rPr>
        <w:t>400 Bad Request</w:t>
      </w:r>
      <w:r>
        <w:t>: Invalid or missing fields</w:t>
      </w:r>
      <w:r>
        <w:br/>
      </w:r>
    </w:p>
    <w:p w:rsidR="002F1CDC" w:rsidRDefault="00000000">
      <w:pPr>
        <w:numPr>
          <w:ilvl w:val="1"/>
          <w:numId w:val="11"/>
        </w:numPr>
      </w:pPr>
      <w:r>
        <w:rPr>
          <w:rFonts w:ascii="Roboto Mono" w:eastAsia="Roboto Mono" w:hAnsi="Roboto Mono" w:cs="Roboto Mono"/>
          <w:color w:val="188038"/>
        </w:rPr>
        <w:t>404 Not Found</w:t>
      </w:r>
      <w:r>
        <w:t>: Survey not found</w:t>
      </w:r>
      <w:r>
        <w:br/>
      </w:r>
    </w:p>
    <w:p w:rsidR="002F1CDC" w:rsidRDefault="00000000">
      <w:pPr>
        <w:numPr>
          <w:ilvl w:val="1"/>
          <w:numId w:val="11"/>
        </w:numPr>
      </w:pPr>
      <w:r>
        <w:rPr>
          <w:rFonts w:ascii="Roboto Mono" w:eastAsia="Roboto Mono" w:hAnsi="Roboto Mono" w:cs="Roboto Mono"/>
          <w:color w:val="188038"/>
        </w:rPr>
        <w:t>500 Internal Server Error</w:t>
      </w:r>
      <w:r>
        <w:t>: Server crash or database failure</w:t>
      </w:r>
      <w:r>
        <w:br/>
      </w:r>
    </w:p>
    <w:p w:rsidR="002F1CDC" w:rsidRDefault="00000000">
      <w:pPr>
        <w:numPr>
          <w:ilvl w:val="0"/>
          <w:numId w:val="11"/>
        </w:numPr>
        <w:spacing w:after="240"/>
      </w:pPr>
      <w:r>
        <w:rPr>
          <w:b/>
        </w:rPr>
        <w:t>Error messages</w:t>
      </w:r>
      <w:r>
        <w:t xml:space="preserve"> are descriptive to assist developers in debugging.</w:t>
      </w:r>
      <w:r>
        <w:br/>
      </w:r>
    </w:p>
    <w:p w:rsidR="002F1CDC" w:rsidRDefault="00000000">
      <w:pPr>
        <w:pStyle w:val="Heading4"/>
        <w:keepNext w:val="0"/>
        <w:keepLines w:val="0"/>
        <w:spacing w:before="240" w:after="40"/>
        <w:rPr>
          <w:b/>
          <w:color w:val="000000"/>
          <w:sz w:val="22"/>
          <w:szCs w:val="22"/>
        </w:rPr>
      </w:pPr>
      <w:bookmarkStart w:id="15" w:name="_wyonejkeimtw" w:colFirst="0" w:colLast="0"/>
      <w:bookmarkEnd w:id="15"/>
      <w:r>
        <w:rPr>
          <w:b/>
          <w:color w:val="000000"/>
          <w:sz w:val="22"/>
          <w:szCs w:val="22"/>
        </w:rPr>
        <w:lastRenderedPageBreak/>
        <w:t>Security &amp; Validation</w:t>
      </w:r>
    </w:p>
    <w:p w:rsidR="002F1CDC" w:rsidRDefault="00000000">
      <w:pPr>
        <w:numPr>
          <w:ilvl w:val="0"/>
          <w:numId w:val="14"/>
        </w:numPr>
        <w:spacing w:before="240"/>
      </w:pPr>
      <w:r>
        <w:t xml:space="preserve">Data validation is performed using </w:t>
      </w:r>
      <w:r>
        <w:rPr>
          <w:b/>
        </w:rPr>
        <w:t>Express middleware</w:t>
      </w:r>
      <w:r>
        <w:t xml:space="preserve"> before processing inputs.</w:t>
      </w:r>
      <w:r>
        <w:br/>
      </w:r>
    </w:p>
    <w:p w:rsidR="002F1CDC" w:rsidRDefault="00000000">
      <w:pPr>
        <w:numPr>
          <w:ilvl w:val="0"/>
          <w:numId w:val="14"/>
        </w:numPr>
      </w:pPr>
      <w:r>
        <w:t>Fields like name, email, and survey answers are required.</w:t>
      </w:r>
      <w:r>
        <w:br/>
      </w:r>
    </w:p>
    <w:p w:rsidR="002F1CDC" w:rsidRDefault="00000000">
      <w:pPr>
        <w:numPr>
          <w:ilvl w:val="0"/>
          <w:numId w:val="14"/>
        </w:numPr>
        <w:spacing w:after="240"/>
      </w:pPr>
      <w:r>
        <w:t xml:space="preserve">Schema-level validation is also enforced via </w:t>
      </w:r>
      <w:r>
        <w:rPr>
          <w:b/>
        </w:rPr>
        <w:t>Mongoose</w:t>
      </w:r>
      <w:r>
        <w:t xml:space="preserve"> models.</w:t>
      </w:r>
      <w:r>
        <w:br/>
      </w:r>
    </w:p>
    <w:p w:rsidR="002F1CDC" w:rsidRDefault="00000000">
      <w:pPr>
        <w:pStyle w:val="Heading3"/>
        <w:keepNext w:val="0"/>
        <w:keepLines w:val="0"/>
        <w:spacing w:before="280"/>
        <w:rPr>
          <w:b/>
          <w:color w:val="000000"/>
          <w:sz w:val="26"/>
          <w:szCs w:val="26"/>
        </w:rPr>
      </w:pPr>
      <w:bookmarkStart w:id="16" w:name="_brrvxjeks6lv" w:colFirst="0" w:colLast="0"/>
      <w:bookmarkEnd w:id="16"/>
      <w:r>
        <w:rPr>
          <w:b/>
          <w:color w:val="000000"/>
          <w:sz w:val="26"/>
          <w:szCs w:val="26"/>
        </w:rPr>
        <w:t>8. Authentication &amp; Authorization</w:t>
      </w:r>
    </w:p>
    <w:p w:rsidR="002F1CDC" w:rsidRDefault="00000000">
      <w:pPr>
        <w:spacing w:before="240" w:after="240"/>
      </w:pPr>
      <w:r>
        <w:t>Though the current version does not include user authentication, the project is structured to accommodate it in future versions with ease.</w:t>
      </w:r>
    </w:p>
    <w:p w:rsidR="002F1CDC" w:rsidRDefault="00000000">
      <w:pPr>
        <w:pStyle w:val="Heading4"/>
        <w:keepNext w:val="0"/>
        <w:keepLines w:val="0"/>
        <w:spacing w:before="240" w:after="40"/>
        <w:rPr>
          <w:b/>
          <w:color w:val="000000"/>
          <w:sz w:val="22"/>
          <w:szCs w:val="22"/>
        </w:rPr>
      </w:pPr>
      <w:bookmarkStart w:id="17" w:name="_k5fgyjlwv3up" w:colFirst="0" w:colLast="0"/>
      <w:bookmarkEnd w:id="17"/>
      <w:r>
        <w:rPr>
          <w:b/>
          <w:color w:val="000000"/>
          <w:sz w:val="22"/>
          <w:szCs w:val="22"/>
        </w:rPr>
        <w:t>Planned Authentication Features:</w:t>
      </w:r>
    </w:p>
    <w:p w:rsidR="002F1CDC" w:rsidRDefault="00000000">
      <w:pPr>
        <w:numPr>
          <w:ilvl w:val="0"/>
          <w:numId w:val="10"/>
        </w:numPr>
        <w:spacing w:before="240"/>
      </w:pPr>
      <w:r>
        <w:rPr>
          <w:b/>
        </w:rPr>
        <w:t>JWT (JSON Web Token)</w:t>
      </w:r>
      <w:r>
        <w:t>:</w:t>
      </w:r>
      <w:r>
        <w:br/>
      </w:r>
    </w:p>
    <w:p w:rsidR="002F1CDC" w:rsidRDefault="00000000">
      <w:pPr>
        <w:numPr>
          <w:ilvl w:val="1"/>
          <w:numId w:val="10"/>
        </w:numPr>
      </w:pPr>
      <w:r>
        <w:t>After login, users will receive a secure token.</w:t>
      </w:r>
      <w:r>
        <w:br/>
      </w:r>
    </w:p>
    <w:p w:rsidR="002F1CDC" w:rsidRDefault="00000000">
      <w:pPr>
        <w:numPr>
          <w:ilvl w:val="1"/>
          <w:numId w:val="10"/>
        </w:numPr>
      </w:pPr>
      <w:r>
        <w:t xml:space="preserve">Token will be stored in </w:t>
      </w:r>
      <w:r>
        <w:rPr>
          <w:rFonts w:ascii="Roboto Mono" w:eastAsia="Roboto Mono" w:hAnsi="Roboto Mono" w:cs="Roboto Mono"/>
          <w:color w:val="188038"/>
        </w:rPr>
        <w:t>HTTP-only cookies</w:t>
      </w:r>
      <w:r>
        <w:t xml:space="preserve"> or </w:t>
      </w:r>
      <w:proofErr w:type="spellStart"/>
      <w:r>
        <w:rPr>
          <w:rFonts w:ascii="Roboto Mono" w:eastAsia="Roboto Mono" w:hAnsi="Roboto Mono" w:cs="Roboto Mono"/>
          <w:color w:val="188038"/>
        </w:rPr>
        <w:t>localStorage</w:t>
      </w:r>
      <w:proofErr w:type="spellEnd"/>
      <w:r>
        <w:t xml:space="preserve"> to prevent XSS attacks.</w:t>
      </w:r>
      <w:r>
        <w:br/>
      </w:r>
    </w:p>
    <w:p w:rsidR="002F1CDC" w:rsidRDefault="00000000">
      <w:pPr>
        <w:numPr>
          <w:ilvl w:val="0"/>
          <w:numId w:val="10"/>
        </w:numPr>
      </w:pPr>
      <w:r>
        <w:rPr>
          <w:b/>
        </w:rPr>
        <w:t>Role-Based Access Control (RBAC)</w:t>
      </w:r>
      <w:r>
        <w:t>:</w:t>
      </w:r>
      <w:r>
        <w:br/>
      </w:r>
    </w:p>
    <w:p w:rsidR="002F1CDC" w:rsidRDefault="00000000">
      <w:pPr>
        <w:numPr>
          <w:ilvl w:val="1"/>
          <w:numId w:val="10"/>
        </w:numPr>
      </w:pPr>
      <w:r>
        <w:rPr>
          <w:b/>
        </w:rPr>
        <w:t>User Role</w:t>
      </w:r>
      <w:r>
        <w:t>: Can only access form submission pages.</w:t>
      </w:r>
      <w:r>
        <w:br/>
      </w:r>
    </w:p>
    <w:p w:rsidR="002F1CDC" w:rsidRDefault="00000000">
      <w:pPr>
        <w:numPr>
          <w:ilvl w:val="1"/>
          <w:numId w:val="10"/>
        </w:numPr>
      </w:pPr>
      <w:r>
        <w:rPr>
          <w:b/>
        </w:rPr>
        <w:t>Admin Role</w:t>
      </w:r>
      <w:r>
        <w:t>: Has access to a protected dashboard to view, filter, and export submissions.</w:t>
      </w:r>
      <w:r>
        <w:br/>
      </w:r>
    </w:p>
    <w:p w:rsidR="002F1CDC" w:rsidRDefault="00000000">
      <w:pPr>
        <w:numPr>
          <w:ilvl w:val="0"/>
          <w:numId w:val="10"/>
        </w:numPr>
      </w:pPr>
      <w:r>
        <w:rPr>
          <w:b/>
        </w:rPr>
        <w:t>Protected Routes</w:t>
      </w:r>
      <w:r>
        <w:t>:</w:t>
      </w:r>
      <w:r>
        <w:br/>
      </w:r>
    </w:p>
    <w:p w:rsidR="002F1CDC" w:rsidRDefault="00000000">
      <w:pPr>
        <w:numPr>
          <w:ilvl w:val="1"/>
          <w:numId w:val="10"/>
        </w:numPr>
      </w:pPr>
      <w:r>
        <w:t>Middleware will verify JWT before granting access.</w:t>
      </w:r>
      <w:r>
        <w:br/>
      </w:r>
    </w:p>
    <w:p w:rsidR="002F1CDC" w:rsidRDefault="00000000">
      <w:pPr>
        <w:numPr>
          <w:ilvl w:val="1"/>
          <w:numId w:val="10"/>
        </w:numPr>
      </w:pPr>
      <w:r>
        <w:t xml:space="preserve">Routes like </w:t>
      </w:r>
      <w:r>
        <w:rPr>
          <w:rFonts w:ascii="Roboto Mono" w:eastAsia="Roboto Mono" w:hAnsi="Roboto Mono" w:cs="Roboto Mono"/>
          <w:color w:val="188038"/>
        </w:rPr>
        <w:t>/</w:t>
      </w:r>
      <w:proofErr w:type="spellStart"/>
      <w:r>
        <w:rPr>
          <w:rFonts w:ascii="Roboto Mono" w:eastAsia="Roboto Mono" w:hAnsi="Roboto Mono" w:cs="Roboto Mono"/>
          <w:color w:val="188038"/>
        </w:rPr>
        <w:t>api</w:t>
      </w:r>
      <w:proofErr w:type="spellEnd"/>
      <w:r>
        <w:rPr>
          <w:rFonts w:ascii="Roboto Mono" w:eastAsia="Roboto Mono" w:hAnsi="Roboto Mono" w:cs="Roboto Mono"/>
          <w:color w:val="188038"/>
        </w:rPr>
        <w:t>/surveys</w:t>
      </w:r>
      <w:r>
        <w:t xml:space="preserve"> (GET for admins) will be secured.</w:t>
      </w:r>
      <w:r>
        <w:br/>
      </w:r>
    </w:p>
    <w:p w:rsidR="002F1CDC" w:rsidRDefault="00000000">
      <w:pPr>
        <w:numPr>
          <w:ilvl w:val="0"/>
          <w:numId w:val="10"/>
        </w:numPr>
        <w:spacing w:after="240"/>
      </w:pPr>
      <w:r>
        <w:rPr>
          <w:b/>
        </w:rPr>
        <w:t>User Registration &amp; Login APIs</w:t>
      </w:r>
      <w:r>
        <w:t>:</w:t>
      </w:r>
      <w:r>
        <w:br/>
        <w:t xml:space="preserve">Future versions will include secure password handling using </w:t>
      </w:r>
      <w:r>
        <w:rPr>
          <w:b/>
        </w:rPr>
        <w:t>bcrypt.js</w:t>
      </w:r>
      <w:r>
        <w:t xml:space="preserve"> and </w:t>
      </w:r>
      <w:proofErr w:type="spellStart"/>
      <w:r>
        <w:rPr>
          <w:b/>
        </w:rPr>
        <w:t>jsonwebtoken</w:t>
      </w:r>
      <w:proofErr w:type="spellEnd"/>
      <w:r>
        <w:t>.</w:t>
      </w:r>
    </w:p>
    <w:p w:rsidR="002F1CDC" w:rsidRDefault="00000000">
      <w:pPr>
        <w:pStyle w:val="Heading3"/>
        <w:keepNext w:val="0"/>
        <w:keepLines w:val="0"/>
        <w:spacing w:before="280"/>
        <w:rPr>
          <w:b/>
          <w:color w:val="000000"/>
          <w:sz w:val="26"/>
          <w:szCs w:val="26"/>
        </w:rPr>
      </w:pPr>
      <w:bookmarkStart w:id="18" w:name="_oieau7xqvu60" w:colFirst="0" w:colLast="0"/>
      <w:bookmarkEnd w:id="18"/>
      <w:r>
        <w:rPr>
          <w:b/>
          <w:color w:val="000000"/>
          <w:sz w:val="26"/>
          <w:szCs w:val="26"/>
        </w:rPr>
        <w:t>9. User Interface</w:t>
      </w:r>
    </w:p>
    <w:p w:rsidR="002F1CDC" w:rsidRDefault="00000000">
      <w:pPr>
        <w:spacing w:before="240" w:after="240"/>
      </w:pPr>
      <w:r>
        <w:t xml:space="preserve">The user interface is designed to be </w:t>
      </w:r>
      <w:r>
        <w:rPr>
          <w:b/>
        </w:rPr>
        <w:t>clean, intuitive, and mobile-friendly</w:t>
      </w:r>
      <w:r>
        <w:t xml:space="preserve"> using </w:t>
      </w:r>
      <w:r>
        <w:rPr>
          <w:b/>
        </w:rPr>
        <w:t>React.js functional components</w:t>
      </w:r>
      <w:r>
        <w:t xml:space="preserve"> and </w:t>
      </w:r>
      <w:r>
        <w:rPr>
          <w:b/>
        </w:rPr>
        <w:t>plain CSS styling</w:t>
      </w:r>
      <w:r>
        <w:t>.</w:t>
      </w:r>
    </w:p>
    <w:p w:rsidR="002F1CDC" w:rsidRDefault="00000000">
      <w:pPr>
        <w:pStyle w:val="Heading4"/>
        <w:keepNext w:val="0"/>
        <w:keepLines w:val="0"/>
        <w:spacing w:before="240" w:after="40"/>
        <w:rPr>
          <w:b/>
          <w:color w:val="000000"/>
          <w:sz w:val="22"/>
          <w:szCs w:val="22"/>
        </w:rPr>
      </w:pPr>
      <w:bookmarkStart w:id="19" w:name="_e3pzptq3gldm" w:colFirst="0" w:colLast="0"/>
      <w:bookmarkEnd w:id="19"/>
      <w:r>
        <w:rPr>
          <w:b/>
          <w:color w:val="000000"/>
          <w:sz w:val="22"/>
          <w:szCs w:val="22"/>
        </w:rPr>
        <w:lastRenderedPageBreak/>
        <w:t>UI Flow</w:t>
      </w:r>
    </w:p>
    <w:p w:rsidR="002F1CDC" w:rsidRDefault="00000000">
      <w:pPr>
        <w:numPr>
          <w:ilvl w:val="0"/>
          <w:numId w:val="15"/>
        </w:numPr>
        <w:spacing w:before="240"/>
      </w:pPr>
      <w:r>
        <w:rPr>
          <w:b/>
        </w:rPr>
        <w:t>Landing Page</w:t>
      </w:r>
      <w:r>
        <w:t>:</w:t>
      </w:r>
      <w:r>
        <w:br/>
      </w:r>
    </w:p>
    <w:p w:rsidR="002F1CDC" w:rsidRDefault="00000000">
      <w:pPr>
        <w:numPr>
          <w:ilvl w:val="1"/>
          <w:numId w:val="15"/>
        </w:numPr>
      </w:pPr>
      <w:r>
        <w:t>Introduction and navigation options.</w:t>
      </w:r>
      <w:r>
        <w:br/>
      </w:r>
    </w:p>
    <w:p w:rsidR="002F1CDC" w:rsidRDefault="00000000">
      <w:pPr>
        <w:numPr>
          <w:ilvl w:val="1"/>
          <w:numId w:val="15"/>
        </w:numPr>
      </w:pPr>
      <w:r>
        <w:t>Clear call-to-action to fill a survey.</w:t>
      </w:r>
      <w:r>
        <w:br/>
      </w:r>
    </w:p>
    <w:p w:rsidR="002F1CDC" w:rsidRDefault="00000000">
      <w:pPr>
        <w:numPr>
          <w:ilvl w:val="0"/>
          <w:numId w:val="15"/>
        </w:numPr>
      </w:pPr>
      <w:r>
        <w:rPr>
          <w:b/>
        </w:rPr>
        <w:t>Survey Form Page</w:t>
      </w:r>
      <w:r>
        <w:t>:</w:t>
      </w:r>
      <w:r>
        <w:br/>
      </w:r>
    </w:p>
    <w:p w:rsidR="002F1CDC" w:rsidRDefault="00000000">
      <w:pPr>
        <w:numPr>
          <w:ilvl w:val="1"/>
          <w:numId w:val="15"/>
        </w:numPr>
      </w:pPr>
      <w:r>
        <w:t>Includes form fields (text input, dropdown, radio, checkbox).</w:t>
      </w:r>
      <w:r>
        <w:br/>
      </w:r>
    </w:p>
    <w:p w:rsidR="002F1CDC" w:rsidRDefault="00000000">
      <w:pPr>
        <w:numPr>
          <w:ilvl w:val="1"/>
          <w:numId w:val="15"/>
        </w:numPr>
      </w:pPr>
      <w:r>
        <w:t>Responsive layout using Flexbox/Grid.</w:t>
      </w:r>
      <w:r>
        <w:br/>
      </w:r>
    </w:p>
    <w:p w:rsidR="002F1CDC" w:rsidRDefault="00000000">
      <w:pPr>
        <w:numPr>
          <w:ilvl w:val="1"/>
          <w:numId w:val="15"/>
        </w:numPr>
      </w:pPr>
      <w:r>
        <w:t>Form validation messages for incorrect/missing entries.</w:t>
      </w:r>
      <w:r>
        <w:br/>
      </w:r>
    </w:p>
    <w:p w:rsidR="002F1CDC" w:rsidRDefault="00000000">
      <w:pPr>
        <w:numPr>
          <w:ilvl w:val="0"/>
          <w:numId w:val="15"/>
        </w:numPr>
      </w:pPr>
      <w:r>
        <w:rPr>
          <w:b/>
        </w:rPr>
        <w:t>Thank You Page</w:t>
      </w:r>
      <w:r>
        <w:t>:</w:t>
      </w:r>
      <w:r>
        <w:br/>
      </w:r>
    </w:p>
    <w:p w:rsidR="002F1CDC" w:rsidRDefault="00000000">
      <w:pPr>
        <w:numPr>
          <w:ilvl w:val="1"/>
          <w:numId w:val="15"/>
        </w:numPr>
      </w:pPr>
      <w:r>
        <w:t>After submission, users are redirected to a success screen.</w:t>
      </w:r>
      <w:r>
        <w:br/>
      </w:r>
    </w:p>
    <w:p w:rsidR="002F1CDC" w:rsidRDefault="00000000">
      <w:pPr>
        <w:numPr>
          <w:ilvl w:val="0"/>
          <w:numId w:val="15"/>
        </w:numPr>
      </w:pPr>
      <w:r>
        <w:rPr>
          <w:b/>
        </w:rPr>
        <w:t>Admin Dashboard (optional)</w:t>
      </w:r>
      <w:r>
        <w:t>:</w:t>
      </w:r>
      <w:r>
        <w:br/>
      </w:r>
    </w:p>
    <w:p w:rsidR="002F1CDC" w:rsidRDefault="00000000">
      <w:pPr>
        <w:numPr>
          <w:ilvl w:val="1"/>
          <w:numId w:val="15"/>
        </w:numPr>
      </w:pPr>
      <w:r>
        <w:t>Table/grid view of survey responses.</w:t>
      </w:r>
      <w:r>
        <w:br/>
      </w:r>
    </w:p>
    <w:p w:rsidR="002F1CDC" w:rsidRDefault="00000000">
      <w:pPr>
        <w:numPr>
          <w:ilvl w:val="1"/>
          <w:numId w:val="15"/>
        </w:numPr>
      </w:pPr>
      <w:r>
        <w:t>Pagination, search, and filtering planned for future.</w:t>
      </w:r>
      <w:r>
        <w:br/>
      </w:r>
    </w:p>
    <w:p w:rsidR="002F1CDC" w:rsidRDefault="00000000">
      <w:pPr>
        <w:numPr>
          <w:ilvl w:val="1"/>
          <w:numId w:val="15"/>
        </w:numPr>
        <w:spacing w:after="240"/>
      </w:pPr>
      <w:r>
        <w:t>Export options (CSV/Excel) in the roadmap.</w:t>
      </w:r>
      <w:r>
        <w:br/>
      </w:r>
    </w:p>
    <w:p w:rsidR="002F1CDC" w:rsidRDefault="00000000">
      <w:pPr>
        <w:pStyle w:val="Heading4"/>
        <w:keepNext w:val="0"/>
        <w:keepLines w:val="0"/>
        <w:spacing w:before="240" w:after="40"/>
        <w:rPr>
          <w:b/>
          <w:color w:val="000000"/>
          <w:sz w:val="22"/>
          <w:szCs w:val="22"/>
        </w:rPr>
      </w:pPr>
      <w:bookmarkStart w:id="20" w:name="_rl0e9j9iwo4y" w:colFirst="0" w:colLast="0"/>
      <w:bookmarkEnd w:id="20"/>
      <w:r>
        <w:rPr>
          <w:b/>
          <w:color w:val="000000"/>
          <w:sz w:val="22"/>
          <w:szCs w:val="22"/>
        </w:rPr>
        <w:t>UX Considerations</w:t>
      </w:r>
    </w:p>
    <w:p w:rsidR="002F1CDC" w:rsidRDefault="00000000">
      <w:pPr>
        <w:numPr>
          <w:ilvl w:val="0"/>
          <w:numId w:val="6"/>
        </w:numPr>
        <w:spacing w:before="240"/>
      </w:pPr>
      <w:r>
        <w:t>Error highlighting on invalid fields.</w:t>
      </w:r>
      <w:r>
        <w:br/>
      </w:r>
    </w:p>
    <w:p w:rsidR="002F1CDC" w:rsidRDefault="00000000">
      <w:pPr>
        <w:numPr>
          <w:ilvl w:val="0"/>
          <w:numId w:val="6"/>
        </w:numPr>
      </w:pPr>
      <w:r>
        <w:t>Confirmation dialogs before form submission.</w:t>
      </w:r>
      <w:r>
        <w:br/>
      </w:r>
    </w:p>
    <w:p w:rsidR="002F1CDC" w:rsidRDefault="00000000">
      <w:pPr>
        <w:numPr>
          <w:ilvl w:val="0"/>
          <w:numId w:val="6"/>
        </w:numPr>
      </w:pPr>
      <w:r>
        <w:t>Real-time feedback with loaders and success messages.</w:t>
      </w:r>
      <w:r>
        <w:br/>
      </w:r>
    </w:p>
    <w:p w:rsidR="002F1CDC" w:rsidRDefault="00000000">
      <w:pPr>
        <w:numPr>
          <w:ilvl w:val="0"/>
          <w:numId w:val="6"/>
        </w:numPr>
        <w:spacing w:after="240"/>
      </w:pPr>
      <w:r>
        <w:t>Consistent font, color palette, and spacing across all pages.</w:t>
      </w:r>
    </w:p>
    <w:p w:rsidR="002F1CDC" w:rsidRDefault="00000000">
      <w:pPr>
        <w:pStyle w:val="Heading3"/>
        <w:keepNext w:val="0"/>
        <w:keepLines w:val="0"/>
        <w:spacing w:before="280"/>
        <w:rPr>
          <w:b/>
          <w:color w:val="000000"/>
          <w:sz w:val="26"/>
          <w:szCs w:val="26"/>
        </w:rPr>
      </w:pPr>
      <w:bookmarkStart w:id="21" w:name="_rk9a0994q7ey" w:colFirst="0" w:colLast="0"/>
      <w:bookmarkEnd w:id="21"/>
      <w:r>
        <w:rPr>
          <w:b/>
          <w:color w:val="000000"/>
          <w:sz w:val="26"/>
          <w:szCs w:val="26"/>
        </w:rPr>
        <w:t>10. Testing</w:t>
      </w:r>
    </w:p>
    <w:p w:rsidR="002F1CDC" w:rsidRDefault="00000000">
      <w:pPr>
        <w:spacing w:before="240" w:after="240"/>
      </w:pPr>
      <w:r>
        <w:t>Testing ensures the application performs reliably across different environments and use cases.</w:t>
      </w:r>
    </w:p>
    <w:p w:rsidR="002F1CDC" w:rsidRDefault="00000000">
      <w:pPr>
        <w:pStyle w:val="Heading4"/>
        <w:keepNext w:val="0"/>
        <w:keepLines w:val="0"/>
        <w:spacing w:before="240" w:after="40"/>
        <w:rPr>
          <w:b/>
          <w:color w:val="000000"/>
          <w:sz w:val="22"/>
          <w:szCs w:val="22"/>
        </w:rPr>
      </w:pPr>
      <w:bookmarkStart w:id="22" w:name="_9fs9o4gmbpft" w:colFirst="0" w:colLast="0"/>
      <w:bookmarkEnd w:id="22"/>
      <w:r>
        <w:rPr>
          <w:b/>
          <w:color w:val="000000"/>
          <w:sz w:val="22"/>
          <w:szCs w:val="22"/>
        </w:rPr>
        <w:t>Manual Testing:</w:t>
      </w:r>
    </w:p>
    <w:p w:rsidR="002F1CDC" w:rsidRDefault="00000000">
      <w:pPr>
        <w:numPr>
          <w:ilvl w:val="0"/>
          <w:numId w:val="20"/>
        </w:numPr>
        <w:spacing w:before="240"/>
      </w:pPr>
      <w:r>
        <w:lastRenderedPageBreak/>
        <w:t>Each form field tested for:</w:t>
      </w:r>
      <w:r>
        <w:br/>
      </w:r>
    </w:p>
    <w:p w:rsidR="002F1CDC" w:rsidRDefault="00000000">
      <w:pPr>
        <w:numPr>
          <w:ilvl w:val="1"/>
          <w:numId w:val="20"/>
        </w:numPr>
      </w:pPr>
      <w:r>
        <w:t>Required validation</w:t>
      </w:r>
      <w:r>
        <w:br/>
      </w:r>
    </w:p>
    <w:p w:rsidR="002F1CDC" w:rsidRPr="00832E0B" w:rsidRDefault="00000000">
      <w:pPr>
        <w:numPr>
          <w:ilvl w:val="1"/>
          <w:numId w:val="20"/>
        </w:numPr>
        <w:rPr>
          <w:lang w:val="fr-FR"/>
        </w:rPr>
      </w:pPr>
      <w:r w:rsidRPr="00832E0B">
        <w:rPr>
          <w:lang w:val="fr-FR"/>
        </w:rPr>
        <w:t xml:space="preserve">Input </w:t>
      </w:r>
      <w:proofErr w:type="spellStart"/>
      <w:r w:rsidRPr="00832E0B">
        <w:rPr>
          <w:lang w:val="fr-FR"/>
        </w:rPr>
        <w:t>constraints</w:t>
      </w:r>
      <w:proofErr w:type="spellEnd"/>
      <w:r w:rsidRPr="00832E0B">
        <w:rPr>
          <w:lang w:val="fr-FR"/>
        </w:rPr>
        <w:t xml:space="preserve"> (e.g., email format)</w:t>
      </w:r>
      <w:r w:rsidRPr="00832E0B">
        <w:rPr>
          <w:lang w:val="fr-FR"/>
        </w:rPr>
        <w:br/>
      </w:r>
    </w:p>
    <w:p w:rsidR="002F1CDC" w:rsidRDefault="00000000">
      <w:pPr>
        <w:numPr>
          <w:ilvl w:val="0"/>
          <w:numId w:val="20"/>
        </w:numPr>
      </w:pPr>
      <w:r>
        <w:t>Network requests tested with:</w:t>
      </w:r>
      <w:r>
        <w:br/>
      </w:r>
    </w:p>
    <w:p w:rsidR="002F1CDC" w:rsidRDefault="00000000">
      <w:pPr>
        <w:numPr>
          <w:ilvl w:val="1"/>
          <w:numId w:val="20"/>
        </w:numPr>
      </w:pPr>
      <w:r>
        <w:rPr>
          <w:b/>
        </w:rPr>
        <w:t>Postman</w:t>
      </w:r>
      <w:r>
        <w:rPr>
          <w:b/>
        </w:rPr>
        <w:br/>
      </w:r>
    </w:p>
    <w:p w:rsidR="002F1CDC" w:rsidRDefault="00000000">
      <w:pPr>
        <w:numPr>
          <w:ilvl w:val="1"/>
          <w:numId w:val="20"/>
        </w:numPr>
      </w:pPr>
      <w:r>
        <w:rPr>
          <w:b/>
        </w:rPr>
        <w:t>Thunder Client (</w:t>
      </w:r>
      <w:proofErr w:type="spellStart"/>
      <w:r>
        <w:rPr>
          <w:b/>
        </w:rPr>
        <w:t>VSCode</w:t>
      </w:r>
      <w:proofErr w:type="spellEnd"/>
      <w:r>
        <w:rPr>
          <w:b/>
        </w:rPr>
        <w:t>)</w:t>
      </w:r>
      <w:r>
        <w:rPr>
          <w:b/>
        </w:rPr>
        <w:br/>
      </w:r>
    </w:p>
    <w:p w:rsidR="002F1CDC" w:rsidRDefault="00000000">
      <w:pPr>
        <w:numPr>
          <w:ilvl w:val="0"/>
          <w:numId w:val="20"/>
        </w:numPr>
      </w:pPr>
      <w:r>
        <w:t>Simulated common user actions:</w:t>
      </w:r>
      <w:r>
        <w:br/>
      </w:r>
    </w:p>
    <w:p w:rsidR="002F1CDC" w:rsidRDefault="00000000">
      <w:pPr>
        <w:numPr>
          <w:ilvl w:val="1"/>
          <w:numId w:val="20"/>
        </w:numPr>
      </w:pPr>
      <w:r>
        <w:t>Form submission with correct/incorrect values.</w:t>
      </w:r>
      <w:r>
        <w:br/>
      </w:r>
    </w:p>
    <w:p w:rsidR="002F1CDC" w:rsidRDefault="00000000">
      <w:pPr>
        <w:numPr>
          <w:ilvl w:val="1"/>
          <w:numId w:val="20"/>
        </w:numPr>
        <w:spacing w:after="240"/>
      </w:pPr>
      <w:r>
        <w:t>Reload scenarios and invalid URL access.</w:t>
      </w:r>
      <w:r>
        <w:br/>
      </w:r>
    </w:p>
    <w:p w:rsidR="002F1CDC" w:rsidRDefault="00000000">
      <w:pPr>
        <w:pStyle w:val="Heading4"/>
        <w:keepNext w:val="0"/>
        <w:keepLines w:val="0"/>
        <w:spacing w:before="240" w:after="40"/>
        <w:rPr>
          <w:b/>
          <w:color w:val="000000"/>
          <w:sz w:val="22"/>
          <w:szCs w:val="22"/>
        </w:rPr>
      </w:pPr>
      <w:bookmarkStart w:id="23" w:name="_7smj655bnczh" w:colFirst="0" w:colLast="0"/>
      <w:bookmarkEnd w:id="23"/>
      <w:r>
        <w:rPr>
          <w:b/>
          <w:color w:val="000000"/>
          <w:sz w:val="22"/>
          <w:szCs w:val="22"/>
        </w:rPr>
        <w:t>Automated Testing (Planned):</w:t>
      </w:r>
    </w:p>
    <w:p w:rsidR="002F1CDC" w:rsidRDefault="00000000">
      <w:pPr>
        <w:numPr>
          <w:ilvl w:val="0"/>
          <w:numId w:val="9"/>
        </w:numPr>
        <w:spacing w:before="240"/>
      </w:pPr>
      <w:r>
        <w:rPr>
          <w:b/>
        </w:rPr>
        <w:t>Frontend</w:t>
      </w:r>
      <w:r>
        <w:t>:</w:t>
      </w:r>
      <w:r>
        <w:br/>
      </w:r>
    </w:p>
    <w:p w:rsidR="002F1CDC" w:rsidRDefault="00000000">
      <w:pPr>
        <w:numPr>
          <w:ilvl w:val="1"/>
          <w:numId w:val="9"/>
        </w:numPr>
      </w:pPr>
      <w:r>
        <w:t xml:space="preserve">Unit tests with </w:t>
      </w:r>
      <w:r>
        <w:rPr>
          <w:b/>
        </w:rPr>
        <w:t>Jest</w:t>
      </w:r>
      <w:r>
        <w:t xml:space="preserve"> and </w:t>
      </w:r>
      <w:r>
        <w:rPr>
          <w:b/>
        </w:rPr>
        <w:t>React Testing Library</w:t>
      </w:r>
      <w:r>
        <w:t xml:space="preserve"> for component behavior.</w:t>
      </w:r>
      <w:r>
        <w:br/>
      </w:r>
    </w:p>
    <w:p w:rsidR="002F1CDC" w:rsidRDefault="00000000">
      <w:pPr>
        <w:numPr>
          <w:ilvl w:val="0"/>
          <w:numId w:val="9"/>
        </w:numPr>
      </w:pPr>
      <w:r>
        <w:rPr>
          <w:b/>
        </w:rPr>
        <w:t>Backend</w:t>
      </w:r>
      <w:r>
        <w:t>:</w:t>
      </w:r>
      <w:r>
        <w:br/>
      </w:r>
    </w:p>
    <w:p w:rsidR="002F1CDC" w:rsidRDefault="00000000">
      <w:pPr>
        <w:numPr>
          <w:ilvl w:val="1"/>
          <w:numId w:val="9"/>
        </w:numPr>
      </w:pPr>
      <w:r>
        <w:t xml:space="preserve">API route testing using </w:t>
      </w:r>
      <w:r>
        <w:rPr>
          <w:b/>
        </w:rPr>
        <w:t>Mocha</w:t>
      </w:r>
      <w:r>
        <w:t xml:space="preserve">, </w:t>
      </w:r>
      <w:r>
        <w:rPr>
          <w:b/>
        </w:rPr>
        <w:t>Chai</w:t>
      </w:r>
      <w:r>
        <w:t xml:space="preserve">, or </w:t>
      </w:r>
      <w:proofErr w:type="spellStart"/>
      <w:r>
        <w:rPr>
          <w:b/>
        </w:rPr>
        <w:t>Supertest</w:t>
      </w:r>
      <w:proofErr w:type="spellEnd"/>
      <w:r>
        <w:t>.</w:t>
      </w:r>
      <w:r>
        <w:br/>
      </w:r>
    </w:p>
    <w:p w:rsidR="002F1CDC" w:rsidRDefault="00000000">
      <w:pPr>
        <w:numPr>
          <w:ilvl w:val="0"/>
          <w:numId w:val="9"/>
        </w:numPr>
      </w:pPr>
      <w:r>
        <w:rPr>
          <w:b/>
        </w:rPr>
        <w:t>Integration Tests</w:t>
      </w:r>
      <w:r>
        <w:t>:</w:t>
      </w:r>
      <w:r>
        <w:br/>
      </w:r>
    </w:p>
    <w:p w:rsidR="002F1CDC" w:rsidRDefault="00000000">
      <w:pPr>
        <w:numPr>
          <w:ilvl w:val="1"/>
          <w:numId w:val="9"/>
        </w:numPr>
        <w:spacing w:after="240"/>
      </w:pPr>
      <w:r>
        <w:rPr>
          <w:rFonts w:ascii="Arial Unicode MS" w:eastAsia="Arial Unicode MS" w:hAnsi="Arial Unicode MS" w:cs="Arial Unicode MS"/>
        </w:rPr>
        <w:t>Simulate the full process: submit form → store in DB → fetch/display.</w:t>
      </w:r>
      <w:r>
        <w:rPr>
          <w:rFonts w:ascii="Arial Unicode MS" w:eastAsia="Arial Unicode MS" w:hAnsi="Arial Unicode MS" w:cs="Arial Unicode MS"/>
        </w:rPr>
        <w:br/>
      </w:r>
    </w:p>
    <w:p w:rsidR="002F1CDC" w:rsidRDefault="00000000">
      <w:pPr>
        <w:pStyle w:val="Heading3"/>
        <w:keepNext w:val="0"/>
        <w:keepLines w:val="0"/>
        <w:spacing w:before="280"/>
        <w:rPr>
          <w:b/>
          <w:color w:val="000000"/>
          <w:sz w:val="26"/>
          <w:szCs w:val="26"/>
        </w:rPr>
      </w:pPr>
      <w:bookmarkStart w:id="24" w:name="_jhe74vvey5c6" w:colFirst="0" w:colLast="0"/>
      <w:bookmarkEnd w:id="24"/>
      <w:r>
        <w:rPr>
          <w:b/>
          <w:color w:val="000000"/>
          <w:sz w:val="26"/>
          <w:szCs w:val="26"/>
        </w:rPr>
        <w:t>11. Screenshots &amp; Demo</w:t>
      </w:r>
    </w:p>
    <w:p w:rsidR="002F1CDC" w:rsidRDefault="00000000">
      <w:pPr>
        <w:spacing w:before="240" w:after="240"/>
      </w:pPr>
      <w:r>
        <w:t>To visually represent the app's functionality and layout, the following assets are included:</w:t>
      </w:r>
    </w:p>
    <w:p w:rsidR="002F1CDC" w:rsidRDefault="00000000">
      <w:pPr>
        <w:pStyle w:val="Heading4"/>
        <w:keepNext w:val="0"/>
        <w:keepLines w:val="0"/>
        <w:spacing w:before="240" w:after="40"/>
        <w:rPr>
          <w:b/>
          <w:color w:val="000000"/>
          <w:sz w:val="22"/>
          <w:szCs w:val="22"/>
        </w:rPr>
      </w:pPr>
      <w:bookmarkStart w:id="25" w:name="_ofjgmhrppy8m" w:colFirst="0" w:colLast="0"/>
      <w:bookmarkEnd w:id="25"/>
      <w:r>
        <w:rPr>
          <w:b/>
          <w:color w:val="000000"/>
          <w:sz w:val="22"/>
          <w:szCs w:val="22"/>
        </w:rPr>
        <w:t>Screenshots:</w:t>
      </w:r>
    </w:p>
    <w:p w:rsidR="00832E0B" w:rsidRDefault="00000000">
      <w:pPr>
        <w:numPr>
          <w:ilvl w:val="0"/>
          <w:numId w:val="5"/>
        </w:numPr>
        <w:spacing w:before="240"/>
      </w:pPr>
      <w:r>
        <w:rPr>
          <w:b/>
        </w:rPr>
        <w:t>Landing Page</w:t>
      </w:r>
      <w:r>
        <w:t xml:space="preserve"> – Displays intro and "Start Survey" button.</w:t>
      </w:r>
    </w:p>
    <w:p w:rsidR="00832E0B" w:rsidRDefault="00832E0B" w:rsidP="00832E0B">
      <w:pPr>
        <w:pStyle w:val="NormalWeb"/>
        <w:ind w:left="720"/>
      </w:pPr>
      <w:r>
        <w:rPr>
          <w:noProof/>
        </w:rPr>
        <w:lastRenderedPageBreak/>
        <w:drawing>
          <wp:inline distT="0" distB="0" distL="0" distR="0">
            <wp:extent cx="4564380" cy="1993990"/>
            <wp:effectExtent l="0" t="0" r="7620" b="6350"/>
            <wp:docPr id="1651587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85434" cy="2003187"/>
                    </a:xfrm>
                    <a:prstGeom prst="rect">
                      <a:avLst/>
                    </a:prstGeom>
                    <a:noFill/>
                    <a:ln>
                      <a:noFill/>
                    </a:ln>
                  </pic:spPr>
                </pic:pic>
              </a:graphicData>
            </a:graphic>
          </wp:inline>
        </w:drawing>
      </w:r>
    </w:p>
    <w:p w:rsidR="002F1CDC" w:rsidRDefault="00000000" w:rsidP="00832E0B">
      <w:pPr>
        <w:spacing w:before="240"/>
        <w:ind w:left="720"/>
      </w:pPr>
      <w:r>
        <w:br/>
      </w:r>
    </w:p>
    <w:p w:rsidR="00832E0B" w:rsidRDefault="00000000">
      <w:pPr>
        <w:numPr>
          <w:ilvl w:val="0"/>
          <w:numId w:val="5"/>
        </w:numPr>
      </w:pPr>
      <w:r>
        <w:rPr>
          <w:b/>
        </w:rPr>
        <w:t>Survey Form Page</w:t>
      </w:r>
      <w:r>
        <w:t xml:space="preserve"> – Responsive design with form elements.</w:t>
      </w:r>
    </w:p>
    <w:p w:rsidR="002F1CDC" w:rsidRDefault="00832E0B" w:rsidP="00832E0B">
      <w:pPr>
        <w:pStyle w:val="NormalWeb"/>
        <w:ind w:left="720"/>
      </w:pPr>
      <w:r>
        <w:rPr>
          <w:noProof/>
        </w:rPr>
        <w:drawing>
          <wp:inline distT="0" distB="0" distL="0" distR="0">
            <wp:extent cx="4069080" cy="3120063"/>
            <wp:effectExtent l="0" t="0" r="7620" b="4445"/>
            <wp:docPr id="17291905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77559" cy="3126565"/>
                    </a:xfrm>
                    <a:prstGeom prst="rect">
                      <a:avLst/>
                    </a:prstGeom>
                    <a:noFill/>
                    <a:ln>
                      <a:noFill/>
                    </a:ln>
                  </pic:spPr>
                </pic:pic>
              </a:graphicData>
            </a:graphic>
          </wp:inline>
        </w:drawing>
      </w:r>
      <w:r w:rsidR="00000000">
        <w:br/>
      </w:r>
    </w:p>
    <w:p w:rsidR="00832E0B" w:rsidRDefault="00000000">
      <w:pPr>
        <w:numPr>
          <w:ilvl w:val="0"/>
          <w:numId w:val="5"/>
        </w:numPr>
      </w:pPr>
      <w:r>
        <w:rPr>
          <w:b/>
        </w:rPr>
        <w:t>Thank You Message</w:t>
      </w:r>
      <w:r>
        <w:t xml:space="preserve"> – Confirmation after successful submission.</w:t>
      </w:r>
    </w:p>
    <w:p w:rsidR="002F1CDC" w:rsidRDefault="00832E0B" w:rsidP="00832E0B">
      <w:pPr>
        <w:pStyle w:val="NormalWeb"/>
        <w:ind w:left="720"/>
      </w:pPr>
      <w:r>
        <w:rPr>
          <w:noProof/>
        </w:rPr>
        <w:lastRenderedPageBreak/>
        <w:drawing>
          <wp:inline distT="0" distB="0" distL="0" distR="0">
            <wp:extent cx="3870960" cy="1715464"/>
            <wp:effectExtent l="0" t="0" r="0" b="0"/>
            <wp:docPr id="9743970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7569" cy="1722824"/>
                    </a:xfrm>
                    <a:prstGeom prst="rect">
                      <a:avLst/>
                    </a:prstGeom>
                    <a:noFill/>
                    <a:ln>
                      <a:noFill/>
                    </a:ln>
                  </pic:spPr>
                </pic:pic>
              </a:graphicData>
            </a:graphic>
          </wp:inline>
        </w:drawing>
      </w:r>
      <w:r w:rsidR="00000000">
        <w:br/>
      </w:r>
    </w:p>
    <w:p w:rsidR="00832E0B" w:rsidRDefault="00000000">
      <w:pPr>
        <w:numPr>
          <w:ilvl w:val="0"/>
          <w:numId w:val="5"/>
        </w:numPr>
        <w:spacing w:after="240"/>
      </w:pPr>
      <w:r>
        <w:rPr>
          <w:b/>
        </w:rPr>
        <w:t>(Optional) Admin Dashboard</w:t>
      </w:r>
      <w:r>
        <w:t xml:space="preserve"> – Table showing collected data.</w:t>
      </w:r>
    </w:p>
    <w:p w:rsidR="00832E0B" w:rsidRDefault="00832E0B" w:rsidP="00832E0B">
      <w:pPr>
        <w:pStyle w:val="NormalWeb"/>
        <w:ind w:left="720"/>
      </w:pPr>
      <w:r>
        <w:rPr>
          <w:noProof/>
        </w:rPr>
        <w:drawing>
          <wp:inline distT="0" distB="0" distL="0" distR="0">
            <wp:extent cx="4000500" cy="2540488"/>
            <wp:effectExtent l="0" t="0" r="0" b="0"/>
            <wp:docPr id="6683367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9917" cy="2546468"/>
                    </a:xfrm>
                    <a:prstGeom prst="rect">
                      <a:avLst/>
                    </a:prstGeom>
                    <a:noFill/>
                    <a:ln>
                      <a:noFill/>
                    </a:ln>
                  </pic:spPr>
                </pic:pic>
              </a:graphicData>
            </a:graphic>
          </wp:inline>
        </w:drawing>
      </w:r>
    </w:p>
    <w:p w:rsidR="002F1CDC" w:rsidRDefault="00000000" w:rsidP="00832E0B">
      <w:pPr>
        <w:spacing w:after="240"/>
        <w:ind w:left="720"/>
      </w:pPr>
      <w:r>
        <w:br/>
      </w:r>
    </w:p>
    <w:p w:rsidR="00832E0B" w:rsidRDefault="00000000" w:rsidP="00832E0B">
      <w:pPr>
        <w:pStyle w:val="Heading4"/>
        <w:keepNext w:val="0"/>
        <w:keepLines w:val="0"/>
        <w:spacing w:before="240" w:after="40"/>
        <w:rPr>
          <w:b/>
          <w:i/>
          <w:color w:val="000000"/>
          <w:sz w:val="22"/>
          <w:szCs w:val="22"/>
        </w:rPr>
      </w:pPr>
      <w:bookmarkStart w:id="26" w:name="_oum089gupms3" w:colFirst="0" w:colLast="0"/>
      <w:bookmarkEnd w:id="26"/>
      <w:r>
        <w:rPr>
          <w:b/>
          <w:color w:val="000000"/>
          <w:sz w:val="22"/>
          <w:szCs w:val="22"/>
        </w:rPr>
        <w:t xml:space="preserve">Live Demo </w:t>
      </w:r>
      <w:r>
        <w:rPr>
          <w:b/>
          <w:i/>
          <w:color w:val="000000"/>
          <w:sz w:val="22"/>
          <w:szCs w:val="22"/>
        </w:rPr>
        <w:t>(Optional but Recommended)</w:t>
      </w:r>
    </w:p>
    <w:p w:rsidR="00832E0B" w:rsidRPr="00832E0B" w:rsidRDefault="00832E0B" w:rsidP="00832E0B">
      <w:r>
        <w:t xml:space="preserve">Demo Link - </w:t>
      </w:r>
      <w:hyperlink r:id="rId13" w:history="1">
        <w:r w:rsidRPr="00455835">
          <w:rPr>
            <w:rStyle w:val="Hyperlink"/>
          </w:rPr>
          <w:t>https://drive.google.com/file/d/1nOy_hm2zn4H7kgQH024rq-GWkR2FDnYM/view?usp=shar</w:t>
        </w:r>
        <w:r w:rsidRPr="00455835">
          <w:rPr>
            <w:rStyle w:val="Hyperlink"/>
          </w:rPr>
          <w:t>i</w:t>
        </w:r>
        <w:r w:rsidRPr="00455835">
          <w:rPr>
            <w:rStyle w:val="Hyperlink"/>
          </w:rPr>
          <w:t>ng</w:t>
        </w:r>
      </w:hyperlink>
    </w:p>
    <w:p w:rsidR="002F1CDC" w:rsidRDefault="00000000">
      <w:pPr>
        <w:spacing w:before="240" w:after="240"/>
      </w:pPr>
      <w:r>
        <w:t>To make the app accessible:</w:t>
      </w:r>
    </w:p>
    <w:p w:rsidR="002F1CDC" w:rsidRDefault="00000000">
      <w:pPr>
        <w:numPr>
          <w:ilvl w:val="0"/>
          <w:numId w:val="8"/>
        </w:numPr>
        <w:spacing w:before="240"/>
      </w:pPr>
      <w:r>
        <w:rPr>
          <w:b/>
        </w:rPr>
        <w:t>Frontend</w:t>
      </w:r>
      <w:r>
        <w:t xml:space="preserve">: Deploy on </w:t>
      </w:r>
      <w:r>
        <w:rPr>
          <w:b/>
        </w:rPr>
        <w:t>Netlify</w:t>
      </w:r>
      <w:r>
        <w:t xml:space="preserve">, </w:t>
      </w:r>
      <w:proofErr w:type="spellStart"/>
      <w:r>
        <w:rPr>
          <w:b/>
        </w:rPr>
        <w:t>Vercel</w:t>
      </w:r>
      <w:proofErr w:type="spellEnd"/>
      <w:r>
        <w:t xml:space="preserve">, or </w:t>
      </w:r>
      <w:r>
        <w:rPr>
          <w:b/>
        </w:rPr>
        <w:t>GitHub Pages</w:t>
      </w:r>
      <w:r>
        <w:t>.</w:t>
      </w:r>
      <w:r>
        <w:br/>
      </w:r>
    </w:p>
    <w:p w:rsidR="002F1CDC" w:rsidRDefault="00000000">
      <w:pPr>
        <w:numPr>
          <w:ilvl w:val="0"/>
          <w:numId w:val="8"/>
        </w:numPr>
      </w:pPr>
      <w:r>
        <w:rPr>
          <w:b/>
        </w:rPr>
        <w:t>Backend</w:t>
      </w:r>
      <w:r>
        <w:t xml:space="preserve">: Host API using </w:t>
      </w:r>
      <w:r>
        <w:rPr>
          <w:b/>
        </w:rPr>
        <w:t>Render</w:t>
      </w:r>
      <w:r>
        <w:t xml:space="preserve">, </w:t>
      </w:r>
      <w:r>
        <w:rPr>
          <w:b/>
        </w:rPr>
        <w:t>Railway</w:t>
      </w:r>
      <w:r>
        <w:t xml:space="preserve">, or </w:t>
      </w:r>
      <w:r>
        <w:rPr>
          <w:b/>
        </w:rPr>
        <w:t>Heroku</w:t>
      </w:r>
      <w:r>
        <w:t>.</w:t>
      </w:r>
      <w:r>
        <w:br/>
      </w:r>
    </w:p>
    <w:p w:rsidR="002F1CDC" w:rsidRDefault="00000000">
      <w:pPr>
        <w:numPr>
          <w:ilvl w:val="0"/>
          <w:numId w:val="8"/>
        </w:numPr>
        <w:spacing w:after="240"/>
      </w:pPr>
      <w:r>
        <w:rPr>
          <w:b/>
        </w:rPr>
        <w:t>Database</w:t>
      </w:r>
      <w:r>
        <w:t>: MongoDB Atlas cloud deployment.</w:t>
      </w:r>
      <w:r>
        <w:br/>
      </w:r>
    </w:p>
    <w:p w:rsidR="002F1CDC" w:rsidRDefault="00000000">
      <w:pPr>
        <w:pStyle w:val="Heading3"/>
        <w:keepNext w:val="0"/>
        <w:keepLines w:val="0"/>
        <w:spacing w:before="280"/>
        <w:rPr>
          <w:b/>
          <w:color w:val="000000"/>
          <w:sz w:val="26"/>
          <w:szCs w:val="26"/>
        </w:rPr>
      </w:pPr>
      <w:bookmarkStart w:id="27" w:name="_aecvtavte762" w:colFirst="0" w:colLast="0"/>
      <w:bookmarkEnd w:id="27"/>
      <w:r>
        <w:rPr>
          <w:b/>
          <w:color w:val="000000"/>
          <w:sz w:val="26"/>
          <w:szCs w:val="26"/>
        </w:rPr>
        <w:t>12. Known Issues</w:t>
      </w:r>
    </w:p>
    <w:p w:rsidR="002F1CDC" w:rsidRDefault="00000000">
      <w:pPr>
        <w:spacing w:before="240" w:after="240"/>
      </w:pPr>
      <w:r>
        <w:lastRenderedPageBreak/>
        <w:t>Every software project faces limitations in its early stages. Here are the known constraints:</w:t>
      </w:r>
    </w:p>
    <w:p w:rsidR="002F1CDC" w:rsidRDefault="00000000">
      <w:pPr>
        <w:numPr>
          <w:ilvl w:val="0"/>
          <w:numId w:val="2"/>
        </w:numPr>
        <w:spacing w:before="240"/>
      </w:pPr>
      <w:r>
        <w:t>No login/signup functionality implemented yet.</w:t>
      </w:r>
      <w:r>
        <w:br/>
      </w:r>
    </w:p>
    <w:p w:rsidR="002F1CDC" w:rsidRDefault="00000000">
      <w:pPr>
        <w:numPr>
          <w:ilvl w:val="0"/>
          <w:numId w:val="2"/>
        </w:numPr>
      </w:pPr>
      <w:r>
        <w:t>Admin dashboard lacks edit/delete operations.</w:t>
      </w:r>
      <w:r>
        <w:br/>
      </w:r>
    </w:p>
    <w:p w:rsidR="002F1CDC" w:rsidRDefault="00000000">
      <w:pPr>
        <w:numPr>
          <w:ilvl w:val="0"/>
          <w:numId w:val="2"/>
        </w:numPr>
      </w:pPr>
      <w:r>
        <w:t>No API rate-limiting or security throttling.</w:t>
      </w:r>
      <w:r>
        <w:br/>
      </w:r>
    </w:p>
    <w:p w:rsidR="002F1CDC" w:rsidRDefault="00000000">
      <w:pPr>
        <w:numPr>
          <w:ilvl w:val="0"/>
          <w:numId w:val="2"/>
        </w:numPr>
      </w:pPr>
      <w:r>
        <w:t>No centralized error logger (e.g., Winston).</w:t>
      </w:r>
      <w:r>
        <w:br/>
      </w:r>
    </w:p>
    <w:p w:rsidR="002F1CDC" w:rsidRDefault="00000000">
      <w:pPr>
        <w:numPr>
          <w:ilvl w:val="0"/>
          <w:numId w:val="2"/>
        </w:numPr>
      </w:pPr>
      <w:r>
        <w:t>Form design can be improved with UI libraries (</w:t>
      </w:r>
      <w:proofErr w:type="spellStart"/>
      <w:r>
        <w:t>TailwindCSS</w:t>
      </w:r>
      <w:proofErr w:type="spellEnd"/>
      <w:r>
        <w:t>/Bootstrap).</w:t>
      </w:r>
      <w:r>
        <w:br/>
      </w:r>
    </w:p>
    <w:p w:rsidR="002F1CDC" w:rsidRDefault="00000000">
      <w:pPr>
        <w:numPr>
          <w:ilvl w:val="0"/>
          <w:numId w:val="2"/>
        </w:numPr>
        <w:spacing w:after="240"/>
      </w:pPr>
      <w:r>
        <w:t>API does not support pagination for large datasets.</w:t>
      </w:r>
      <w:r>
        <w:br/>
      </w:r>
    </w:p>
    <w:p w:rsidR="002F1CDC" w:rsidRDefault="00000000">
      <w:pPr>
        <w:spacing w:before="240" w:after="240"/>
      </w:pPr>
      <w:r>
        <w:t>These issues are under consideration for upcoming releases.</w:t>
      </w:r>
    </w:p>
    <w:p w:rsidR="002F1CDC" w:rsidRDefault="002F1CDC">
      <w:pPr>
        <w:spacing w:before="240" w:after="240"/>
      </w:pPr>
    </w:p>
    <w:p w:rsidR="002F1CDC" w:rsidRDefault="00000000">
      <w:pPr>
        <w:pStyle w:val="Heading3"/>
        <w:keepNext w:val="0"/>
        <w:keepLines w:val="0"/>
        <w:spacing w:before="280"/>
        <w:rPr>
          <w:b/>
          <w:color w:val="000000"/>
          <w:sz w:val="26"/>
          <w:szCs w:val="26"/>
        </w:rPr>
      </w:pPr>
      <w:bookmarkStart w:id="28" w:name="_airacx8efvy9" w:colFirst="0" w:colLast="0"/>
      <w:bookmarkEnd w:id="28"/>
      <w:r>
        <w:rPr>
          <w:b/>
          <w:color w:val="000000"/>
          <w:sz w:val="26"/>
          <w:szCs w:val="26"/>
        </w:rPr>
        <w:t>13. Future Enhancements</w:t>
      </w:r>
    </w:p>
    <w:p w:rsidR="002F1CDC" w:rsidRDefault="00000000">
      <w:pPr>
        <w:spacing w:before="240" w:after="240"/>
      </w:pPr>
      <w:r>
        <w:t>The project has strong potential for growth in terms of features, usability, and scalability.</w:t>
      </w:r>
    </w:p>
    <w:p w:rsidR="002F1CDC" w:rsidRDefault="00000000">
      <w:pPr>
        <w:pStyle w:val="Heading4"/>
        <w:keepNext w:val="0"/>
        <w:keepLines w:val="0"/>
        <w:spacing w:before="240" w:after="40"/>
        <w:rPr>
          <w:b/>
          <w:color w:val="000000"/>
          <w:sz w:val="22"/>
          <w:szCs w:val="22"/>
        </w:rPr>
      </w:pPr>
      <w:bookmarkStart w:id="29" w:name="_upwn8dyaku1p" w:colFirst="0" w:colLast="0"/>
      <w:bookmarkEnd w:id="29"/>
      <w:r>
        <w:rPr>
          <w:b/>
          <w:color w:val="000000"/>
          <w:sz w:val="22"/>
          <w:szCs w:val="22"/>
        </w:rPr>
        <w:t>Planned Improvements:</w:t>
      </w:r>
    </w:p>
    <w:p w:rsidR="002F1CDC" w:rsidRDefault="00000000">
      <w:pPr>
        <w:numPr>
          <w:ilvl w:val="0"/>
          <w:numId w:val="13"/>
        </w:numPr>
        <w:spacing w:before="240"/>
      </w:pPr>
      <w:r>
        <w:rPr>
          <w:b/>
        </w:rPr>
        <w:t>User Authentication System</w:t>
      </w:r>
      <w:r>
        <w:t xml:space="preserve"> with JWT and RBAC.</w:t>
      </w:r>
      <w:r>
        <w:br/>
      </w:r>
    </w:p>
    <w:p w:rsidR="002F1CDC" w:rsidRDefault="00000000">
      <w:pPr>
        <w:numPr>
          <w:ilvl w:val="0"/>
          <w:numId w:val="13"/>
        </w:numPr>
      </w:pPr>
      <w:r>
        <w:t xml:space="preserve"> </w:t>
      </w:r>
      <w:r>
        <w:rPr>
          <w:b/>
        </w:rPr>
        <w:t>Admin Control Panel</w:t>
      </w:r>
      <w:r>
        <w:t xml:space="preserve"> to manage surveys, export data, and analytics.</w:t>
      </w:r>
      <w:r>
        <w:br/>
      </w:r>
    </w:p>
    <w:p w:rsidR="002F1CDC" w:rsidRDefault="00000000">
      <w:pPr>
        <w:numPr>
          <w:ilvl w:val="0"/>
          <w:numId w:val="13"/>
        </w:numPr>
      </w:pPr>
      <w:r>
        <w:rPr>
          <w:b/>
        </w:rPr>
        <w:t>Survey Builder UI</w:t>
      </w:r>
      <w:r>
        <w:t>: Drag-and-drop interface for creating custom surveys.</w:t>
      </w:r>
      <w:r>
        <w:br/>
      </w:r>
    </w:p>
    <w:p w:rsidR="002F1CDC" w:rsidRDefault="00000000">
      <w:pPr>
        <w:numPr>
          <w:ilvl w:val="0"/>
          <w:numId w:val="13"/>
        </w:numPr>
      </w:pPr>
      <w:r>
        <w:rPr>
          <w:b/>
        </w:rPr>
        <w:t>Email Notifications</w:t>
      </w:r>
      <w:r>
        <w:t xml:space="preserve"> after submission.</w:t>
      </w:r>
      <w:r>
        <w:br/>
      </w:r>
    </w:p>
    <w:p w:rsidR="002F1CDC" w:rsidRDefault="00000000">
      <w:pPr>
        <w:numPr>
          <w:ilvl w:val="0"/>
          <w:numId w:val="13"/>
        </w:numPr>
      </w:pPr>
      <w:r>
        <w:rPr>
          <w:b/>
        </w:rPr>
        <w:t>CSV/Excel Export</w:t>
      </w:r>
      <w:r>
        <w:t xml:space="preserve"> for admin insights.</w:t>
      </w:r>
      <w:r>
        <w:br/>
      </w:r>
    </w:p>
    <w:p w:rsidR="002F1CDC" w:rsidRDefault="00000000">
      <w:pPr>
        <w:numPr>
          <w:ilvl w:val="0"/>
          <w:numId w:val="13"/>
        </w:numPr>
      </w:pPr>
      <w:r>
        <w:rPr>
          <w:b/>
        </w:rPr>
        <w:t>Mobile App</w:t>
      </w:r>
      <w:r>
        <w:t xml:space="preserve"> version using React Native.</w:t>
      </w:r>
      <w:r>
        <w:br/>
      </w:r>
    </w:p>
    <w:p w:rsidR="002F1CDC" w:rsidRDefault="00000000">
      <w:pPr>
        <w:numPr>
          <w:ilvl w:val="0"/>
          <w:numId w:val="13"/>
        </w:numPr>
      </w:pPr>
      <w:r>
        <w:t xml:space="preserve"> </w:t>
      </w:r>
      <w:r>
        <w:rPr>
          <w:b/>
        </w:rPr>
        <w:t>Analytics Dashboard</w:t>
      </w:r>
      <w:r>
        <w:t>: Charts and graphs to show trends.</w:t>
      </w:r>
      <w:r>
        <w:br/>
      </w:r>
    </w:p>
    <w:p w:rsidR="002F1CDC" w:rsidRDefault="00000000">
      <w:pPr>
        <w:numPr>
          <w:ilvl w:val="0"/>
          <w:numId w:val="13"/>
        </w:numPr>
      </w:pPr>
      <w:r>
        <w:rPr>
          <w:b/>
        </w:rPr>
        <w:t>Multi-language Support</w:t>
      </w:r>
      <w:r>
        <w:t xml:space="preserve"> for international users.</w:t>
      </w:r>
      <w:r>
        <w:br/>
      </w:r>
    </w:p>
    <w:p w:rsidR="002F1CDC" w:rsidRDefault="00000000">
      <w:pPr>
        <w:numPr>
          <w:ilvl w:val="0"/>
          <w:numId w:val="13"/>
        </w:numPr>
        <w:spacing w:after="240"/>
      </w:pPr>
      <w:r>
        <w:rPr>
          <w:b/>
        </w:rPr>
        <w:t>Autosave Form</w:t>
      </w:r>
      <w:r>
        <w:t xml:space="preserve"> Progress for longer surveys.</w:t>
      </w:r>
    </w:p>
    <w:p w:rsidR="002F1CDC" w:rsidRDefault="002F1CDC">
      <w:pPr>
        <w:spacing w:before="240" w:after="240"/>
      </w:pPr>
    </w:p>
    <w:p w:rsidR="002F1CDC" w:rsidRDefault="002F1CDC">
      <w:pPr>
        <w:spacing w:before="240" w:after="240"/>
      </w:pPr>
    </w:p>
    <w:p w:rsidR="002F1CDC" w:rsidRDefault="002F1CDC">
      <w:pPr>
        <w:spacing w:before="240" w:after="240"/>
      </w:pPr>
    </w:p>
    <w:p w:rsidR="002F1CDC" w:rsidRDefault="002F1CDC">
      <w:pPr>
        <w:spacing w:before="240" w:after="240"/>
        <w:rPr>
          <w:b/>
        </w:rPr>
      </w:pPr>
    </w:p>
    <w:p w:rsidR="002F1CDC" w:rsidRDefault="002F1CDC">
      <w:pPr>
        <w:spacing w:before="240" w:after="240"/>
        <w:rPr>
          <w:b/>
        </w:rPr>
      </w:pPr>
    </w:p>
    <w:p w:rsidR="002F1CDC" w:rsidRDefault="002F1CDC">
      <w:pPr>
        <w:spacing w:before="240" w:after="240"/>
        <w:rPr>
          <w:b/>
        </w:rPr>
      </w:pPr>
    </w:p>
    <w:p w:rsidR="002F1CDC" w:rsidRDefault="002F1CDC">
      <w:pPr>
        <w:spacing w:before="240" w:after="240"/>
        <w:rPr>
          <w:b/>
        </w:rPr>
      </w:pPr>
    </w:p>
    <w:p w:rsidR="002F1CDC" w:rsidRDefault="002F1CDC">
      <w:pPr>
        <w:spacing w:before="240" w:after="240"/>
      </w:pPr>
    </w:p>
    <w:p w:rsidR="002F1CDC" w:rsidRDefault="002F1CDC">
      <w:pPr>
        <w:spacing w:before="240" w:after="240"/>
      </w:pPr>
    </w:p>
    <w:p w:rsidR="002F1CDC" w:rsidRDefault="002F1CDC">
      <w:pPr>
        <w:spacing w:before="240" w:after="240"/>
      </w:pPr>
    </w:p>
    <w:p w:rsidR="002F1CDC" w:rsidRDefault="002F1CDC">
      <w:pPr>
        <w:spacing w:before="240" w:after="240"/>
      </w:pPr>
    </w:p>
    <w:p w:rsidR="002F1CDC" w:rsidRDefault="002F1CDC">
      <w:pPr>
        <w:spacing w:before="240" w:after="240"/>
      </w:pPr>
    </w:p>
    <w:p w:rsidR="002F1CDC" w:rsidRDefault="002F1CDC">
      <w:pPr>
        <w:spacing w:before="240" w:after="240"/>
      </w:pPr>
    </w:p>
    <w:p w:rsidR="002F1CDC" w:rsidRDefault="002F1CDC">
      <w:pPr>
        <w:spacing w:before="240" w:after="240"/>
      </w:pPr>
    </w:p>
    <w:p w:rsidR="002F1CDC" w:rsidRDefault="002F1CDC"/>
    <w:sectPr w:rsidR="002F1CD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329F3AC8-36A3-4DC2-ADF7-5AD518BA23A1}"/>
    <w:embedBold r:id="rId2" w:fontKey="{B4B666D5-D763-41D1-B7A1-740C9675917D}"/>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3" w:fontKey="{5B99B1A7-E8FE-436F-B157-98148D6CD4C5}"/>
  </w:font>
  <w:font w:name="Cambria">
    <w:panose1 w:val="02040503050406030204"/>
    <w:charset w:val="00"/>
    <w:family w:val="roman"/>
    <w:pitch w:val="variable"/>
    <w:sig w:usb0="E00006FF" w:usb1="420024FF" w:usb2="02000000" w:usb3="00000000" w:csb0="0000019F" w:csb1="00000000"/>
    <w:embedRegular r:id="rId4" w:fontKey="{9B8F60E2-E102-4071-B7DC-96822738CF9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82239"/>
    <w:multiLevelType w:val="multilevel"/>
    <w:tmpl w:val="4C50E7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1F14FD"/>
    <w:multiLevelType w:val="multilevel"/>
    <w:tmpl w:val="D99246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672D1B"/>
    <w:multiLevelType w:val="multilevel"/>
    <w:tmpl w:val="3F564E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FA248D"/>
    <w:multiLevelType w:val="multilevel"/>
    <w:tmpl w:val="BF1E92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0116CB"/>
    <w:multiLevelType w:val="multilevel"/>
    <w:tmpl w:val="5FDE1F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832BEF"/>
    <w:multiLevelType w:val="multilevel"/>
    <w:tmpl w:val="3E42C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5DB7942"/>
    <w:multiLevelType w:val="multilevel"/>
    <w:tmpl w:val="538A2F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61116A0"/>
    <w:multiLevelType w:val="multilevel"/>
    <w:tmpl w:val="4B264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E5C41BD"/>
    <w:multiLevelType w:val="multilevel"/>
    <w:tmpl w:val="6AAE3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5FA67AF"/>
    <w:multiLevelType w:val="multilevel"/>
    <w:tmpl w:val="F49A4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9122B7D"/>
    <w:multiLevelType w:val="multilevel"/>
    <w:tmpl w:val="132A74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E4D5A95"/>
    <w:multiLevelType w:val="multilevel"/>
    <w:tmpl w:val="AADA0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04B2D01"/>
    <w:multiLevelType w:val="multilevel"/>
    <w:tmpl w:val="8E68A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7157681"/>
    <w:multiLevelType w:val="multilevel"/>
    <w:tmpl w:val="EDCAE9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E92510D"/>
    <w:multiLevelType w:val="multilevel"/>
    <w:tmpl w:val="27B815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0D179F7"/>
    <w:multiLevelType w:val="multilevel"/>
    <w:tmpl w:val="B7608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232716D"/>
    <w:multiLevelType w:val="multilevel"/>
    <w:tmpl w:val="4BE06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42C0226"/>
    <w:multiLevelType w:val="multilevel"/>
    <w:tmpl w:val="4AA60F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76769F0"/>
    <w:multiLevelType w:val="multilevel"/>
    <w:tmpl w:val="D6925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9EA6A1D"/>
    <w:multiLevelType w:val="multilevel"/>
    <w:tmpl w:val="612899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41654042">
    <w:abstractNumId w:val="14"/>
  </w:num>
  <w:num w:numId="2" w16cid:durableId="2033071371">
    <w:abstractNumId w:val="19"/>
  </w:num>
  <w:num w:numId="3" w16cid:durableId="1352681793">
    <w:abstractNumId w:val="5"/>
  </w:num>
  <w:num w:numId="4" w16cid:durableId="1854176400">
    <w:abstractNumId w:val="4"/>
  </w:num>
  <w:num w:numId="5" w16cid:durableId="569080170">
    <w:abstractNumId w:val="16"/>
  </w:num>
  <w:num w:numId="6" w16cid:durableId="778110952">
    <w:abstractNumId w:val="3"/>
  </w:num>
  <w:num w:numId="7" w16cid:durableId="321859406">
    <w:abstractNumId w:val="13"/>
  </w:num>
  <w:num w:numId="8" w16cid:durableId="81949581">
    <w:abstractNumId w:val="18"/>
  </w:num>
  <w:num w:numId="9" w16cid:durableId="128019899">
    <w:abstractNumId w:val="2"/>
  </w:num>
  <w:num w:numId="10" w16cid:durableId="2143644589">
    <w:abstractNumId w:val="12"/>
  </w:num>
  <w:num w:numId="11" w16cid:durableId="234584637">
    <w:abstractNumId w:val="1"/>
  </w:num>
  <w:num w:numId="12" w16cid:durableId="1457797398">
    <w:abstractNumId w:val="17"/>
  </w:num>
  <w:num w:numId="13" w16cid:durableId="2144881983">
    <w:abstractNumId w:val="9"/>
  </w:num>
  <w:num w:numId="14" w16cid:durableId="1433936767">
    <w:abstractNumId w:val="6"/>
  </w:num>
  <w:num w:numId="15" w16cid:durableId="1636831318">
    <w:abstractNumId w:val="11"/>
  </w:num>
  <w:num w:numId="16" w16cid:durableId="1876963276">
    <w:abstractNumId w:val="8"/>
  </w:num>
  <w:num w:numId="17" w16cid:durableId="1585338062">
    <w:abstractNumId w:val="10"/>
  </w:num>
  <w:num w:numId="18" w16cid:durableId="1004553392">
    <w:abstractNumId w:val="7"/>
  </w:num>
  <w:num w:numId="19" w16cid:durableId="569314483">
    <w:abstractNumId w:val="0"/>
  </w:num>
  <w:num w:numId="20" w16cid:durableId="2322817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1CDC"/>
    <w:rsid w:val="002F1CDC"/>
    <w:rsid w:val="00455835"/>
    <w:rsid w:val="00832E0B"/>
    <w:rsid w:val="00AC4C88"/>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ECFA3"/>
  <w15:docId w15:val="{633AA54A-B1A3-4ABE-81BC-313B18F54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832E0B"/>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unhideWhenUsed/>
    <w:rsid w:val="00455835"/>
    <w:rPr>
      <w:color w:val="0000FF" w:themeColor="hyperlink"/>
      <w:u w:val="single"/>
    </w:rPr>
  </w:style>
  <w:style w:type="character" w:styleId="UnresolvedMention">
    <w:name w:val="Unresolved Mention"/>
    <w:basedOn w:val="DefaultParagraphFont"/>
    <w:uiPriority w:val="99"/>
    <w:semiHidden/>
    <w:unhideWhenUsed/>
    <w:rsid w:val="00455835"/>
    <w:rPr>
      <w:color w:val="605E5C"/>
      <w:shd w:val="clear" w:color="auto" w:fill="E1DFDD"/>
    </w:rPr>
  </w:style>
  <w:style w:type="character" w:styleId="FollowedHyperlink">
    <w:name w:val="FollowedHyperlink"/>
    <w:basedOn w:val="DefaultParagraphFont"/>
    <w:uiPriority w:val="99"/>
    <w:semiHidden/>
    <w:unhideWhenUsed/>
    <w:rsid w:val="0045583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12779">
      <w:bodyDiv w:val="1"/>
      <w:marLeft w:val="0"/>
      <w:marRight w:val="0"/>
      <w:marTop w:val="0"/>
      <w:marBottom w:val="0"/>
      <w:divBdr>
        <w:top w:val="none" w:sz="0" w:space="0" w:color="auto"/>
        <w:left w:val="none" w:sz="0" w:space="0" w:color="auto"/>
        <w:bottom w:val="none" w:sz="0" w:space="0" w:color="auto"/>
        <w:right w:val="none" w:sz="0" w:space="0" w:color="auto"/>
      </w:divBdr>
    </w:div>
    <w:div w:id="628780721">
      <w:bodyDiv w:val="1"/>
      <w:marLeft w:val="0"/>
      <w:marRight w:val="0"/>
      <w:marTop w:val="0"/>
      <w:marBottom w:val="0"/>
      <w:divBdr>
        <w:top w:val="none" w:sz="0" w:space="0" w:color="auto"/>
        <w:left w:val="none" w:sz="0" w:space="0" w:color="auto"/>
        <w:bottom w:val="none" w:sz="0" w:space="0" w:color="auto"/>
        <w:right w:val="none" w:sz="0" w:space="0" w:color="auto"/>
      </w:divBdr>
    </w:div>
    <w:div w:id="896740363">
      <w:bodyDiv w:val="1"/>
      <w:marLeft w:val="0"/>
      <w:marRight w:val="0"/>
      <w:marTop w:val="0"/>
      <w:marBottom w:val="0"/>
      <w:divBdr>
        <w:top w:val="none" w:sz="0" w:space="0" w:color="auto"/>
        <w:left w:val="none" w:sz="0" w:space="0" w:color="auto"/>
        <w:bottom w:val="none" w:sz="0" w:space="0" w:color="auto"/>
        <w:right w:val="none" w:sz="0" w:space="0" w:color="auto"/>
      </w:divBdr>
    </w:div>
    <w:div w:id="980038728">
      <w:bodyDiv w:val="1"/>
      <w:marLeft w:val="0"/>
      <w:marRight w:val="0"/>
      <w:marTop w:val="0"/>
      <w:marBottom w:val="0"/>
      <w:divBdr>
        <w:top w:val="none" w:sz="0" w:space="0" w:color="auto"/>
        <w:left w:val="none" w:sz="0" w:space="0" w:color="auto"/>
        <w:bottom w:val="none" w:sz="0" w:space="0" w:color="auto"/>
        <w:right w:val="none" w:sz="0" w:space="0" w:color="auto"/>
      </w:divBdr>
    </w:div>
    <w:div w:id="16165984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rive.google.com/file/d/1nOy_hm2zn4H7kgQH024rq-GWkR2FDnYM/view?usp=sharing"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Pages>
  <Words>2021</Words>
  <Characters>11520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Hiral Kothari</cp:lastModifiedBy>
  <cp:revision>3</cp:revision>
  <dcterms:created xsi:type="dcterms:W3CDTF">2025-04-14T18:25:00Z</dcterms:created>
  <dcterms:modified xsi:type="dcterms:W3CDTF">2025-04-14T18:40:00Z</dcterms:modified>
</cp:coreProperties>
</file>