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EFDF" w14:textId="77777777" w:rsidR="00692918" w:rsidRDefault="00692918" w:rsidP="00692918">
      <w:pPr>
        <w:rPr>
          <w:rFonts w:ascii="Times New Roman" w:eastAsia="宋体" w:hAnsi="Times New Roman"/>
        </w:rPr>
      </w:pPr>
    </w:p>
    <w:p w14:paraId="52FBF5C2" w14:textId="77777777" w:rsidR="00692918" w:rsidRPr="00230259" w:rsidRDefault="00692918" w:rsidP="00692918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结合</w:t>
      </w:r>
      <w:r w:rsidRPr="00230259">
        <w:rPr>
          <w:rFonts w:ascii="Times New Roman" w:eastAsia="宋体" w:hAnsi="Times New Roman" w:hint="eastAsia"/>
          <w:b/>
          <w:bCs/>
        </w:rPr>
        <w:t>约束项</w:t>
      </w:r>
      <w:r>
        <w:rPr>
          <w:rFonts w:ascii="Times New Roman" w:eastAsia="宋体" w:hAnsi="Times New Roman" w:hint="eastAsia"/>
          <w:b/>
          <w:bCs/>
        </w:rPr>
        <w:t>的图像分割模型</w:t>
      </w:r>
    </w:p>
    <w:p w14:paraId="2D39BB7D" w14:textId="15CDEFFD" w:rsidR="00053BCA" w:rsidRDefault="00F16124" w:rsidP="00F1612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16124">
        <w:rPr>
          <w:rFonts w:ascii="Times New Roman" w:eastAsia="宋体" w:hAnsi="Times New Roman" w:hint="eastAsia"/>
        </w:rPr>
        <w:t>写出</w:t>
      </w:r>
      <w:r w:rsidRPr="00F16124">
        <w:rPr>
          <w:rFonts w:ascii="Times New Roman" w:eastAsia="宋体" w:hAnsi="Times New Roman" w:hint="eastAsia"/>
        </w:rPr>
        <w:t>结合先验约束项的图像分割模型</w:t>
      </w:r>
      <w:r w:rsidRPr="00190F0F">
        <w:rPr>
          <w:rFonts w:ascii="Times New Roman" w:eastAsia="宋体" w:hAnsi="Times New Roman" w:hint="eastAsia"/>
        </w:rPr>
        <w:t>的能量泛函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并解释能量泛函中各项的意义与作用。</w:t>
      </w:r>
    </w:p>
    <w:p w14:paraId="78917BE7" w14:textId="2E4EBDF6" w:rsidR="00F16124" w:rsidRPr="00F16124" w:rsidRDefault="00F16124" w:rsidP="00F1612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写出</w:t>
      </w:r>
      <w:r w:rsidRPr="00190F0F">
        <w:rPr>
          <w:rFonts w:ascii="Times New Roman" w:eastAsia="宋体" w:hAnsi="Times New Roman"/>
        </w:rPr>
        <w:t>应用分裂</w:t>
      </w:r>
      <w:r w:rsidRPr="00190F0F">
        <w:rPr>
          <w:rFonts w:ascii="Times New Roman" w:eastAsia="宋体" w:hAnsi="Times New Roman"/>
        </w:rPr>
        <w:t>Bregman</w:t>
      </w:r>
      <w:r w:rsidRPr="00190F0F">
        <w:rPr>
          <w:rFonts w:ascii="Times New Roman" w:eastAsia="宋体" w:hAnsi="Times New Roman"/>
        </w:rPr>
        <w:t>极小化</w:t>
      </w:r>
      <w:r w:rsidRPr="00F16124">
        <w:rPr>
          <w:rFonts w:ascii="Times New Roman" w:eastAsia="宋体" w:hAnsi="Times New Roman" w:hint="eastAsia"/>
        </w:rPr>
        <w:t>结合先验约束项的图像分割模型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能量泛函</w:t>
      </w:r>
      <w:r>
        <w:rPr>
          <w:rFonts w:ascii="Times New Roman" w:eastAsia="宋体" w:hAnsi="Times New Roman" w:hint="eastAsia"/>
        </w:rPr>
        <w:t>的过程。</w:t>
      </w:r>
    </w:p>
    <w:p w14:paraId="29DF04CA" w14:textId="33833122" w:rsidR="00692918" w:rsidRPr="00190F0F" w:rsidRDefault="00053BCA" w:rsidP="0069291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F32FF3">
        <w:rPr>
          <w:rFonts w:ascii="Times New Roman" w:eastAsia="宋体" w:hAnsi="Times New Roman"/>
        </w:rPr>
        <w:t xml:space="preserve">. </w:t>
      </w:r>
      <w:r w:rsidR="00F32FF3">
        <w:rPr>
          <w:rFonts w:ascii="Times New Roman" w:eastAsia="宋体" w:hAnsi="Times New Roman" w:hint="eastAsia"/>
        </w:rPr>
        <w:t>写出</w:t>
      </w:r>
      <w:r w:rsidR="00692918" w:rsidRPr="00190F0F">
        <w:rPr>
          <w:rFonts w:ascii="Times New Roman" w:eastAsia="宋体" w:hAnsi="Times New Roman" w:hint="eastAsia"/>
        </w:rPr>
        <w:t>带有强约束项的彩色图像分割模型的能量泛函</w:t>
      </w:r>
      <w:r w:rsidR="00F32FF3">
        <w:rPr>
          <w:rFonts w:ascii="Times New Roman" w:eastAsia="宋体" w:hAnsi="Times New Roman" w:hint="eastAsia"/>
        </w:rPr>
        <w:t>，并说明与灰度图像分割模型的不同之处</w:t>
      </w:r>
      <w:r w:rsidR="00692918" w:rsidRPr="00190F0F">
        <w:rPr>
          <w:rFonts w:ascii="Times New Roman" w:eastAsia="宋体" w:hAnsi="Times New Roman" w:hint="eastAsia"/>
        </w:rPr>
        <w:t>。</w:t>
      </w:r>
    </w:p>
    <w:p w14:paraId="206407EE" w14:textId="1F6F31D6" w:rsidR="00E3038D" w:rsidRDefault="00E3038D" w:rsidP="00692918"/>
    <w:sectPr w:rsidR="00E30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D770" w14:textId="77777777" w:rsidR="000F6780" w:rsidRDefault="000F6780" w:rsidP="00692918">
      <w:r>
        <w:separator/>
      </w:r>
    </w:p>
  </w:endnote>
  <w:endnote w:type="continuationSeparator" w:id="0">
    <w:p w14:paraId="4251AE5C" w14:textId="77777777" w:rsidR="000F6780" w:rsidRDefault="000F6780" w:rsidP="0069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D58E" w14:textId="77777777" w:rsidR="000F6780" w:rsidRDefault="000F6780" w:rsidP="00692918">
      <w:r>
        <w:separator/>
      </w:r>
    </w:p>
  </w:footnote>
  <w:footnote w:type="continuationSeparator" w:id="0">
    <w:p w14:paraId="57A69C5B" w14:textId="77777777" w:rsidR="000F6780" w:rsidRDefault="000F6780" w:rsidP="00692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37DE3"/>
    <w:multiLevelType w:val="hybridMultilevel"/>
    <w:tmpl w:val="D2BC1C14"/>
    <w:lvl w:ilvl="0" w:tplc="ACF6F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122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6C"/>
    <w:rsid w:val="00053BCA"/>
    <w:rsid w:val="000F6780"/>
    <w:rsid w:val="00467F07"/>
    <w:rsid w:val="00692918"/>
    <w:rsid w:val="007C39DA"/>
    <w:rsid w:val="00902E6C"/>
    <w:rsid w:val="00A34FBB"/>
    <w:rsid w:val="00C657D2"/>
    <w:rsid w:val="00E3038D"/>
    <w:rsid w:val="00F16124"/>
    <w:rsid w:val="00F21AE3"/>
    <w:rsid w:val="00F32FF3"/>
    <w:rsid w:val="00F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01D4B"/>
  <w15:chartTrackingRefBased/>
  <w15:docId w15:val="{02374712-8277-4157-8D4A-2EE4A88D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9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918"/>
    <w:rPr>
      <w:sz w:val="18"/>
      <w:szCs w:val="18"/>
    </w:rPr>
  </w:style>
  <w:style w:type="paragraph" w:styleId="a7">
    <w:name w:val="List Paragraph"/>
    <w:basedOn w:val="a"/>
    <w:uiPriority w:val="34"/>
    <w:qFormat/>
    <w:rsid w:val="00053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2022-05-03T14:26:00Z</dcterms:created>
  <dcterms:modified xsi:type="dcterms:W3CDTF">2023-06-07T11:01:00Z</dcterms:modified>
</cp:coreProperties>
</file>