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7512" w14:textId="0B769890" w:rsidR="00920048" w:rsidRPr="009C206B" w:rsidRDefault="0028178B" w:rsidP="00920048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9C206B">
        <w:rPr>
          <w:rFonts w:ascii="宋体" w:eastAsia="宋体" w:hAnsi="宋体" w:cs="Times New Roman" w:hint="eastAsia"/>
          <w:b/>
          <w:bCs/>
          <w:sz w:val="24"/>
          <w:szCs w:val="24"/>
        </w:rPr>
        <w:t>第</w:t>
      </w:r>
      <w:r w:rsidR="009C206B" w:rsidRPr="009C206B">
        <w:rPr>
          <w:rFonts w:ascii="宋体" w:eastAsia="宋体" w:hAnsi="宋体" w:cs="Times New Roman" w:hint="eastAsia"/>
          <w:b/>
          <w:bCs/>
          <w:sz w:val="24"/>
          <w:szCs w:val="24"/>
        </w:rPr>
        <w:t>三</w:t>
      </w:r>
      <w:r w:rsidRPr="009C206B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章 </w:t>
      </w:r>
    </w:p>
    <w:p w14:paraId="04898E08" w14:textId="2B373552" w:rsidR="009C206B" w:rsidRDefault="00920048" w:rsidP="00920048">
      <w:pPr>
        <w:rPr>
          <w:rFonts w:ascii="宋体" w:eastAsia="宋体" w:hAnsi="宋体"/>
          <w:sz w:val="24"/>
          <w:szCs w:val="24"/>
        </w:rPr>
      </w:pPr>
      <w:bookmarkStart w:id="0" w:name="3060-1621846615933"/>
      <w:bookmarkEnd w:id="0"/>
      <w:r w:rsidRPr="009C206B">
        <w:rPr>
          <w:rFonts w:ascii="宋体" w:eastAsia="宋体" w:hAnsi="宋体"/>
          <w:sz w:val="24"/>
          <w:szCs w:val="24"/>
        </w:rPr>
        <w:t xml:space="preserve">1. </w:t>
      </w:r>
      <w:r w:rsidR="009C206B" w:rsidRPr="009C206B">
        <w:rPr>
          <w:rFonts w:ascii="宋体" w:eastAsia="宋体" w:hAnsi="宋体" w:hint="eastAsia"/>
          <w:sz w:val="24"/>
          <w:szCs w:val="24"/>
        </w:rPr>
        <w:t>用中点画线法和</w:t>
      </w:r>
      <w:proofErr w:type="spellStart"/>
      <w:r w:rsidR="009C206B" w:rsidRPr="009C206B">
        <w:rPr>
          <w:rFonts w:ascii="宋体" w:eastAsia="宋体" w:hAnsi="宋体" w:hint="eastAsia"/>
          <w:sz w:val="24"/>
          <w:szCs w:val="24"/>
        </w:rPr>
        <w:t>B</w:t>
      </w:r>
      <w:r w:rsidR="009C206B" w:rsidRPr="009C206B">
        <w:rPr>
          <w:rFonts w:ascii="宋体" w:eastAsia="宋体" w:hAnsi="宋体"/>
          <w:sz w:val="24"/>
          <w:szCs w:val="24"/>
        </w:rPr>
        <w:t>resenham</w:t>
      </w:r>
      <w:proofErr w:type="spellEnd"/>
      <w:proofErr w:type="gramStart"/>
      <w:r w:rsidR="009C206B" w:rsidRPr="009C206B">
        <w:rPr>
          <w:rFonts w:ascii="宋体" w:eastAsia="宋体" w:hAnsi="宋体" w:hint="eastAsia"/>
          <w:sz w:val="24"/>
          <w:szCs w:val="24"/>
        </w:rPr>
        <w:t>画线法画线段</w:t>
      </w:r>
      <w:proofErr w:type="gramEnd"/>
      <w:r w:rsidR="009C206B" w:rsidRPr="009C206B">
        <w:rPr>
          <w:rFonts w:ascii="宋体" w:eastAsia="宋体" w:hAnsi="宋体" w:hint="eastAsia"/>
          <w:sz w:val="24"/>
          <w:szCs w:val="24"/>
        </w:rPr>
        <w:t>：起点（2，1），终点（5，7）</w:t>
      </w:r>
    </w:p>
    <w:p w14:paraId="00054CE1" w14:textId="77777777" w:rsidR="00543F89" w:rsidRPr="009C206B" w:rsidRDefault="00543F89" w:rsidP="00920048">
      <w:pPr>
        <w:rPr>
          <w:rFonts w:ascii="宋体" w:eastAsia="宋体" w:hAnsi="宋体" w:hint="eastAsia"/>
          <w:sz w:val="24"/>
          <w:szCs w:val="24"/>
        </w:rPr>
      </w:pPr>
    </w:p>
    <w:p w14:paraId="4D53387D" w14:textId="66630F28" w:rsidR="009C206B" w:rsidRDefault="009C206B" w:rsidP="00920048">
      <w:pPr>
        <w:rPr>
          <w:rFonts w:ascii="宋体" w:eastAsia="宋体" w:hAnsi="宋体"/>
          <w:sz w:val="24"/>
          <w:szCs w:val="24"/>
        </w:rPr>
      </w:pPr>
      <w:r w:rsidRPr="009C206B">
        <w:rPr>
          <w:rFonts w:ascii="宋体" w:eastAsia="宋体" w:hAnsi="宋体"/>
          <w:sz w:val="24"/>
          <w:szCs w:val="24"/>
        </w:rPr>
        <w:t>2</w:t>
      </w:r>
      <w:r w:rsidRPr="009C206B">
        <w:rPr>
          <w:rFonts w:ascii="宋体" w:eastAsia="宋体" w:hAnsi="宋体" w:hint="eastAsia"/>
          <w:sz w:val="24"/>
          <w:szCs w:val="24"/>
        </w:rPr>
        <w:t>.</w:t>
      </w:r>
      <w:r w:rsidRPr="009C206B">
        <w:rPr>
          <w:rFonts w:ascii="宋体" w:eastAsia="宋体" w:hAnsi="宋体"/>
          <w:sz w:val="24"/>
          <w:szCs w:val="24"/>
        </w:rPr>
        <w:t xml:space="preserve"> </w:t>
      </w:r>
      <w:r w:rsidRPr="009C206B">
        <w:rPr>
          <w:rFonts w:ascii="宋体" w:eastAsia="宋体" w:hAnsi="宋体" w:hint="eastAsia"/>
          <w:sz w:val="24"/>
          <w:szCs w:val="24"/>
        </w:rPr>
        <w:t>用</w:t>
      </w:r>
      <w:r>
        <w:rPr>
          <w:rFonts w:ascii="宋体" w:eastAsia="宋体" w:hAnsi="宋体" w:hint="eastAsia"/>
          <w:sz w:val="24"/>
          <w:szCs w:val="24"/>
        </w:rPr>
        <w:t>中点画圆法和</w:t>
      </w:r>
      <w:proofErr w:type="spellStart"/>
      <w:r>
        <w:rPr>
          <w:rFonts w:ascii="宋体" w:eastAsia="宋体" w:hAnsi="宋体" w:hint="eastAsia"/>
          <w:sz w:val="24"/>
          <w:szCs w:val="24"/>
        </w:rPr>
        <w:t>Bre</w:t>
      </w:r>
      <w:r>
        <w:rPr>
          <w:rFonts w:ascii="宋体" w:eastAsia="宋体" w:hAnsi="宋体"/>
          <w:sz w:val="24"/>
          <w:szCs w:val="24"/>
        </w:rPr>
        <w:t>senham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画圆法画下述</w:t>
      </w:r>
      <w:proofErr w:type="gramEnd"/>
      <w:r>
        <w:rPr>
          <w:rFonts w:ascii="宋体" w:eastAsia="宋体" w:hAnsi="宋体" w:hint="eastAsia"/>
          <w:sz w:val="24"/>
          <w:szCs w:val="24"/>
        </w:rPr>
        <w:t>圆在第一象限（屏幕，含坐标为0</w:t>
      </w:r>
      <w:proofErr w:type="gramStart"/>
      <w:r>
        <w:rPr>
          <w:rFonts w:ascii="宋体" w:eastAsia="宋体" w:hAnsi="宋体" w:hint="eastAsia"/>
          <w:sz w:val="24"/>
          <w:szCs w:val="24"/>
        </w:rPr>
        <w:t>在坐</w:t>
      </w:r>
      <w:proofErr w:type="gramEnd"/>
      <w:r>
        <w:rPr>
          <w:rFonts w:ascii="宋体" w:eastAsia="宋体" w:hAnsi="宋体" w:hint="eastAsia"/>
          <w:sz w:val="24"/>
          <w:szCs w:val="24"/>
        </w:rPr>
        <w:t>标轴上的点）上的部分：圆心（2，1），半径为6</w:t>
      </w:r>
    </w:p>
    <w:p w14:paraId="01494CF3" w14:textId="77777777" w:rsidR="00543F89" w:rsidRDefault="00543F89" w:rsidP="00920048">
      <w:pPr>
        <w:rPr>
          <w:rFonts w:ascii="宋体" w:eastAsia="宋体" w:hAnsi="宋体"/>
          <w:sz w:val="24"/>
          <w:szCs w:val="24"/>
        </w:rPr>
      </w:pPr>
    </w:p>
    <w:p w14:paraId="09533A5D" w14:textId="7419B854" w:rsidR="009C206B" w:rsidRDefault="009C206B" w:rsidP="009200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 w:rsidR="00582D6B">
        <w:rPr>
          <w:rFonts w:ascii="宋体" w:eastAsia="宋体" w:hAnsi="宋体" w:hint="eastAsia"/>
          <w:sz w:val="24"/>
          <w:szCs w:val="24"/>
        </w:rPr>
        <w:t>多边形由下述顶点定义｛（3，2），（7，4）</w:t>
      </w:r>
      <w:r w:rsidR="003E04DA">
        <w:rPr>
          <w:rFonts w:ascii="宋体" w:eastAsia="宋体" w:hAnsi="宋体" w:hint="eastAsia"/>
          <w:sz w:val="24"/>
          <w:szCs w:val="24"/>
        </w:rPr>
        <w:t>，（1</w:t>
      </w:r>
      <w:r w:rsidR="003E04DA">
        <w:rPr>
          <w:rFonts w:ascii="宋体" w:eastAsia="宋体" w:hAnsi="宋体"/>
          <w:sz w:val="24"/>
          <w:szCs w:val="24"/>
        </w:rPr>
        <w:t>0</w:t>
      </w:r>
      <w:r w:rsidR="003E04DA">
        <w:rPr>
          <w:rFonts w:ascii="宋体" w:eastAsia="宋体" w:hAnsi="宋体" w:hint="eastAsia"/>
          <w:sz w:val="24"/>
          <w:szCs w:val="24"/>
        </w:rPr>
        <w:t>，1），（1</w:t>
      </w:r>
      <w:r w:rsidR="003E04DA">
        <w:rPr>
          <w:rFonts w:ascii="宋体" w:eastAsia="宋体" w:hAnsi="宋体"/>
          <w:sz w:val="24"/>
          <w:szCs w:val="24"/>
        </w:rPr>
        <w:t>4</w:t>
      </w:r>
      <w:r w:rsidR="003E04DA">
        <w:rPr>
          <w:rFonts w:ascii="宋体" w:eastAsia="宋体" w:hAnsi="宋体" w:hint="eastAsia"/>
          <w:sz w:val="24"/>
          <w:szCs w:val="24"/>
        </w:rPr>
        <w:t>，9），（6，6），（1，7）</w:t>
      </w:r>
      <w:r w:rsidR="00582D6B">
        <w:rPr>
          <w:rFonts w:ascii="宋体" w:eastAsia="宋体" w:hAnsi="宋体" w:hint="eastAsia"/>
          <w:sz w:val="24"/>
          <w:szCs w:val="24"/>
        </w:rPr>
        <w:t>｝</w:t>
      </w:r>
      <w:r w:rsidR="003E04DA">
        <w:rPr>
          <w:rFonts w:ascii="宋体" w:eastAsia="宋体" w:hAnsi="宋体" w:hint="eastAsia"/>
          <w:sz w:val="24"/>
          <w:szCs w:val="24"/>
        </w:rPr>
        <w:t>，用</w:t>
      </w:r>
      <w:proofErr w:type="gramStart"/>
      <w:r w:rsidR="003E04DA">
        <w:rPr>
          <w:rFonts w:ascii="宋体" w:eastAsia="宋体" w:hAnsi="宋体" w:hint="eastAsia"/>
          <w:sz w:val="24"/>
          <w:szCs w:val="24"/>
        </w:rPr>
        <w:t>活性边</w:t>
      </w:r>
      <w:proofErr w:type="gramEnd"/>
      <w:r w:rsidR="003E04DA">
        <w:rPr>
          <w:rFonts w:ascii="宋体" w:eastAsia="宋体" w:hAnsi="宋体" w:hint="eastAsia"/>
          <w:sz w:val="24"/>
          <w:szCs w:val="24"/>
        </w:rPr>
        <w:t>的方法（扫描线填充）填充，给出新</w:t>
      </w:r>
      <w:proofErr w:type="gramStart"/>
      <w:r w:rsidR="003E04DA">
        <w:rPr>
          <w:rFonts w:ascii="宋体" w:eastAsia="宋体" w:hAnsi="宋体" w:hint="eastAsia"/>
          <w:sz w:val="24"/>
          <w:szCs w:val="24"/>
        </w:rPr>
        <w:t>边表和活性边表</w:t>
      </w:r>
      <w:proofErr w:type="gramEnd"/>
      <w:r w:rsidR="003E04DA">
        <w:rPr>
          <w:rFonts w:ascii="宋体" w:eastAsia="宋体" w:hAnsi="宋体" w:hint="eastAsia"/>
          <w:sz w:val="24"/>
          <w:szCs w:val="24"/>
        </w:rPr>
        <w:t>。</w:t>
      </w:r>
    </w:p>
    <w:p w14:paraId="19C1553F" w14:textId="77777777" w:rsidR="00543F89" w:rsidRDefault="00543F89" w:rsidP="00920048">
      <w:pPr>
        <w:rPr>
          <w:rFonts w:ascii="宋体" w:eastAsia="宋体" w:hAnsi="宋体" w:hint="eastAsia"/>
          <w:sz w:val="24"/>
          <w:szCs w:val="24"/>
        </w:rPr>
      </w:pPr>
    </w:p>
    <w:p w14:paraId="67931109" w14:textId="3ADAE987" w:rsidR="003E04DA" w:rsidRDefault="003E04DA" w:rsidP="009200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对上述多边形，用边填充算法和栅栏填充算法填充，给出每步示意图。</w:t>
      </w:r>
    </w:p>
    <w:p w14:paraId="5D995D3C" w14:textId="77777777" w:rsidR="00541554" w:rsidRPr="009C206B" w:rsidRDefault="00541554">
      <w:pPr>
        <w:rPr>
          <w:sz w:val="24"/>
          <w:szCs w:val="24"/>
        </w:rPr>
      </w:pPr>
    </w:p>
    <w:sectPr w:rsidR="00541554" w:rsidRPr="009C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DE007" w14:textId="77777777" w:rsidR="005F5D9E" w:rsidRDefault="005F5D9E" w:rsidP="00920048">
      <w:r>
        <w:separator/>
      </w:r>
    </w:p>
  </w:endnote>
  <w:endnote w:type="continuationSeparator" w:id="0">
    <w:p w14:paraId="0B451486" w14:textId="77777777" w:rsidR="005F5D9E" w:rsidRDefault="005F5D9E" w:rsidP="00920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B896" w14:textId="77777777" w:rsidR="005F5D9E" w:rsidRDefault="005F5D9E" w:rsidP="00920048">
      <w:r>
        <w:separator/>
      </w:r>
    </w:p>
  </w:footnote>
  <w:footnote w:type="continuationSeparator" w:id="0">
    <w:p w14:paraId="7F8A358A" w14:textId="77777777" w:rsidR="005F5D9E" w:rsidRDefault="005F5D9E" w:rsidP="00920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EA"/>
    <w:rsid w:val="00031BE0"/>
    <w:rsid w:val="0028178B"/>
    <w:rsid w:val="003E04DA"/>
    <w:rsid w:val="00416296"/>
    <w:rsid w:val="00541554"/>
    <w:rsid w:val="00543F89"/>
    <w:rsid w:val="00545DEE"/>
    <w:rsid w:val="00582D6B"/>
    <w:rsid w:val="005A2F8F"/>
    <w:rsid w:val="005A51D8"/>
    <w:rsid w:val="005F5D9E"/>
    <w:rsid w:val="00920048"/>
    <w:rsid w:val="00994DEA"/>
    <w:rsid w:val="009C206B"/>
    <w:rsid w:val="009C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6B14B"/>
  <w15:chartTrackingRefBased/>
  <w15:docId w15:val="{2B381404-519C-4A3C-B304-E9EA2F72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Guo Zaoyang</cp:lastModifiedBy>
  <cp:revision>5</cp:revision>
  <dcterms:created xsi:type="dcterms:W3CDTF">2022-05-25T23:43:00Z</dcterms:created>
  <dcterms:modified xsi:type="dcterms:W3CDTF">2022-05-25T23:59:00Z</dcterms:modified>
</cp:coreProperties>
</file>