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0547BB" w14:textId="4BDD5F7B" w:rsidR="00C96CF8" w:rsidRDefault="00AB68CA" w:rsidP="00AB68CA">
      <w:pPr>
        <w:pStyle w:val="Heading1"/>
      </w:pPr>
      <w:r>
        <w:t>Notifications</w:t>
      </w:r>
    </w:p>
    <w:p w14:paraId="0125DF51" w14:textId="78D35C13" w:rsidR="00DB05E7" w:rsidRDefault="00946839" w:rsidP="00DB05E7">
      <w:r>
        <w:t xml:space="preserve">Notifications messages </w:t>
      </w:r>
      <w:r w:rsidR="0067234B">
        <w:t xml:space="preserve">may be static or </w:t>
      </w:r>
      <w:r w:rsidR="00CE2BD7">
        <w:t>responsive</w:t>
      </w:r>
      <w:r w:rsidR="0067234B">
        <w:t xml:space="preserve">. </w:t>
      </w:r>
      <w:r w:rsidR="00CE2BD7">
        <w:t>Responsive</w:t>
      </w:r>
      <w:r w:rsidR="0067234B">
        <w:t xml:space="preserve"> message</w:t>
      </w:r>
      <w:r w:rsidR="00EF0C23">
        <w:t xml:space="preserve">s change depending on the user’s </w:t>
      </w:r>
      <w:r w:rsidR="00367C20">
        <w:t xml:space="preserve">installation, </w:t>
      </w:r>
      <w:r w:rsidR="00A47398">
        <w:t>settings</w:t>
      </w:r>
      <w:r w:rsidR="00367C20">
        <w:t xml:space="preserve"> and content</w:t>
      </w:r>
      <w:r w:rsidR="00A47398">
        <w:t>. For example, if the user’s Update Mode is set to Stable, then</w:t>
      </w:r>
      <w:r w:rsidR="00D8266C">
        <w:t xml:space="preserve"> a message intended to announce updates will </w:t>
      </w:r>
      <w:r w:rsidR="009B4186">
        <w:t>report new update</w:t>
      </w:r>
      <w:r w:rsidR="00F05585">
        <w:t>s</w:t>
      </w:r>
      <w:r w:rsidR="009B4186">
        <w:t xml:space="preserve"> for the </w:t>
      </w:r>
      <w:r w:rsidR="00F05585">
        <w:t xml:space="preserve">Stable Version but not for the </w:t>
      </w:r>
      <w:r w:rsidR="009B4186">
        <w:t>Testing Version.</w:t>
      </w:r>
    </w:p>
    <w:p w14:paraId="59B24872" w14:textId="221A76D5" w:rsidR="005513B3" w:rsidRDefault="00777FD4" w:rsidP="00777FD4">
      <w:pPr>
        <w:pStyle w:val="Heading2"/>
      </w:pPr>
      <w:r>
        <w:t>Privacy</w:t>
      </w:r>
    </w:p>
    <w:p w14:paraId="4A483F8D" w14:textId="79C6C64C" w:rsidR="0013296A" w:rsidRDefault="00544CCB" w:rsidP="00DB05E7">
      <w:r>
        <w:t xml:space="preserve">Notifications are fetched </w:t>
      </w:r>
      <w:r w:rsidR="00EA1D17">
        <w:t>from</w:t>
      </w:r>
      <w:r>
        <w:t xml:space="preserve"> the Open Rails</w:t>
      </w:r>
      <w:r w:rsidR="00EA1D17">
        <w:t xml:space="preserve"> web server and all users get the same notifications</w:t>
      </w:r>
      <w:r w:rsidR="00A3650C">
        <w:t xml:space="preserve">. They are just presented differently depending on </w:t>
      </w:r>
      <w:r w:rsidR="00367C20">
        <w:t>the user’s settings</w:t>
      </w:r>
      <w:r w:rsidR="00C72258">
        <w:t>. Note that no information is returned to the Open Rails web server.</w:t>
      </w:r>
    </w:p>
    <w:p w14:paraId="29E68E10" w14:textId="5EF38399" w:rsidR="005513B3" w:rsidRDefault="00777FD4" w:rsidP="00777FD4">
      <w:pPr>
        <w:pStyle w:val="Heading2"/>
      </w:pPr>
      <w:r>
        <w:t>Static Notification</w:t>
      </w:r>
      <w:r w:rsidR="00FA3005">
        <w:t>s</w:t>
      </w:r>
    </w:p>
    <w:p w14:paraId="65B399F8" w14:textId="1ED0933F" w:rsidR="00777FD4" w:rsidRDefault="006358FB" w:rsidP="00777FD4">
      <w:r>
        <w:t>A notification which is static might be used to convey a simple message</w:t>
      </w:r>
      <w:r w:rsidR="001E4109">
        <w:t xml:space="preserve"> for all users</w:t>
      </w:r>
      <w:r w:rsidR="009C0963">
        <w:t>, such as:</w:t>
      </w:r>
      <w:r>
        <w:t xml:space="preserve"> </w:t>
      </w:r>
    </w:p>
    <w:p w14:paraId="70446D62" w14:textId="779613E1" w:rsidR="00B512D6" w:rsidRDefault="00A62FF7" w:rsidP="00777FD4">
      <w:r w:rsidRPr="00A62FF7">
        <w:rPr>
          <w:noProof/>
        </w:rPr>
        <w:drawing>
          <wp:inline distT="0" distB="0" distL="0" distR="0" wp14:anchorId="5385A59C" wp14:editId="4E6F2B87">
            <wp:extent cx="5396865" cy="1983105"/>
            <wp:effectExtent l="19050" t="19050" r="0" b="0"/>
            <wp:docPr id="91294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47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983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4A86DF" w14:textId="36024DAF" w:rsidR="00ED774A" w:rsidRDefault="00ED774A" w:rsidP="00777FD4">
      <w:r>
        <w:t xml:space="preserve">The </w:t>
      </w:r>
      <w:r w:rsidR="00CE3D46">
        <w:t xml:space="preserve">JSON </w:t>
      </w:r>
      <w:r w:rsidR="00662D78">
        <w:t>must specify a date and title which appears in the top line.</w:t>
      </w:r>
    </w:p>
    <w:p w14:paraId="50EAE5A6" w14:textId="49CA0F54" w:rsidR="00662D78" w:rsidRDefault="00662D78" w:rsidP="00777FD4">
      <w:r>
        <w:t xml:space="preserve">The </w:t>
      </w:r>
      <w:r w:rsidR="0097279E">
        <w:t>“</w:t>
      </w:r>
      <w:r>
        <w:t>comment</w:t>
      </w:r>
      <w:r w:rsidR="0097279E">
        <w:t>”</w:t>
      </w:r>
      <w:r w:rsidR="008B43E2">
        <w:t xml:space="preserve"> is optional.</w:t>
      </w:r>
    </w:p>
    <w:p w14:paraId="3FDDB9C4" w14:textId="32E6EB35" w:rsidR="00831C98" w:rsidRDefault="0097279E" w:rsidP="00777FD4">
      <w:r>
        <w:t xml:space="preserve">The “met” </w:t>
      </w:r>
      <w:r w:rsidR="00AE5454">
        <w:t xml:space="preserve">section </w:t>
      </w:r>
      <w:r w:rsidR="002808A5">
        <w:t>is required and provides a list of items of several possible types</w:t>
      </w:r>
      <w:r w:rsidR="00792AB2">
        <w:t xml:space="preserve"> which are specified in the “$type” field</w:t>
      </w:r>
      <w:r w:rsidR="008A32F9">
        <w:t>. The construction</w:t>
      </w:r>
      <w:r w:rsidR="006971C3">
        <w:t xml:space="preserve"> “ORTS.&lt;</w:t>
      </w:r>
      <w:r w:rsidR="00AE62CA">
        <w:t>Class</w:t>
      </w:r>
      <w:r w:rsidR="006971C3">
        <w:t>Name&gt;, Menu”</w:t>
      </w:r>
      <w:r w:rsidR="008A32F9">
        <w:t xml:space="preserve"> is recognised by the Newtonso</w:t>
      </w:r>
      <w:r w:rsidR="00AE62CA">
        <w:t>f</w:t>
      </w:r>
      <w:r w:rsidR="008A32F9">
        <w:t xml:space="preserve">t JSON reader as a </w:t>
      </w:r>
      <w:r w:rsidR="00AE62CA">
        <w:t>class in the Menu executable.</w:t>
      </w:r>
    </w:p>
    <w:p w14:paraId="11814AA9" w14:textId="219AFFA9" w:rsidR="00574513" w:rsidRDefault="00831C98" w:rsidP="00777FD4">
      <w:r>
        <w:t>This example makes use of Heading, Text and Link classes.</w:t>
      </w:r>
      <w:r w:rsidR="00BF5FD2">
        <w:t xml:space="preserve"> The Link class provides a button which launches the default browser and opens it at the given URL.</w:t>
      </w:r>
      <w:r w:rsidR="00AE62CA">
        <w:t xml:space="preserve"> </w:t>
      </w:r>
    </w:p>
    <w:p w14:paraId="32446792" w14:textId="5BB37907" w:rsidR="00B512D6" w:rsidRDefault="00E65992" w:rsidP="00777FD4">
      <w:r w:rsidRPr="00E65992">
        <w:rPr>
          <w:noProof/>
        </w:rPr>
        <w:lastRenderedPageBreak/>
        <w:drawing>
          <wp:inline distT="0" distB="0" distL="0" distR="0" wp14:anchorId="0F36D76A" wp14:editId="3DB12CB1">
            <wp:extent cx="5396865" cy="3652520"/>
            <wp:effectExtent l="0" t="0" r="0" b="0"/>
            <wp:docPr id="161776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69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13F2" w14:textId="333234B1" w:rsidR="00ED3F60" w:rsidRDefault="000349A7" w:rsidP="00777FD4">
      <w:r>
        <w:t>Items may also be of type “</w:t>
      </w:r>
      <w:r w:rsidR="009C726B">
        <w:t>R</w:t>
      </w:r>
      <w:r>
        <w:t>ecord”</w:t>
      </w:r>
      <w:r w:rsidR="009C726B">
        <w:t xml:space="preserve"> and type “Update”</w:t>
      </w:r>
      <w:r w:rsidR="00CC248C">
        <w:t xml:space="preserve"> as described below.</w:t>
      </w:r>
      <w:r w:rsidR="007D5F49">
        <w:t xml:space="preserve"> There are optional fields for </w:t>
      </w:r>
      <w:r w:rsidR="00765844">
        <w:t>font color and for indent from the left.</w:t>
      </w:r>
    </w:p>
    <w:p w14:paraId="2DFF52F0" w14:textId="77777777" w:rsidR="00F42F26" w:rsidRDefault="00F42F26">
      <w:pPr>
        <w:spacing w:after="0" w:line="240" w:lineRule="auto"/>
        <w:rPr>
          <w:rFonts w:cs="Arial"/>
          <w:b/>
          <w:iCs/>
          <w:kern w:val="32"/>
          <w:sz w:val="28"/>
          <w:szCs w:val="28"/>
        </w:rPr>
      </w:pPr>
      <w:r>
        <w:br w:type="page"/>
      </w:r>
    </w:p>
    <w:p w14:paraId="6EB3D1E0" w14:textId="4037610E" w:rsidR="007D1E59" w:rsidRDefault="00DB4733" w:rsidP="007D1E59">
      <w:pPr>
        <w:pStyle w:val="Heading2"/>
      </w:pPr>
      <w:r>
        <w:lastRenderedPageBreak/>
        <w:t>Responsive</w:t>
      </w:r>
      <w:r w:rsidR="007D1E59">
        <w:t xml:space="preserve"> Notification</w:t>
      </w:r>
      <w:r w:rsidR="00FA3005">
        <w:t>s</w:t>
      </w:r>
    </w:p>
    <w:p w14:paraId="3B386913" w14:textId="097E3283" w:rsidR="007D1E59" w:rsidRDefault="0087707C" w:rsidP="00777FD4">
      <w:r>
        <w:t xml:space="preserve">An example of a </w:t>
      </w:r>
      <w:r w:rsidR="00DB4733">
        <w:t>responsive</w:t>
      </w:r>
      <w:r>
        <w:t xml:space="preserve"> notification is one that </w:t>
      </w:r>
      <w:r w:rsidR="00217ED8">
        <w:t xml:space="preserve">announces news about a route that the user </w:t>
      </w:r>
      <w:r w:rsidR="002D2C27">
        <w:t xml:space="preserve">already </w:t>
      </w:r>
      <w:r w:rsidR="00217ED8">
        <w:t>has installed.</w:t>
      </w:r>
    </w:p>
    <w:p w14:paraId="2FA7B023" w14:textId="180767D6" w:rsidR="008A227F" w:rsidRDefault="000D4597" w:rsidP="00777FD4">
      <w:r>
        <w:t>If the user has the Demo Route 1 installed (as an installation profile), then he is shown this notification:</w:t>
      </w:r>
    </w:p>
    <w:p w14:paraId="0CE56473" w14:textId="277DE57A" w:rsidR="00601902" w:rsidRDefault="00601902" w:rsidP="00777FD4">
      <w:r w:rsidRPr="00601902">
        <w:rPr>
          <w:noProof/>
        </w:rPr>
        <w:drawing>
          <wp:inline distT="0" distB="0" distL="0" distR="0" wp14:anchorId="23D9314B" wp14:editId="4F4A1161">
            <wp:extent cx="5396865" cy="2103755"/>
            <wp:effectExtent l="19050" t="19050" r="0" b="0"/>
            <wp:docPr id="35374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431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103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349CB6" w14:textId="77777777" w:rsidR="00601902" w:rsidRDefault="00601902" w:rsidP="00777FD4"/>
    <w:p w14:paraId="45D282F3" w14:textId="587DF3EF" w:rsidR="00601902" w:rsidRDefault="00C94EA5" w:rsidP="00F42F26">
      <w:pPr>
        <w:spacing w:after="0" w:line="240" w:lineRule="auto"/>
      </w:pPr>
      <w:r>
        <w:t>B</w:t>
      </w:r>
      <w:r w:rsidR="000D4597">
        <w:t xml:space="preserve">ut if he hasn’t, then he is shown a </w:t>
      </w:r>
      <w:r w:rsidR="0070020B">
        <w:t>different one:</w:t>
      </w:r>
    </w:p>
    <w:p w14:paraId="7D6B699C" w14:textId="77777777" w:rsidR="00C94EA5" w:rsidRDefault="00C94EA5" w:rsidP="00F42F26">
      <w:pPr>
        <w:spacing w:after="0" w:line="240" w:lineRule="auto"/>
      </w:pPr>
    </w:p>
    <w:p w14:paraId="5CC11BF2" w14:textId="6A55314E" w:rsidR="00ED3F60" w:rsidRDefault="00777945" w:rsidP="00777FD4">
      <w:r w:rsidRPr="00777945">
        <w:rPr>
          <w:noProof/>
        </w:rPr>
        <w:drawing>
          <wp:inline distT="0" distB="0" distL="0" distR="0" wp14:anchorId="615164F6" wp14:editId="2E4780F3">
            <wp:extent cx="5396865" cy="2298700"/>
            <wp:effectExtent l="19050" t="19050" r="0" b="6350"/>
            <wp:docPr id="182852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221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298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EAC239" w14:textId="77777777" w:rsidR="00952AD7" w:rsidRDefault="00952AD7" w:rsidP="00952AD7">
      <w:pPr>
        <w:pStyle w:val="Heading3"/>
      </w:pPr>
    </w:p>
    <w:p w14:paraId="4FE7F944" w14:textId="39D65795" w:rsidR="00ED3F60" w:rsidRDefault="00952AD7" w:rsidP="00952AD7">
      <w:pPr>
        <w:pStyle w:val="Heading3"/>
      </w:pPr>
      <w:r>
        <w:t>Parameters</w:t>
      </w:r>
    </w:p>
    <w:p w14:paraId="0DC8898D" w14:textId="2E83207C" w:rsidR="00E33E8D" w:rsidRDefault="00344F8A">
      <w:pPr>
        <w:spacing w:after="0" w:line="240" w:lineRule="auto"/>
      </w:pPr>
      <w:r>
        <w:t xml:space="preserve">The different behaviour is achieved by </w:t>
      </w:r>
      <w:r w:rsidR="00E41226">
        <w:t>testing whether</w:t>
      </w:r>
      <w:r>
        <w:t xml:space="preserve"> the installed_routes which the user has </w:t>
      </w:r>
      <w:r w:rsidR="00BA46EF">
        <w:t xml:space="preserve">installed </w:t>
      </w:r>
      <w:r w:rsidR="00E41226">
        <w:t>includes</w:t>
      </w:r>
      <w:r>
        <w:t xml:space="preserve"> </w:t>
      </w:r>
      <w:r w:rsidR="00E41226">
        <w:t>the route folder “SCE” – as used by Demo Model 1.</w:t>
      </w:r>
    </w:p>
    <w:p w14:paraId="7A81867E" w14:textId="77777777" w:rsidR="00011443" w:rsidRDefault="00011443">
      <w:pPr>
        <w:spacing w:after="0" w:line="240" w:lineRule="auto"/>
      </w:pPr>
    </w:p>
    <w:p w14:paraId="16769566" w14:textId="78546BAA" w:rsidR="006C4B2B" w:rsidRDefault="00E33E8D">
      <w:pPr>
        <w:spacing w:after="0" w:line="240" w:lineRule="auto"/>
      </w:pPr>
      <w:r>
        <w:t xml:space="preserve">The installed_routes are automatically </w:t>
      </w:r>
      <w:r w:rsidR="00095B29">
        <w:t>evaluate</w:t>
      </w:r>
      <w:r>
        <w:t xml:space="preserve">d </w:t>
      </w:r>
      <w:r w:rsidR="00095B29">
        <w:t>as</w:t>
      </w:r>
      <w:r>
        <w:t xml:space="preserve"> a </w:t>
      </w:r>
      <w:r w:rsidR="00AC0299">
        <w:t>string</w:t>
      </w:r>
      <w:r w:rsidR="00011443">
        <w:t xml:space="preserve"> of route folders</w:t>
      </w:r>
      <w:r w:rsidR="00A445B5">
        <w:t xml:space="preserve">, which may prove to contain “SCE”. </w:t>
      </w:r>
      <w:r w:rsidR="00766AD0">
        <w:t xml:space="preserve">“{{installed_routes}}” </w:t>
      </w:r>
      <w:r w:rsidR="00BB7BC4">
        <w:t>is recognised as a parameter</w:t>
      </w:r>
      <w:r w:rsidR="00D67C7C">
        <w:t xml:space="preserve"> because it is enclosed by “{{ . . }}” and is evaluated automatically.</w:t>
      </w:r>
      <w:r w:rsidR="006C4B2B">
        <w:br w:type="page"/>
      </w:r>
    </w:p>
    <w:p w14:paraId="23E86517" w14:textId="63DECCA3" w:rsidR="006C4B2B" w:rsidRDefault="00C94EA5" w:rsidP="006C4B2B">
      <w:r>
        <w:lastRenderedPageBreak/>
        <w:t xml:space="preserve">This </w:t>
      </w:r>
      <w:r w:rsidR="00D67C7C">
        <w:t>b</w:t>
      </w:r>
      <w:r w:rsidR="006C4B2B">
        <w:t>ehaviour is achieved with the following JSON:</w:t>
      </w:r>
    </w:p>
    <w:p w14:paraId="36838AAF" w14:textId="529C3862" w:rsidR="00ED3F60" w:rsidRDefault="00000000" w:rsidP="00777FD4">
      <w:r>
        <w:rPr>
          <w:noProof/>
        </w:rPr>
        <w:pict w14:anchorId="4E2BE3FD">
          <v:roundrect id="_x0000_s2050" style="position:absolute;margin-left:91.65pt;margin-top:427.55pt;width:82.5pt;height:12pt;z-index:251658240" arcsize="10923f" filled="f" strokecolor="blue"/>
        </w:pict>
      </w:r>
      <w:r w:rsidR="006F4864" w:rsidRPr="006F4864">
        <w:rPr>
          <w:noProof/>
        </w:rPr>
        <w:drawing>
          <wp:inline distT="0" distB="0" distL="0" distR="0" wp14:anchorId="181429E4" wp14:editId="19D8588D">
            <wp:extent cx="5396865" cy="8403590"/>
            <wp:effectExtent l="0" t="0" r="0" b="0"/>
            <wp:docPr id="89134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46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840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8BB5" w14:textId="70941EE9" w:rsidR="00ED3F60" w:rsidRDefault="00411804" w:rsidP="00777FD4">
      <w:r>
        <w:lastRenderedPageBreak/>
        <w:t>First we have a “prefixItemList”.</w:t>
      </w:r>
      <w:r w:rsidR="00D17ACF">
        <w:t xml:space="preserve"> This is optional and </w:t>
      </w:r>
      <w:r w:rsidR="00C7067E">
        <w:t xml:space="preserve">provides content that </w:t>
      </w:r>
      <w:r w:rsidR="00D20E26">
        <w:t xml:space="preserve">appears above the “met” section. It </w:t>
      </w:r>
      <w:r w:rsidR="00D17ACF">
        <w:t xml:space="preserve">may contain the same </w:t>
      </w:r>
      <w:r w:rsidR="00796DC8">
        <w:t xml:space="preserve">type of </w:t>
      </w:r>
      <w:r w:rsidR="00D17ACF">
        <w:t xml:space="preserve">items as the </w:t>
      </w:r>
      <w:r w:rsidR="004C07CA">
        <w:t>met’s “itemList”</w:t>
      </w:r>
      <w:r w:rsidR="00796DC8">
        <w:t xml:space="preserve"> does, such as </w:t>
      </w:r>
      <w:r w:rsidR="001236F9">
        <w:t>Heading, Text and Link.</w:t>
      </w:r>
    </w:p>
    <w:p w14:paraId="3F83441D" w14:textId="3473183E" w:rsidR="001236F9" w:rsidRDefault="00383B24" w:rsidP="00777FD4">
      <w:r>
        <w:t>The “met” section</w:t>
      </w:r>
      <w:r w:rsidR="00B13BC1">
        <w:t xml:space="preserve"> contains an “itemList” as before, but is now followed by a “checkIdList”</w:t>
      </w:r>
      <w:r w:rsidR="002529A2">
        <w:t xml:space="preserve"> which names </w:t>
      </w:r>
      <w:r w:rsidR="00971EB0">
        <w:t>one of more</w:t>
      </w:r>
      <w:r w:rsidR="002529A2">
        <w:t xml:space="preserve"> checks that must succeed before</w:t>
      </w:r>
      <w:r w:rsidR="00421BE4">
        <w:t xml:space="preserve"> the </w:t>
      </w:r>
      <w:r w:rsidR="004C07CA">
        <w:t>met’s “itemList”</w:t>
      </w:r>
      <w:r w:rsidR="00421BE4">
        <w:t xml:space="preserve"> </w:t>
      </w:r>
      <w:r w:rsidR="005D5EB9">
        <w:t>will be shown.</w:t>
      </w:r>
    </w:p>
    <w:p w14:paraId="0E6E1A8F" w14:textId="06BBBFC4" w:rsidR="0045775B" w:rsidRDefault="0045775B" w:rsidP="00777FD4">
      <w:r>
        <w:t>The “comment” in checkList is optional.</w:t>
      </w:r>
    </w:p>
    <w:p w14:paraId="491AD3D9" w14:textId="72BF5483" w:rsidR="005D5EB9" w:rsidRDefault="005D5EB9" w:rsidP="00777FD4">
      <w:r>
        <w:t>If the checks do not succeed, then there is an</w:t>
      </w:r>
      <w:r w:rsidR="004C55AB">
        <w:t xml:space="preserve"> optional “unmetItemList” which will be shown</w:t>
      </w:r>
      <w:r w:rsidR="008625BF">
        <w:t xml:space="preserve"> in place of the met</w:t>
      </w:r>
      <w:r w:rsidR="00B50F5D">
        <w:t xml:space="preserve">’s </w:t>
      </w:r>
      <w:r w:rsidR="008625BF">
        <w:t>“itemList”</w:t>
      </w:r>
      <w:r w:rsidR="0064081E">
        <w:t>.</w:t>
      </w:r>
    </w:p>
    <w:p w14:paraId="230C883B" w14:textId="4732AEA4" w:rsidR="000C525C" w:rsidRDefault="00AB41D2" w:rsidP="00777FD4">
      <w:r>
        <w:t xml:space="preserve">Note that an optional item has been used to set the Heading color to </w:t>
      </w:r>
      <w:r w:rsidR="00344692">
        <w:t>“</w:t>
      </w:r>
      <w:r>
        <w:t>red</w:t>
      </w:r>
      <w:r w:rsidR="00344692">
        <w:t>”</w:t>
      </w:r>
      <w:r>
        <w:t>.</w:t>
      </w:r>
      <w:r w:rsidR="00344692">
        <w:t xml:space="preserve"> The </w:t>
      </w:r>
      <w:r w:rsidR="005020B1">
        <w:t>Windows system colors are recognised</w:t>
      </w:r>
      <w:r w:rsidR="005020B1">
        <w:rPr>
          <w:rStyle w:val="FootnoteReference"/>
        </w:rPr>
        <w:footnoteReference w:id="1"/>
      </w:r>
      <w:r w:rsidR="005020B1">
        <w:t>.</w:t>
      </w:r>
    </w:p>
    <w:p w14:paraId="50057872" w14:textId="679830B3" w:rsidR="0064081E" w:rsidRDefault="0064081E" w:rsidP="00777FD4">
      <w:r>
        <w:t>These lists may be followed by an optional “suffix</w:t>
      </w:r>
      <w:r w:rsidR="009C1BB3">
        <w:t>I</w:t>
      </w:r>
      <w:r>
        <w:t>temList”</w:t>
      </w:r>
      <w:r w:rsidR="00230013">
        <w:t xml:space="preserve"> similar to the “prefixItemList”.</w:t>
      </w:r>
    </w:p>
    <w:p w14:paraId="236CBC9E" w14:textId="4B245ECB" w:rsidR="00230013" w:rsidRDefault="002F669C" w:rsidP="00777FD4">
      <w:r>
        <w:t xml:space="preserve">The JSON </w:t>
      </w:r>
      <w:r w:rsidR="006D4316">
        <w:t>is split into 2 sections, the “</w:t>
      </w:r>
      <w:r w:rsidR="003B3F9B">
        <w:t>n</w:t>
      </w:r>
      <w:r w:rsidR="006D4316">
        <w:t>otificationList”</w:t>
      </w:r>
      <w:r w:rsidR="00CD176C">
        <w:t>,</w:t>
      </w:r>
      <w:r w:rsidR="006D4316">
        <w:t xml:space="preserve"> which contains all the notifications</w:t>
      </w:r>
      <w:r w:rsidR="00CD176C">
        <w:t>, and the “checkList” which specifies the checks that</w:t>
      </w:r>
      <w:r w:rsidR="00991857">
        <w:t xml:space="preserve"> must succeed if a “met” is to be shown.</w:t>
      </w:r>
    </w:p>
    <w:p w14:paraId="098CB0A3" w14:textId="0883A124" w:rsidR="00A1509C" w:rsidRDefault="00A1509C" w:rsidP="00777FD4">
      <w:r>
        <w:t>The “checkList” allows a number of checks</w:t>
      </w:r>
      <w:r w:rsidR="005F4843">
        <w:t xml:space="preserve">, each identified with an “id”, so a single check may satisfy </w:t>
      </w:r>
      <w:r w:rsidR="008F701F">
        <w:t>the “met” part of several notifications.</w:t>
      </w:r>
    </w:p>
    <w:p w14:paraId="38361D24" w14:textId="5752E14F" w:rsidR="004B378C" w:rsidRDefault="00C021A6" w:rsidP="00777FD4">
      <w:r>
        <w:t>“</w:t>
      </w:r>
      <w:r w:rsidR="00B50F5D">
        <w:t>a</w:t>
      </w:r>
      <w:r>
        <w:t>nyOf</w:t>
      </w:r>
      <w:r w:rsidR="00B50F5D">
        <w:t>List</w:t>
      </w:r>
      <w:r>
        <w:t>”</w:t>
      </w:r>
      <w:r w:rsidR="00A1509C">
        <w:t xml:space="preserve"> allows </w:t>
      </w:r>
      <w:r w:rsidR="00722760">
        <w:t>multiple checks to be considered.</w:t>
      </w:r>
      <w:r w:rsidR="00D5565F">
        <w:t xml:space="preserve"> </w:t>
      </w:r>
    </w:p>
    <w:p w14:paraId="5EC215DA" w14:textId="77777777" w:rsidR="004B378C" w:rsidRDefault="00D5565F" w:rsidP="00777FD4">
      <w:r>
        <w:t>Checks are either of type “ORTS.Includes, Menu” or “ORTS.Excludes</w:t>
      </w:r>
      <w:r w:rsidR="00A54FBB">
        <w:t xml:space="preserve">, </w:t>
      </w:r>
      <w:r>
        <w:t>Menu”</w:t>
      </w:r>
      <w:r w:rsidR="00A54FBB">
        <w:t xml:space="preserve"> and are executed in sequence.</w:t>
      </w:r>
      <w:r w:rsidR="00391357">
        <w:t xml:space="preserve"> </w:t>
      </w:r>
    </w:p>
    <w:p w14:paraId="1E755845" w14:textId="79984068" w:rsidR="00991857" w:rsidRDefault="00391357" w:rsidP="00777FD4">
      <w:r>
        <w:t xml:space="preserve">The first “Include” to succeed will </w:t>
      </w:r>
      <w:r w:rsidR="00030A14">
        <w:t xml:space="preserve">end the checking process and </w:t>
      </w:r>
      <w:r w:rsidR="006A7148">
        <w:t xml:space="preserve">lead to the </w:t>
      </w:r>
      <w:r w:rsidR="003C0C6B">
        <w:t>met’s “itemList”</w:t>
      </w:r>
      <w:r w:rsidR="006A7148">
        <w:t xml:space="preserve"> being shown and the first “Exclude” to suc</w:t>
      </w:r>
      <w:r w:rsidR="00336152">
        <w:t xml:space="preserve">ceed will </w:t>
      </w:r>
      <w:r w:rsidR="00877588">
        <w:t xml:space="preserve">end the checking process but </w:t>
      </w:r>
      <w:r w:rsidR="00336152">
        <w:t>lead to the “unmetItemList” being shown.</w:t>
      </w:r>
      <w:r w:rsidR="005C7A0B">
        <w:t xml:space="preserve"> If no checks succeed, then the “unmetItemList” is shown.</w:t>
      </w:r>
    </w:p>
    <w:p w14:paraId="6C287CF0" w14:textId="339BB322" w:rsidR="00B512D6" w:rsidRDefault="00A853BA" w:rsidP="00777FD4">
      <w:r>
        <w:t xml:space="preserve">The “ORTS.Includes, Menu” </w:t>
      </w:r>
      <w:r w:rsidR="00E971F4">
        <w:t>contains an “allOf</w:t>
      </w:r>
      <w:r w:rsidR="003C0C6B">
        <w:t>List</w:t>
      </w:r>
      <w:r w:rsidR="00E971F4">
        <w:t>” which provides the checks that must all succeed if the Includes is to be successful.</w:t>
      </w:r>
      <w:r w:rsidR="00321A9B">
        <w:t xml:space="preserve"> In this example, the</w:t>
      </w:r>
      <w:r w:rsidR="003C0C6B">
        <w:t>re</w:t>
      </w:r>
      <w:r w:rsidR="00321A9B">
        <w:t xml:space="preserve"> is only one check </w:t>
      </w:r>
      <w:r w:rsidR="00875E24">
        <w:t xml:space="preserve">- </w:t>
      </w:r>
      <w:r w:rsidR="00321A9B">
        <w:t>“ORTS.Contains, Menu”</w:t>
      </w:r>
      <w:r w:rsidR="00875E24">
        <w:t>.</w:t>
      </w:r>
    </w:p>
    <w:p w14:paraId="7F9A5CD9" w14:textId="1E2AE303" w:rsidR="00257201" w:rsidRDefault="006A4AA7" w:rsidP="00777FD4">
      <w:r>
        <w:t xml:space="preserve">This </w:t>
      </w:r>
      <w:r w:rsidR="00E72DA3">
        <w:t>c</w:t>
      </w:r>
      <w:r w:rsidR="00D54A44">
        <w:t>onstraint</w:t>
      </w:r>
      <w:r w:rsidR="00E72DA3">
        <w:t xml:space="preserve"> </w:t>
      </w:r>
      <w:r w:rsidR="00D54A44">
        <w:t>requires</w:t>
      </w:r>
      <w:r w:rsidR="001269CA">
        <w:t xml:space="preserve"> t</w:t>
      </w:r>
      <w:r w:rsidR="00E72DA3">
        <w:t xml:space="preserve">hat </w:t>
      </w:r>
      <w:r w:rsidR="00DB13C6">
        <w:t>“</w:t>
      </w:r>
      <w:r w:rsidR="00CB22F5">
        <w:t>{{</w:t>
      </w:r>
      <w:r w:rsidR="00DB13C6">
        <w:t>installed_routes</w:t>
      </w:r>
      <w:r w:rsidR="00CB22F5">
        <w:t>}}</w:t>
      </w:r>
      <w:r w:rsidR="00DB13C6">
        <w:t>”</w:t>
      </w:r>
      <w:r w:rsidR="001269CA">
        <w:t xml:space="preserve"> </w:t>
      </w:r>
      <w:r w:rsidR="00DB13C6">
        <w:t>contain</w:t>
      </w:r>
      <w:r w:rsidR="001269CA">
        <w:t>s</w:t>
      </w:r>
      <w:r w:rsidR="00DB13C6">
        <w:t xml:space="preserve"> “SCE”.</w:t>
      </w:r>
    </w:p>
    <w:p w14:paraId="4F705583" w14:textId="1F920D5F" w:rsidR="00DB13C6" w:rsidRDefault="00501F58" w:rsidP="00777FD4">
      <w:r>
        <w:lastRenderedPageBreak/>
        <w:t>As noted in the “comment” field, “SCE” is the name of the folder containing the route</w:t>
      </w:r>
      <w:r w:rsidR="00FD2274">
        <w:t xml:space="preserve"> “Scottish Central Express”. “</w:t>
      </w:r>
      <w:r w:rsidR="00F06C3E">
        <w:t>{{</w:t>
      </w:r>
      <w:r w:rsidR="00FD2274">
        <w:t>installed_routes</w:t>
      </w:r>
      <w:r w:rsidR="00F06C3E">
        <w:t>}}</w:t>
      </w:r>
      <w:r w:rsidR="00FD2274">
        <w:t xml:space="preserve">” </w:t>
      </w:r>
      <w:r w:rsidR="00605DB4">
        <w:t xml:space="preserve">is a </w:t>
      </w:r>
      <w:r w:rsidR="00F06C3E">
        <w:t xml:space="preserve">parameter which is evaluated to a </w:t>
      </w:r>
      <w:r w:rsidR="00663A11">
        <w:t>string containing</w:t>
      </w:r>
      <w:r w:rsidR="00605DB4">
        <w:t xml:space="preserve"> all the </w:t>
      </w:r>
      <w:r w:rsidR="00AC43EF">
        <w:t xml:space="preserve">route folder names in the </w:t>
      </w:r>
      <w:r w:rsidR="00605DB4">
        <w:t>installation profiles</w:t>
      </w:r>
      <w:r w:rsidR="00AC43EF">
        <w:t>.</w:t>
      </w:r>
      <w:r w:rsidR="008246B2">
        <w:t xml:space="preserve"> </w:t>
      </w:r>
    </w:p>
    <w:p w14:paraId="3C90028F" w14:textId="4D39E57E" w:rsidR="00875E24" w:rsidRDefault="00A248D2" w:rsidP="00777FD4">
      <w:r>
        <w:t xml:space="preserve">The </w:t>
      </w:r>
      <w:r w:rsidR="001C5C59">
        <w:t>Contains operator is not case-significant.</w:t>
      </w:r>
    </w:p>
    <w:p w14:paraId="416C7265" w14:textId="243493C2" w:rsidR="00DD10D4" w:rsidRDefault="003A6208" w:rsidP="00777FD4">
      <w:r>
        <w:t>A “ORTS.NotContains, Menu” alternative is also supported.</w:t>
      </w:r>
    </w:p>
    <w:p w14:paraId="17D36AE5" w14:textId="77777777" w:rsidR="0068696C" w:rsidRDefault="0068696C">
      <w:pPr>
        <w:spacing w:after="0" w:line="240" w:lineRule="auto"/>
        <w:rPr>
          <w:rFonts w:cs="Arial"/>
          <w:b/>
          <w:iCs/>
          <w:kern w:val="32"/>
          <w:sz w:val="28"/>
          <w:szCs w:val="28"/>
        </w:rPr>
      </w:pPr>
      <w:r>
        <w:br w:type="page"/>
      </w:r>
    </w:p>
    <w:p w14:paraId="4AEAD5F5" w14:textId="1EEA267E" w:rsidR="00EA5725" w:rsidRDefault="00EA5725" w:rsidP="00EA5725">
      <w:pPr>
        <w:pStyle w:val="Heading2"/>
      </w:pPr>
      <w:r>
        <w:lastRenderedPageBreak/>
        <w:t>User Settings</w:t>
      </w:r>
    </w:p>
    <w:p w14:paraId="0E18BA9D" w14:textId="5F46C917" w:rsidR="00E75A6B" w:rsidRDefault="00F15092" w:rsidP="00EA5725">
      <w:r>
        <w:t>Notifications can also change behaviour based on the</w:t>
      </w:r>
      <w:r w:rsidR="0068696C">
        <w:t xml:space="preserve"> settings which a user chooses in the “Options” menu</w:t>
      </w:r>
      <w:r>
        <w:t>.</w:t>
      </w:r>
    </w:p>
    <w:p w14:paraId="17FFF0F9" w14:textId="5D41C936" w:rsidR="00E75A6B" w:rsidRDefault="00E75A6B" w:rsidP="00EA5725">
      <w:r>
        <w:t xml:space="preserve">In this example, we are assuming that adhesion has been greatly improved in Stable Version 1.6 and this notification is prompting users to </w:t>
      </w:r>
      <w:r w:rsidR="00C92091">
        <w:t>try it out.</w:t>
      </w:r>
    </w:p>
    <w:p w14:paraId="682AA5C5" w14:textId="5C6A3C4B" w:rsidR="00875E24" w:rsidRDefault="00C92091" w:rsidP="00777FD4">
      <w:r>
        <w:t>Only users who have the setting Advanced Adhesion turned off will see this notification.</w:t>
      </w:r>
      <w:r w:rsidR="00E45A95">
        <w:t xml:space="preserve"> The notification has been configured so that users with Advanced Adhesion turned on will see no notification at all.</w:t>
      </w:r>
    </w:p>
    <w:p w14:paraId="1002F1FE" w14:textId="40E82277" w:rsidR="008E345C" w:rsidRDefault="00A90FA5" w:rsidP="00777FD4">
      <w:pPr>
        <w:rPr>
          <w:noProof/>
        </w:rPr>
      </w:pPr>
      <w:r w:rsidRPr="00A90FA5">
        <w:rPr>
          <w:noProof/>
        </w:rPr>
        <w:drawing>
          <wp:inline distT="0" distB="0" distL="0" distR="0" wp14:anchorId="247EF9DC" wp14:editId="7711D328">
            <wp:extent cx="5396865" cy="3199130"/>
            <wp:effectExtent l="19050" t="19050" r="0" b="1270"/>
            <wp:docPr id="126234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47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199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332E26" w14:textId="42411D9A" w:rsidR="008E345C" w:rsidRDefault="00DC1390" w:rsidP="00777FD4">
      <w:pPr>
        <w:rPr>
          <w:noProof/>
        </w:rPr>
      </w:pPr>
      <w:r>
        <w:rPr>
          <w:noProof/>
        </w:rPr>
        <w:t xml:space="preserve">Pressing the “Details” button launches the user’s browser </w:t>
      </w:r>
      <w:r w:rsidR="003E0E9F">
        <w:rPr>
          <w:noProof/>
        </w:rPr>
        <w:t>to show</w:t>
      </w:r>
      <w:r>
        <w:rPr>
          <w:noProof/>
        </w:rPr>
        <w:t xml:space="preserve"> the </w:t>
      </w:r>
      <w:r w:rsidR="003E0E9F">
        <w:rPr>
          <w:noProof/>
        </w:rPr>
        <w:t xml:space="preserve">specified </w:t>
      </w:r>
      <w:r>
        <w:rPr>
          <w:noProof/>
        </w:rPr>
        <w:t>webpage.</w:t>
      </w:r>
    </w:p>
    <w:p w14:paraId="143684CF" w14:textId="43C9CE47" w:rsidR="008E345C" w:rsidRDefault="00987842" w:rsidP="00777FD4">
      <w:pPr>
        <w:rPr>
          <w:noProof/>
        </w:rPr>
      </w:pPr>
      <w:r>
        <w:rPr>
          <w:noProof/>
        </w:rPr>
        <w:t>In this JSON, the parameter “{{Settings.UseAdvancedAdhesion}}” appears twice</w:t>
      </w:r>
      <w:r w:rsidR="005D272B">
        <w:rPr>
          <w:noProof/>
        </w:rPr>
        <w:t xml:space="preserve">; once as a confirmation to the user of its current value </w:t>
      </w:r>
      <w:r w:rsidR="00E32A16">
        <w:rPr>
          <w:noProof/>
        </w:rPr>
        <w:t xml:space="preserve">- </w:t>
      </w:r>
      <w:r w:rsidR="0056266B">
        <w:rPr>
          <w:noProof/>
        </w:rPr>
        <w:t>“off”</w:t>
      </w:r>
      <w:r w:rsidR="00E32A16">
        <w:rPr>
          <w:noProof/>
        </w:rPr>
        <w:t xml:space="preserve"> and again in the checkList</w:t>
      </w:r>
      <w:r w:rsidR="009B245B">
        <w:rPr>
          <w:noProof/>
        </w:rPr>
        <w:t xml:space="preserve"> as a check to see if it actually is “off”.</w:t>
      </w:r>
    </w:p>
    <w:p w14:paraId="0298142C" w14:textId="77777777" w:rsidR="00702622" w:rsidRDefault="00702622" w:rsidP="00702622">
      <w:pPr>
        <w:rPr>
          <w:noProof/>
        </w:rPr>
      </w:pPr>
      <w:r>
        <w:rPr>
          <w:noProof/>
        </w:rPr>
        <w:t>If the check fails, then the notification is not shown at all. This behaviour is specified simply by omitting the element “unmetItemList”.</w:t>
      </w:r>
    </w:p>
    <w:p w14:paraId="23B52981" w14:textId="69FF24FF" w:rsidR="008E345C" w:rsidRDefault="00E27B33" w:rsidP="00777FD4">
      <w:pPr>
        <w:rPr>
          <w:noProof/>
        </w:rPr>
      </w:pPr>
      <w:r>
        <w:rPr>
          <w:noProof/>
        </w:rPr>
        <w:t>In this example, t</w:t>
      </w:r>
      <w:r w:rsidR="003E2FCC">
        <w:rPr>
          <w:noProof/>
        </w:rPr>
        <w:t>he check</w:t>
      </w:r>
      <w:r>
        <w:rPr>
          <w:noProof/>
        </w:rPr>
        <w:t xml:space="preserve"> is for 2 conditions, that the setting is “off” and also that the “{{installed_version}}” contains the value “1.6”.</w:t>
      </w:r>
      <w:r w:rsidR="00486595">
        <w:rPr>
          <w:noProof/>
        </w:rPr>
        <w:t xml:space="preserve"> This notification will not be shown </w:t>
      </w:r>
      <w:r w:rsidR="00FC0C32">
        <w:rPr>
          <w:noProof/>
        </w:rPr>
        <w:t xml:space="preserve">while the user stays at version 1.5 and will disappear again </w:t>
      </w:r>
      <w:r w:rsidR="00486595">
        <w:rPr>
          <w:noProof/>
        </w:rPr>
        <w:t>once the user upgrades to version 1.7.</w:t>
      </w:r>
    </w:p>
    <w:p w14:paraId="77A4FACA" w14:textId="27B9E317" w:rsidR="00241199" w:rsidRDefault="00241199" w:rsidP="00777FD4">
      <w:pPr>
        <w:rPr>
          <w:noProof/>
        </w:rPr>
      </w:pPr>
      <w:r>
        <w:rPr>
          <w:noProof/>
        </w:rPr>
        <w:t xml:space="preserve">The </w:t>
      </w:r>
      <w:r w:rsidR="00C442EA">
        <w:rPr>
          <w:noProof/>
        </w:rPr>
        <w:t xml:space="preserve">JSON element “allOfList” indicates a logical “and”, so that </w:t>
      </w:r>
      <w:r w:rsidR="004B29F1">
        <w:rPr>
          <w:noProof/>
        </w:rPr>
        <w:t xml:space="preserve">the “met” section will only be shown if all the </w:t>
      </w:r>
      <w:r w:rsidR="00095614">
        <w:rPr>
          <w:noProof/>
        </w:rPr>
        <w:t>properties have the correct values.</w:t>
      </w:r>
    </w:p>
    <w:p w14:paraId="73315B4A" w14:textId="1D0856A8" w:rsidR="008E345C" w:rsidRDefault="00000000" w:rsidP="00777FD4">
      <w:pPr>
        <w:rPr>
          <w:noProof/>
        </w:rPr>
      </w:pPr>
      <w:r>
        <w:rPr>
          <w:noProof/>
        </w:rPr>
        <w:lastRenderedPageBreak/>
        <w:pict w14:anchorId="4E2BE3FD">
          <v:roundrect id="_x0000_s2054" style="position:absolute;margin-left:62.4pt;margin-top:116.55pt;width:79.5pt;height:11.25pt;z-index:251662336" arcsize="10923f" filled="f" strokecolor="blue"/>
        </w:pict>
      </w:r>
      <w:r>
        <w:rPr>
          <w:noProof/>
        </w:rPr>
        <w:pict w14:anchorId="4E2BE3FD">
          <v:roundrect id="_x0000_s2053" style="position:absolute;margin-left:84.9pt;margin-top:586.8pt;width:79.5pt;height:11.25pt;z-index:251661312" arcsize="10923f" filled="f" strokecolor="blue"/>
        </w:pict>
      </w:r>
      <w:r w:rsidR="001F33DD" w:rsidRPr="001F33DD">
        <w:rPr>
          <w:noProof/>
        </w:rPr>
        <w:drawing>
          <wp:inline distT="0" distB="0" distL="0" distR="0" wp14:anchorId="01CEF556" wp14:editId="7BA69684">
            <wp:extent cx="4936490" cy="8875395"/>
            <wp:effectExtent l="0" t="0" r="0" b="1905"/>
            <wp:docPr id="21237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33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887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pict w14:anchorId="4E2BE3FD">
          <v:roundrect id="_x0000_s2052" style="position:absolute;margin-left:68.4pt;margin-top:259.05pt;width:113.25pt;height:11.25pt;z-index:251660288;mso-position-horizontal-relative:text;mso-position-vertical-relative:text" arcsize="10923f" filled="f" strokecolor="blue"/>
        </w:pict>
      </w:r>
      <w:r>
        <w:rPr>
          <w:noProof/>
        </w:rPr>
        <w:pict w14:anchorId="4E2BE3FD">
          <v:roundrect id="_x0000_s2051" style="position:absolute;margin-left:85.65pt;margin-top:628.8pt;width:113.25pt;height:11.25pt;z-index:251659264;mso-position-horizontal-relative:text;mso-position-vertical-relative:text" arcsize="10923f" filled="f" strokecolor="blue"/>
        </w:pict>
      </w:r>
    </w:p>
    <w:p w14:paraId="15A586BB" w14:textId="77777777" w:rsidR="00702622" w:rsidRDefault="00702622" w:rsidP="00702622">
      <w:pPr>
        <w:rPr>
          <w:noProof/>
        </w:rPr>
      </w:pPr>
      <w:r>
        <w:rPr>
          <w:noProof/>
        </w:rPr>
        <w:lastRenderedPageBreak/>
        <w:t>This example also introduces the type “ORTS.Record, Menu” which is used to set out individual records aligned as in a table format.</w:t>
      </w:r>
    </w:p>
    <w:p w14:paraId="4A192F1F" w14:textId="0AC9D3CD" w:rsidR="008E345C" w:rsidRDefault="00973967" w:rsidP="00777FD4">
      <w:pPr>
        <w:rPr>
          <w:noProof/>
        </w:rPr>
      </w:pPr>
      <w:r>
        <w:rPr>
          <w:noProof/>
        </w:rPr>
        <w:t xml:space="preserve">Note: the parameter for user settings </w:t>
      </w:r>
      <w:r w:rsidR="00455881">
        <w:rPr>
          <w:noProof/>
        </w:rPr>
        <w:t>is case-sensitive (</w:t>
      </w:r>
      <w:r>
        <w:rPr>
          <w:noProof/>
        </w:rPr>
        <w:t xml:space="preserve">in </w:t>
      </w:r>
      <w:r w:rsidR="00455881">
        <w:rPr>
          <w:noProof/>
        </w:rPr>
        <w:t xml:space="preserve">Pascal case) and the possible names are listed in </w:t>
      </w:r>
      <w:hyperlink r:id="rId15" w:history="1">
        <w:r w:rsidR="0084261E" w:rsidRPr="00C530E0">
          <w:rPr>
            <w:rStyle w:val="Hyperlink"/>
            <w:noProof/>
          </w:rPr>
          <w:t>https://github.com/openrails/openrails/blob/master/Source/ORTS.Settings/UserSettings.cs</w:t>
        </w:r>
      </w:hyperlink>
      <w:r w:rsidR="0084261E">
        <w:rPr>
          <w:noProof/>
        </w:rPr>
        <w:t xml:space="preserve"> </w:t>
      </w:r>
    </w:p>
    <w:p w14:paraId="0DA66D9E" w14:textId="42E7747C" w:rsidR="00702622" w:rsidRDefault="0084261E" w:rsidP="00777FD4">
      <w:pPr>
        <w:rPr>
          <w:noProof/>
        </w:rPr>
      </w:pPr>
      <w:r>
        <w:rPr>
          <w:noProof/>
        </w:rPr>
        <w:t>The other parameters are not case-sensitive and a full list is appended.</w:t>
      </w:r>
    </w:p>
    <w:p w14:paraId="446C9E6D" w14:textId="77777777" w:rsidR="00702622" w:rsidRDefault="00702622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14:paraId="65D1F66C" w14:textId="4B78460B" w:rsidR="005C19B6" w:rsidRDefault="001147D9" w:rsidP="001147D9">
      <w:pPr>
        <w:pStyle w:val="Heading2"/>
        <w:rPr>
          <w:noProof/>
        </w:rPr>
      </w:pPr>
      <w:r>
        <w:rPr>
          <w:noProof/>
        </w:rPr>
        <w:lastRenderedPageBreak/>
        <w:t>Update Version</w:t>
      </w:r>
    </w:p>
    <w:p w14:paraId="553BDD9D" w14:textId="5D46CE8D" w:rsidR="00F50C21" w:rsidRDefault="006C4C1F" w:rsidP="00F50C21">
      <w:r>
        <w:t xml:space="preserve">Notifications are also used to advise </w:t>
      </w:r>
      <w:r w:rsidR="00826945">
        <w:t>that a new version is available. The same arrangement is used for each of the “update modes” – stable, testing, unstable and none.</w:t>
      </w:r>
    </w:p>
    <w:p w14:paraId="40B6D5DC" w14:textId="5B66EC3D" w:rsidR="00F50C21" w:rsidRPr="00F50C21" w:rsidRDefault="001A42F7" w:rsidP="00F50C21">
      <w:r>
        <w:t>If a new version is available, then the notification might be shown as:</w:t>
      </w:r>
    </w:p>
    <w:p w14:paraId="5DE47674" w14:textId="09A0B381" w:rsidR="008E345C" w:rsidRDefault="00F50C21" w:rsidP="00777FD4">
      <w:pPr>
        <w:rPr>
          <w:noProof/>
        </w:rPr>
      </w:pPr>
      <w:r w:rsidRPr="00F50C21">
        <w:rPr>
          <w:noProof/>
        </w:rPr>
        <w:drawing>
          <wp:inline distT="0" distB="0" distL="0" distR="0" wp14:anchorId="75130658" wp14:editId="422D2426">
            <wp:extent cx="5396865" cy="2522220"/>
            <wp:effectExtent l="19050" t="19050" r="0" b="0"/>
            <wp:docPr id="89064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44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522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87B4A6" w14:textId="77777777" w:rsidR="008E345C" w:rsidRDefault="008E345C" w:rsidP="00777FD4">
      <w:pPr>
        <w:rPr>
          <w:noProof/>
        </w:rPr>
      </w:pPr>
    </w:p>
    <w:p w14:paraId="374E2F83" w14:textId="26866F67" w:rsidR="008E345C" w:rsidRDefault="001A42F7" w:rsidP="00777FD4">
      <w:pPr>
        <w:rPr>
          <w:noProof/>
        </w:rPr>
      </w:pPr>
      <w:r>
        <w:rPr>
          <w:noProof/>
        </w:rPr>
        <w:t>Once the user has upgraded, this is no longer appropriate and the notification is shown as:</w:t>
      </w:r>
    </w:p>
    <w:p w14:paraId="75159FC7" w14:textId="1C0CA6A9" w:rsidR="001A42F7" w:rsidRDefault="00095C81" w:rsidP="00777FD4">
      <w:pPr>
        <w:rPr>
          <w:noProof/>
        </w:rPr>
      </w:pPr>
      <w:r w:rsidRPr="00095C81">
        <w:rPr>
          <w:noProof/>
        </w:rPr>
        <w:drawing>
          <wp:inline distT="0" distB="0" distL="0" distR="0" wp14:anchorId="2C625925" wp14:editId="71A071BF">
            <wp:extent cx="5396865" cy="1842770"/>
            <wp:effectExtent l="19050" t="19050" r="0" b="5080"/>
            <wp:docPr id="25475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51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842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FCBB39" w14:textId="77777777" w:rsidR="008E345C" w:rsidRDefault="008E345C" w:rsidP="00777FD4">
      <w:pPr>
        <w:rPr>
          <w:noProof/>
        </w:rPr>
      </w:pPr>
    </w:p>
    <w:p w14:paraId="74055113" w14:textId="4D2A0849" w:rsidR="008E345C" w:rsidRDefault="00DC30A3" w:rsidP="00777FD4">
      <w:pPr>
        <w:rPr>
          <w:noProof/>
        </w:rPr>
      </w:pPr>
      <w:r>
        <w:rPr>
          <w:noProof/>
        </w:rPr>
        <w:t>This example introduces a new JSON element “ORTS.Update</w:t>
      </w:r>
      <w:r w:rsidR="00600506">
        <w:rPr>
          <w:noProof/>
        </w:rPr>
        <w:t>, Menu” which is used here to provide the button “Install”</w:t>
      </w:r>
      <w:r w:rsidR="00C774F2">
        <w:rPr>
          <w:noProof/>
        </w:rPr>
        <w:t xml:space="preserve"> and its action.</w:t>
      </w:r>
    </w:p>
    <w:p w14:paraId="0B5E5A89" w14:textId="6AF4B63E" w:rsidR="001606E8" w:rsidRDefault="00C45189" w:rsidP="00BB40C8">
      <w:pPr>
        <w:rPr>
          <w:noProof/>
        </w:rPr>
      </w:pPr>
      <w:r>
        <w:rPr>
          <w:noProof/>
        </w:rPr>
        <w:t xml:space="preserve">The check with id=”not_updated” </w:t>
      </w:r>
      <w:r w:rsidR="00A7229C">
        <w:rPr>
          <w:noProof/>
        </w:rPr>
        <w:t xml:space="preserve">uses the “Excludes” </w:t>
      </w:r>
      <w:r w:rsidR="00E172E5">
        <w:rPr>
          <w:noProof/>
        </w:rPr>
        <w:t>so that if the check passes, then the “unmetItemList” will be shown instead of the met</w:t>
      </w:r>
      <w:r w:rsidR="004E514E">
        <w:rPr>
          <w:noProof/>
        </w:rPr>
        <w:t>’s “itemList”.</w:t>
      </w:r>
      <w:r w:rsidR="00C07631">
        <w:rPr>
          <w:noProof/>
        </w:rPr>
        <w:t xml:space="preserve"> </w:t>
      </w:r>
      <w:r w:rsidR="00D23329">
        <w:rPr>
          <w:noProof/>
        </w:rPr>
        <w:t xml:space="preserve">The JSON element “anyOfList” indicates a logical “or”, </w:t>
      </w:r>
      <w:r w:rsidR="00941F2A">
        <w:rPr>
          <w:noProof/>
        </w:rPr>
        <w:t>so t</w:t>
      </w:r>
      <w:r w:rsidR="00C07631">
        <w:rPr>
          <w:noProof/>
        </w:rPr>
        <w:t>he 2 checks in th</w:t>
      </w:r>
      <w:r w:rsidR="00941F2A">
        <w:rPr>
          <w:noProof/>
        </w:rPr>
        <w:t>is list will be considered independently.</w:t>
      </w:r>
      <w:r w:rsidR="001606E8">
        <w:rPr>
          <w:noProof/>
        </w:rPr>
        <w:br w:type="page"/>
      </w:r>
    </w:p>
    <w:p w14:paraId="41139EDF" w14:textId="61BC34CA" w:rsidR="008E345C" w:rsidRDefault="00000000" w:rsidP="00777FD4">
      <w:pPr>
        <w:rPr>
          <w:noProof/>
        </w:rPr>
      </w:pPr>
      <w:r>
        <w:rPr>
          <w:noProof/>
        </w:rPr>
        <w:lastRenderedPageBreak/>
        <w:pict w14:anchorId="4E2BE3FD">
          <v:roundrect id="_x0000_s2055" style="position:absolute;margin-left:67.65pt;margin-top:83.55pt;width:85.5pt;height:12pt;z-index:251663360" arcsize="10923f" filled="f" strokecolor="blue"/>
        </w:pict>
      </w:r>
      <w:r w:rsidR="003B488D" w:rsidRPr="003B488D">
        <w:rPr>
          <w:noProof/>
        </w:rPr>
        <w:drawing>
          <wp:inline distT="0" distB="0" distL="0" distR="0" wp14:anchorId="30247457" wp14:editId="7B729CA4">
            <wp:extent cx="5396865" cy="6849110"/>
            <wp:effectExtent l="0" t="0" r="0" b="0"/>
            <wp:docPr id="100175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52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6008" w14:textId="1E2794C0" w:rsidR="008E345C" w:rsidRDefault="00BB40C8" w:rsidP="00777FD4">
      <w:pPr>
        <w:rPr>
          <w:noProof/>
        </w:rPr>
      </w:pPr>
      <w:r>
        <w:rPr>
          <w:noProof/>
        </w:rPr>
        <w:t>Th</w:t>
      </w:r>
      <w:r w:rsidR="007775C6">
        <w:rPr>
          <w:noProof/>
        </w:rPr>
        <w:t xml:space="preserve">e full JSON file contains 3 notifications </w:t>
      </w:r>
      <w:r w:rsidR="00C13C9D">
        <w:rPr>
          <w:noProof/>
        </w:rPr>
        <w:t xml:space="preserve">with different links but </w:t>
      </w:r>
      <w:r w:rsidR="007775C6">
        <w:rPr>
          <w:noProof/>
        </w:rPr>
        <w:t>sharing the same check with id</w:t>
      </w:r>
      <w:r w:rsidR="000406B1">
        <w:rPr>
          <w:noProof/>
        </w:rPr>
        <w:t>=”not_updated”</w:t>
      </w:r>
      <w:r w:rsidR="00760FF1">
        <w:rPr>
          <w:noProof/>
        </w:rPr>
        <w:t xml:space="preserve">, one for each of </w:t>
      </w:r>
      <w:r w:rsidR="00C4385A">
        <w:rPr>
          <w:noProof/>
        </w:rPr>
        <w:t xml:space="preserve">the “update modes” - </w:t>
      </w:r>
      <w:r w:rsidR="00760FF1">
        <w:rPr>
          <w:noProof/>
        </w:rPr>
        <w:t>stable, testing and unstable</w:t>
      </w:r>
      <w:r w:rsidR="00C4385A">
        <w:rPr>
          <w:noProof/>
        </w:rPr>
        <w:t xml:space="preserve">. </w:t>
      </w:r>
      <w:r w:rsidR="000A1417">
        <w:rPr>
          <w:noProof/>
        </w:rPr>
        <w:t xml:space="preserve">The 2 notifications which are not appropriate for the user’s </w:t>
      </w:r>
      <w:r w:rsidR="00262447">
        <w:rPr>
          <w:noProof/>
        </w:rPr>
        <w:t xml:space="preserve">current </w:t>
      </w:r>
      <w:r w:rsidR="000A1417">
        <w:rPr>
          <w:noProof/>
        </w:rPr>
        <w:t>update</w:t>
      </w:r>
      <w:r w:rsidR="00262447">
        <w:rPr>
          <w:noProof/>
        </w:rPr>
        <w:t xml:space="preserve"> </w:t>
      </w:r>
      <w:r w:rsidR="000A1417">
        <w:rPr>
          <w:noProof/>
        </w:rPr>
        <w:t>mode</w:t>
      </w:r>
      <w:r w:rsidR="00262447">
        <w:rPr>
          <w:noProof/>
        </w:rPr>
        <w:t xml:space="preserve"> are automatically excluded by the </w:t>
      </w:r>
      <w:r w:rsidR="000055FB">
        <w:rPr>
          <w:noProof/>
        </w:rPr>
        <w:t>Notifications code.</w:t>
      </w:r>
    </w:p>
    <w:p w14:paraId="23741009" w14:textId="77777777" w:rsidR="008E345C" w:rsidRDefault="008E345C" w:rsidP="00777FD4">
      <w:pPr>
        <w:rPr>
          <w:noProof/>
        </w:rPr>
      </w:pPr>
    </w:p>
    <w:p w14:paraId="7D9FDEAA" w14:textId="77777777" w:rsidR="008E345C" w:rsidRDefault="008E345C" w:rsidP="00777FD4">
      <w:pPr>
        <w:rPr>
          <w:noProof/>
        </w:rPr>
      </w:pPr>
    </w:p>
    <w:p w14:paraId="781462FA" w14:textId="4ABFB893" w:rsidR="008E345C" w:rsidRDefault="00645767" w:rsidP="00645767">
      <w:pPr>
        <w:pStyle w:val="Heading2"/>
        <w:rPr>
          <w:noProof/>
        </w:rPr>
      </w:pPr>
      <w:r>
        <w:rPr>
          <w:noProof/>
        </w:rPr>
        <w:lastRenderedPageBreak/>
        <w:t>Compatibility Testing</w:t>
      </w:r>
    </w:p>
    <w:p w14:paraId="0C91B187" w14:textId="0E535A8B" w:rsidR="000E5751" w:rsidRDefault="00EB311C" w:rsidP="000E5751">
      <w:r>
        <w:t>An upgrade which includes the Physics Based Re</w:t>
      </w:r>
      <w:r w:rsidR="00EF73BF">
        <w:t>n</w:t>
      </w:r>
      <w:r>
        <w:t>dering (PBR)</w:t>
      </w:r>
      <w:r w:rsidR="00EF73BF">
        <w:t xml:space="preserve"> provided by </w:t>
      </w:r>
      <w:r w:rsidR="00905815">
        <w:t>the Graphics Library Transission Format (</w:t>
      </w:r>
      <w:r w:rsidR="00EF73BF">
        <w:t>glT</w:t>
      </w:r>
      <w:r w:rsidR="00332EAF">
        <w:t>F</w:t>
      </w:r>
      <w:r w:rsidR="00905815">
        <w:t>)</w:t>
      </w:r>
      <w:r w:rsidR="008378F7">
        <w:t xml:space="preserve"> requires hardware that supports Direct3D</w:t>
      </w:r>
      <w:r w:rsidR="00590BF3">
        <w:t xml:space="preserve"> version 10.0 or greater. Previously Open Rails has only required </w:t>
      </w:r>
      <w:r w:rsidR="00BA6B23">
        <w:t>Direct3D version 9.3.</w:t>
      </w:r>
    </w:p>
    <w:p w14:paraId="220A6A32" w14:textId="0EEB0510" w:rsidR="00DB2219" w:rsidRDefault="004C311F" w:rsidP="000E5751">
      <w:r>
        <w:t>By adding a</w:t>
      </w:r>
      <w:r w:rsidR="00F0494F">
        <w:t xml:space="preserve"> second check, the notification of a new version can also </w:t>
      </w:r>
      <w:r w:rsidR="0007555F">
        <w:t>indicate that an upgrade of the system is required, such as:</w:t>
      </w:r>
    </w:p>
    <w:p w14:paraId="752CDE56" w14:textId="43E44C69" w:rsidR="00DB2219" w:rsidRDefault="00DB2219" w:rsidP="000E5751">
      <w:r w:rsidRPr="00DB2219">
        <w:rPr>
          <w:noProof/>
        </w:rPr>
        <w:drawing>
          <wp:inline distT="0" distB="0" distL="0" distR="0" wp14:anchorId="285424F3" wp14:editId="2D186C9C">
            <wp:extent cx="5396865" cy="2386330"/>
            <wp:effectExtent l="19050" t="19050" r="0" b="0"/>
            <wp:docPr id="16400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22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386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8015CA" w14:textId="77777777" w:rsidR="00DB2219" w:rsidRDefault="00DB2219" w:rsidP="000E5751"/>
    <w:p w14:paraId="65ED7B9E" w14:textId="745188EE" w:rsidR="00DB2219" w:rsidRDefault="003F3C74" w:rsidP="000E5751">
      <w:r>
        <w:t>This example is very similar ot the pre</w:t>
      </w:r>
      <w:r w:rsidR="007D679D">
        <w:t>v</w:t>
      </w:r>
      <w:r>
        <w:t xml:space="preserve">ious one, but there are </w:t>
      </w:r>
      <w:r w:rsidR="007D679D">
        <w:t xml:space="preserve">now </w:t>
      </w:r>
      <w:r>
        <w:t>2 check</w:t>
      </w:r>
      <w:r w:rsidR="00A06F8C">
        <w:t xml:space="preserve"> ids listed in the “checkIdList” of the notification</w:t>
      </w:r>
      <w:r w:rsidR="007D679D">
        <w:t>, one for the version and one for the system information Direct3D.</w:t>
      </w:r>
    </w:p>
    <w:p w14:paraId="06A35191" w14:textId="77777777" w:rsidR="00DB2219" w:rsidRPr="000E5751" w:rsidRDefault="00DB2219" w:rsidP="000E5751"/>
    <w:p w14:paraId="6900F6B2" w14:textId="77777777" w:rsidR="00645767" w:rsidRPr="00645767" w:rsidRDefault="00645767" w:rsidP="00645767"/>
    <w:p w14:paraId="6CC3E0C9" w14:textId="77777777" w:rsidR="008E345C" w:rsidRDefault="008E345C" w:rsidP="00777FD4">
      <w:pPr>
        <w:rPr>
          <w:noProof/>
        </w:rPr>
      </w:pPr>
    </w:p>
    <w:p w14:paraId="00FAB140" w14:textId="77777777" w:rsidR="008E345C" w:rsidRDefault="008E345C" w:rsidP="00777FD4">
      <w:pPr>
        <w:rPr>
          <w:noProof/>
        </w:rPr>
      </w:pPr>
    </w:p>
    <w:p w14:paraId="2A2427B8" w14:textId="77777777" w:rsidR="008E345C" w:rsidRDefault="008E345C" w:rsidP="00777FD4">
      <w:pPr>
        <w:rPr>
          <w:noProof/>
        </w:rPr>
      </w:pPr>
    </w:p>
    <w:p w14:paraId="5655B57A" w14:textId="77777777" w:rsidR="008E345C" w:rsidRDefault="008E345C" w:rsidP="00777FD4">
      <w:pPr>
        <w:rPr>
          <w:noProof/>
        </w:rPr>
      </w:pPr>
    </w:p>
    <w:p w14:paraId="31D5B0FD" w14:textId="77777777" w:rsidR="008E345C" w:rsidRDefault="008E345C" w:rsidP="00777FD4">
      <w:pPr>
        <w:rPr>
          <w:noProof/>
        </w:rPr>
      </w:pPr>
    </w:p>
    <w:p w14:paraId="34F0F037" w14:textId="77777777" w:rsidR="008E345C" w:rsidRDefault="008E345C" w:rsidP="00777FD4">
      <w:pPr>
        <w:rPr>
          <w:noProof/>
        </w:rPr>
      </w:pPr>
    </w:p>
    <w:p w14:paraId="11DC0029" w14:textId="77777777" w:rsidR="008E345C" w:rsidRDefault="008E345C" w:rsidP="00777FD4">
      <w:pPr>
        <w:rPr>
          <w:noProof/>
        </w:rPr>
      </w:pPr>
    </w:p>
    <w:p w14:paraId="2DFC0EFB" w14:textId="77777777" w:rsidR="008E345C" w:rsidRDefault="008E345C" w:rsidP="00777FD4">
      <w:pPr>
        <w:rPr>
          <w:noProof/>
        </w:rPr>
      </w:pPr>
    </w:p>
    <w:p w14:paraId="19395FAC" w14:textId="4B84EB56" w:rsidR="008E345C" w:rsidRDefault="00000000" w:rsidP="00777FD4">
      <w:pPr>
        <w:rPr>
          <w:noProof/>
        </w:rPr>
      </w:pPr>
      <w:r>
        <w:rPr>
          <w:noProof/>
        </w:rPr>
        <w:lastRenderedPageBreak/>
        <w:pict w14:anchorId="4E2BE3FD">
          <v:roundrect id="_x0000_s2058" style="position:absolute;margin-left:103.65pt;margin-top:325.8pt;width:54pt;height:12pt;z-index:251666432" arcsize="10923f" filled="f" strokecolor="blue"/>
        </w:pict>
      </w:r>
      <w:r>
        <w:rPr>
          <w:noProof/>
        </w:rPr>
        <w:pict w14:anchorId="4E2BE3FD">
          <v:roundrect id="_x0000_s2057" style="position:absolute;margin-left:21.9pt;margin-top:251.55pt;width:85.5pt;height:12pt;z-index:251665408" arcsize="10923f" filled="f" strokecolor="blue"/>
        </w:pict>
      </w:r>
      <w:r>
        <w:rPr>
          <w:noProof/>
        </w:rPr>
        <w:pict w14:anchorId="4E2BE3FD">
          <v:roundrect id="_x0000_s2056" style="position:absolute;margin-left:41.4pt;margin-top:176.55pt;width:85.5pt;height:12pt;z-index:251664384" arcsize="10923f" filled="f" strokecolor="blue"/>
        </w:pict>
      </w:r>
      <w:r w:rsidR="008234AB" w:rsidRPr="008234AB">
        <w:rPr>
          <w:noProof/>
        </w:rPr>
        <w:drawing>
          <wp:inline distT="0" distB="0" distL="0" distR="0" wp14:anchorId="02062095" wp14:editId="325E91DE">
            <wp:extent cx="5396865" cy="7271385"/>
            <wp:effectExtent l="0" t="0" r="0" b="0"/>
            <wp:docPr id="69212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208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72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4351" w14:textId="77777777" w:rsidR="008E345C" w:rsidRDefault="008E345C" w:rsidP="00777FD4">
      <w:pPr>
        <w:rPr>
          <w:noProof/>
        </w:rPr>
      </w:pPr>
    </w:p>
    <w:p w14:paraId="34F34F6E" w14:textId="77777777" w:rsidR="008E345C" w:rsidRDefault="008E345C" w:rsidP="00777FD4">
      <w:pPr>
        <w:rPr>
          <w:noProof/>
        </w:rPr>
      </w:pPr>
    </w:p>
    <w:p w14:paraId="71F912BB" w14:textId="77777777" w:rsidR="008E345C" w:rsidRDefault="008E345C" w:rsidP="00777FD4">
      <w:pPr>
        <w:rPr>
          <w:noProof/>
        </w:rPr>
      </w:pPr>
    </w:p>
    <w:p w14:paraId="5D125C52" w14:textId="77777777" w:rsidR="008E345C" w:rsidRDefault="008E345C" w:rsidP="00777FD4">
      <w:pPr>
        <w:rPr>
          <w:noProof/>
        </w:rPr>
      </w:pPr>
    </w:p>
    <w:p w14:paraId="7807B488" w14:textId="288872B7" w:rsidR="008E345C" w:rsidRDefault="006C22A9" w:rsidP="00E6788B">
      <w:pPr>
        <w:pStyle w:val="Heading2"/>
        <w:rPr>
          <w:noProof/>
        </w:rPr>
      </w:pPr>
      <w:r>
        <w:rPr>
          <w:noProof/>
        </w:rPr>
        <w:lastRenderedPageBreak/>
        <w:t>Trialling notification</w:t>
      </w:r>
      <w:r w:rsidR="00E6788B">
        <w:rPr>
          <w:noProof/>
        </w:rPr>
        <w:t>s.json</w:t>
      </w:r>
    </w:p>
    <w:p w14:paraId="0D1451E0" w14:textId="53856009" w:rsidR="00E6788B" w:rsidRDefault="001D1EBD" w:rsidP="00777FD4">
      <w:pPr>
        <w:rPr>
          <w:rFonts w:ascii="Cascadia Mono" w:hAnsi="Cascadia Mono" w:cs="Cascadia Mono"/>
          <w:color w:val="008000"/>
          <w:sz w:val="19"/>
          <w:szCs w:val="19"/>
          <w:lang w:eastAsia="ja-JP"/>
        </w:rPr>
      </w:pPr>
      <w:r>
        <w:rPr>
          <w:noProof/>
        </w:rPr>
        <w:t>The “notification</w:t>
      </w:r>
      <w:r w:rsidR="006E4701">
        <w:rPr>
          <w:noProof/>
        </w:rPr>
        <w:t xml:space="preserve">List” is downloaded and extracted from the JSON file at </w:t>
      </w:r>
      <w:hyperlink r:id="rId21" w:history="1">
        <w:r w:rsidR="006E4701" w:rsidRPr="005904AD">
          <w:rPr>
            <w:rStyle w:val="Hyperlink"/>
            <w:rFonts w:ascii="Cascadia Mono" w:hAnsi="Cascadia Mono" w:cs="Cascadia Mono"/>
            <w:sz w:val="19"/>
            <w:szCs w:val="19"/>
            <w:lang w:eastAsia="ja-JP"/>
          </w:rPr>
          <w:t>https://static.openrails.org/api/notifications/menu.json</w:t>
        </w:r>
      </w:hyperlink>
    </w:p>
    <w:p w14:paraId="0C92F3CB" w14:textId="7B436C29" w:rsidR="006E4701" w:rsidRDefault="000A1F6A" w:rsidP="000A1F6A">
      <w:pPr>
        <w:rPr>
          <w:lang w:eastAsia="ja-JP"/>
        </w:rPr>
      </w:pPr>
      <w:r>
        <w:rPr>
          <w:lang w:eastAsia="ja-JP"/>
        </w:rPr>
        <w:t>In order to test new version</w:t>
      </w:r>
      <w:r w:rsidR="002754DA">
        <w:rPr>
          <w:lang w:eastAsia="ja-JP"/>
        </w:rPr>
        <w:t>s</w:t>
      </w:r>
      <w:r>
        <w:rPr>
          <w:lang w:eastAsia="ja-JP"/>
        </w:rPr>
        <w:t xml:space="preserve"> of this file</w:t>
      </w:r>
      <w:r w:rsidR="002754DA">
        <w:rPr>
          <w:lang w:eastAsia="ja-JP"/>
        </w:rPr>
        <w:t>, the Notifications code will first look for a file in the Program</w:t>
      </w:r>
      <w:r w:rsidR="00FF4801">
        <w:rPr>
          <w:lang w:eastAsia="ja-JP"/>
        </w:rPr>
        <w:t xml:space="preserve"> folder of Open Rails – </w:t>
      </w:r>
      <w:r w:rsidR="00FF4801" w:rsidRPr="000B4627">
        <w:rPr>
          <w:rFonts w:ascii="Consolas" w:hAnsi="Consolas"/>
          <w:sz w:val="22"/>
          <w:szCs w:val="22"/>
          <w:lang w:eastAsia="ja-JP"/>
        </w:rPr>
        <w:t>Program\</w:t>
      </w:r>
      <w:r w:rsidR="00FF4801" w:rsidRPr="000B4627">
        <w:rPr>
          <w:rFonts w:ascii="Consolas" w:hAnsi="Consolas"/>
          <w:sz w:val="22"/>
          <w:szCs w:val="22"/>
          <w:lang w:eastAsia="ja-JP"/>
        </w:rPr>
        <w:t>notifications_trial.json</w:t>
      </w:r>
    </w:p>
    <w:p w14:paraId="6D1777D7" w14:textId="57595B8E" w:rsidR="00FF4801" w:rsidRDefault="00FF4801" w:rsidP="000A1F6A">
      <w:pPr>
        <w:rPr>
          <w:lang w:eastAsia="ja-JP"/>
        </w:rPr>
      </w:pPr>
      <w:r>
        <w:rPr>
          <w:lang w:eastAsia="ja-JP"/>
        </w:rPr>
        <w:t xml:space="preserve">If this exists, then it will be used instead of the </w:t>
      </w:r>
      <w:r w:rsidR="003F0ECD">
        <w:rPr>
          <w:lang w:eastAsia="ja-JP"/>
        </w:rPr>
        <w:t xml:space="preserve">published file. The JSON can be checked against the schema published at </w:t>
      </w:r>
      <w:hyperlink r:id="rId22" w:history="1">
        <w:r w:rsidR="000B4627" w:rsidRPr="005904AD">
          <w:rPr>
            <w:rStyle w:val="Hyperlink"/>
            <w:rFonts w:ascii="Cascadia Mono" w:hAnsi="Cascadia Mono" w:cs="Cascadia Mono"/>
            <w:sz w:val="19"/>
            <w:szCs w:val="19"/>
            <w:lang w:eastAsia="ja-JP"/>
          </w:rPr>
          <w:t>https://static.openrails.org/api/notifications/</w:t>
        </w:r>
        <w:r w:rsidR="000B4627" w:rsidRPr="005904AD">
          <w:rPr>
            <w:rStyle w:val="Hyperlink"/>
            <w:rFonts w:ascii="Cascadia Mono" w:hAnsi="Cascadia Mono" w:cs="Cascadia Mono"/>
            <w:sz w:val="19"/>
            <w:szCs w:val="19"/>
            <w:lang w:eastAsia="ja-JP"/>
          </w:rPr>
          <w:t>schema</w:t>
        </w:r>
        <w:r w:rsidR="000B4627" w:rsidRPr="005904AD">
          <w:rPr>
            <w:rStyle w:val="Hyperlink"/>
            <w:rFonts w:ascii="Cascadia Mono" w:hAnsi="Cascadia Mono" w:cs="Cascadia Mono"/>
            <w:sz w:val="19"/>
            <w:szCs w:val="19"/>
            <w:lang w:eastAsia="ja-JP"/>
          </w:rPr>
          <w:t>.json</w:t>
        </w:r>
      </w:hyperlink>
      <w:r w:rsidR="00E73ACD">
        <w:rPr>
          <w:rFonts w:ascii="Cascadia Mono" w:hAnsi="Cascadia Mono" w:cs="Cascadia Mono"/>
          <w:color w:val="008000"/>
          <w:sz w:val="19"/>
          <w:szCs w:val="19"/>
          <w:lang w:eastAsia="ja-JP"/>
        </w:rPr>
        <w:t xml:space="preserve"> </w:t>
      </w:r>
      <w:r w:rsidR="00E73ACD" w:rsidRPr="00E73ACD">
        <w:rPr>
          <w:lang w:eastAsia="ja-JP"/>
        </w:rPr>
        <w:t>but note that no checking is done by the Notifications code.</w:t>
      </w:r>
    </w:p>
    <w:p w14:paraId="138B62FC" w14:textId="1770AE0F" w:rsidR="00E73ACD" w:rsidRDefault="00BB734F" w:rsidP="000A1F6A">
      <w:pPr>
        <w:rPr>
          <w:noProof/>
        </w:rPr>
      </w:pPr>
      <w:r>
        <w:rPr>
          <w:noProof/>
        </w:rPr>
        <w:t xml:space="preserve">As part of trialling new version of this file, it may be helpful to simulate </w:t>
      </w:r>
      <w:r w:rsidR="00DF71DD">
        <w:rPr>
          <w:noProof/>
        </w:rPr>
        <w:t xml:space="preserve">system information or user settings or installed routes that do not exist on the </w:t>
      </w:r>
      <w:r w:rsidR="00416C21">
        <w:rPr>
          <w:noProof/>
        </w:rPr>
        <w:t>trial system.</w:t>
      </w:r>
      <w:r w:rsidR="00470B32">
        <w:rPr>
          <w:noProof/>
        </w:rPr>
        <w:t xml:space="preserve"> Another JSON file can be added to the Open Rails Program folder to </w:t>
      </w:r>
      <w:r w:rsidR="000D7AAB">
        <w:rPr>
          <w:noProof/>
        </w:rPr>
        <w:t>simulate these.</w:t>
      </w:r>
    </w:p>
    <w:p w14:paraId="1419AC29" w14:textId="163684F7" w:rsidR="0016699F" w:rsidRDefault="00BD125C" w:rsidP="000A1F6A">
      <w:pPr>
        <w:rPr>
          <w:noProof/>
        </w:rPr>
      </w:pPr>
      <w:r>
        <w:rPr>
          <w:noProof/>
        </w:rPr>
        <w:t xml:space="preserve">This file is named </w:t>
      </w:r>
      <w:r w:rsidR="00B30A6E">
        <w:rPr>
          <w:noProof/>
        </w:rPr>
        <w:t>Program\</w:t>
      </w:r>
      <w:r w:rsidR="00B30A6E" w:rsidRPr="00B30A6E">
        <w:rPr>
          <w:noProof/>
        </w:rPr>
        <w:t>notifications_trial_parameters.json</w:t>
      </w:r>
      <w:r w:rsidR="00B30A6E">
        <w:rPr>
          <w:noProof/>
        </w:rPr>
        <w:t xml:space="preserve"> and contains </w:t>
      </w:r>
      <w:r w:rsidR="00B05679">
        <w:rPr>
          <w:noProof/>
        </w:rPr>
        <w:t>a list of parameters and values. The following example was used to produce the previous n</w:t>
      </w:r>
      <w:r w:rsidR="0079577C">
        <w:rPr>
          <w:noProof/>
        </w:rPr>
        <w:t>otification image.</w:t>
      </w:r>
    </w:p>
    <w:p w14:paraId="4F553918" w14:textId="3C87C3B4" w:rsidR="0016699F" w:rsidRDefault="0016699F" w:rsidP="000A1F6A">
      <w:pPr>
        <w:rPr>
          <w:noProof/>
        </w:rPr>
      </w:pPr>
      <w:r w:rsidRPr="0016699F">
        <w:rPr>
          <w:noProof/>
        </w:rPr>
        <w:drawing>
          <wp:inline distT="0" distB="0" distL="0" distR="0" wp14:anchorId="3F6BB0AD" wp14:editId="21659FFC">
            <wp:extent cx="3077004" cy="3848637"/>
            <wp:effectExtent l="0" t="0" r="9525" b="0"/>
            <wp:docPr id="26362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246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67AF" w14:textId="77777777" w:rsidR="00C90728" w:rsidRDefault="00C90728">
      <w:pPr>
        <w:spacing w:after="0" w:line="240" w:lineRule="auto"/>
        <w:rPr>
          <w:lang w:eastAsia="ja-JP"/>
        </w:rPr>
      </w:pPr>
      <w:r>
        <w:rPr>
          <w:lang w:eastAsia="ja-JP"/>
        </w:rPr>
        <w:br w:type="page"/>
      </w:r>
    </w:p>
    <w:p w14:paraId="54E58E68" w14:textId="24D05851" w:rsidR="00C90728" w:rsidRDefault="00C90728" w:rsidP="00C90728">
      <w:pPr>
        <w:rPr>
          <w:rFonts w:ascii="Consolas" w:hAnsi="Consolas"/>
          <w:sz w:val="22"/>
          <w:szCs w:val="22"/>
          <w:lang w:eastAsia="ja-JP"/>
        </w:rPr>
      </w:pPr>
      <w:r>
        <w:rPr>
          <w:lang w:eastAsia="ja-JP"/>
        </w:rPr>
        <w:lastRenderedPageBreak/>
        <w:t xml:space="preserve">If the file </w:t>
      </w:r>
      <w:r w:rsidRPr="000B4627">
        <w:rPr>
          <w:rFonts w:ascii="Consolas" w:hAnsi="Consolas"/>
          <w:sz w:val="22"/>
          <w:szCs w:val="22"/>
          <w:lang w:eastAsia="ja-JP"/>
        </w:rPr>
        <w:t>Program\notifications_trial.json</w:t>
      </w:r>
      <w:r>
        <w:rPr>
          <w:lang w:eastAsia="ja-JP"/>
        </w:rPr>
        <w:t xml:space="preserve">  exists, then a log file will be generated also in the folder - </w:t>
      </w:r>
      <w:r w:rsidRPr="000B4627">
        <w:rPr>
          <w:rFonts w:ascii="Consolas" w:hAnsi="Consolas"/>
          <w:sz w:val="22"/>
          <w:szCs w:val="22"/>
          <w:lang w:eastAsia="ja-JP"/>
        </w:rPr>
        <w:t>Program\notifications_trial</w:t>
      </w:r>
      <w:r>
        <w:rPr>
          <w:rFonts w:ascii="Consolas" w:hAnsi="Consolas"/>
          <w:sz w:val="22"/>
          <w:szCs w:val="22"/>
          <w:lang w:eastAsia="ja-JP"/>
        </w:rPr>
        <w:t>_log</w:t>
      </w:r>
      <w:r w:rsidRPr="000B4627">
        <w:rPr>
          <w:rFonts w:ascii="Consolas" w:hAnsi="Consolas"/>
          <w:sz w:val="22"/>
          <w:szCs w:val="22"/>
          <w:lang w:eastAsia="ja-JP"/>
        </w:rPr>
        <w:t>.</w:t>
      </w:r>
      <w:r>
        <w:rPr>
          <w:rFonts w:ascii="Consolas" w:hAnsi="Consolas"/>
          <w:sz w:val="22"/>
          <w:szCs w:val="22"/>
          <w:lang w:eastAsia="ja-JP"/>
        </w:rPr>
        <w:t>txt</w:t>
      </w:r>
    </w:p>
    <w:p w14:paraId="0595168F" w14:textId="77777777" w:rsidR="00C90728" w:rsidRDefault="00C90728" w:rsidP="00C90728">
      <w:pPr>
        <w:rPr>
          <w:rFonts w:ascii="Consolas" w:hAnsi="Consolas"/>
          <w:sz w:val="22"/>
          <w:szCs w:val="22"/>
          <w:lang w:eastAsia="ja-JP"/>
        </w:rPr>
      </w:pPr>
      <w:r>
        <w:rPr>
          <w:rFonts w:ascii="Consolas" w:hAnsi="Consolas"/>
          <w:sz w:val="22"/>
          <w:szCs w:val="22"/>
          <w:lang w:eastAsia="ja-JP"/>
        </w:rPr>
        <w:t>For example:</w:t>
      </w:r>
    </w:p>
    <w:p w14:paraId="438F1935" w14:textId="77777777" w:rsidR="00C90728" w:rsidRDefault="00C90728" w:rsidP="00C90728">
      <w:pPr>
        <w:rPr>
          <w:lang w:eastAsia="ja-JP"/>
        </w:rPr>
      </w:pPr>
      <w:r w:rsidRPr="00D5770F">
        <w:rPr>
          <w:lang w:eastAsia="ja-JP"/>
        </w:rPr>
        <w:drawing>
          <wp:inline distT="0" distB="0" distL="0" distR="0" wp14:anchorId="5DE65D88" wp14:editId="699EFFE6">
            <wp:extent cx="3324689" cy="2915057"/>
            <wp:effectExtent l="0" t="0" r="9525" b="0"/>
            <wp:docPr id="147686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655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D500" w14:textId="77777777" w:rsidR="00C90728" w:rsidRPr="00E73ACD" w:rsidRDefault="00C90728" w:rsidP="00C90728">
      <w:pPr>
        <w:rPr>
          <w:lang w:eastAsia="ja-JP"/>
        </w:rPr>
      </w:pPr>
    </w:p>
    <w:p w14:paraId="2C193E69" w14:textId="77777777" w:rsidR="00416C21" w:rsidRDefault="00416C21">
      <w:pPr>
        <w:spacing w:after="0" w:line="240" w:lineRule="auto"/>
        <w:rPr>
          <w:rFonts w:cs="Arial"/>
          <w:b/>
          <w:iCs/>
          <w:noProof/>
          <w:kern w:val="32"/>
          <w:sz w:val="28"/>
          <w:szCs w:val="28"/>
        </w:rPr>
      </w:pPr>
      <w:r>
        <w:rPr>
          <w:noProof/>
        </w:rPr>
        <w:br w:type="page"/>
      </w:r>
    </w:p>
    <w:p w14:paraId="4C170368" w14:textId="4A90B269" w:rsidR="00416C21" w:rsidRDefault="00416C21" w:rsidP="00416C21">
      <w:pPr>
        <w:pStyle w:val="Heading2"/>
        <w:rPr>
          <w:noProof/>
        </w:rPr>
      </w:pPr>
      <w:r>
        <w:rPr>
          <w:noProof/>
        </w:rPr>
        <w:lastRenderedPageBreak/>
        <w:t>List of System Information</w:t>
      </w:r>
    </w:p>
    <w:p w14:paraId="37222608" w14:textId="598B8DA0" w:rsidR="00416C21" w:rsidRDefault="00391CAA" w:rsidP="00416C21">
      <w:r>
        <w:t>This</w:t>
      </w:r>
      <w:r w:rsidR="00162583">
        <w:t xml:space="preserve"> is similar to the list of system information that appears at the top of OpenRailsLog.txt:</w:t>
      </w:r>
    </w:p>
    <w:p w14:paraId="66A65BEF" w14:textId="6C52EB6E" w:rsidR="00162583" w:rsidRDefault="00162583" w:rsidP="00162583">
      <w:pPr>
        <w:pStyle w:val="ListParagraph"/>
        <w:numPr>
          <w:ilvl w:val="0"/>
          <w:numId w:val="17"/>
        </w:numPr>
        <w:spacing w:after="0"/>
        <w:ind w:left="714" w:hanging="357"/>
        <w:rPr>
          <w:lang w:eastAsia="ja-JP"/>
        </w:rPr>
      </w:pPr>
      <w:r>
        <w:rPr>
          <w:lang w:eastAsia="ja-JP"/>
        </w:rPr>
        <w:t>installed_version</w:t>
      </w:r>
    </w:p>
    <w:p w14:paraId="6621738B" w14:textId="4DB78FA2" w:rsidR="00162583" w:rsidRDefault="00162583" w:rsidP="00162583">
      <w:pPr>
        <w:pStyle w:val="ListParagraph"/>
        <w:numPr>
          <w:ilvl w:val="0"/>
          <w:numId w:val="17"/>
        </w:numPr>
        <w:spacing w:after="0"/>
        <w:ind w:left="714" w:hanging="357"/>
        <w:rPr>
          <w:lang w:eastAsia="ja-JP"/>
        </w:rPr>
      </w:pPr>
      <w:r>
        <w:rPr>
          <w:lang w:eastAsia="ja-JP"/>
        </w:rPr>
        <w:t>runtime</w:t>
      </w:r>
    </w:p>
    <w:p w14:paraId="25BF5D4F" w14:textId="59005BB0" w:rsidR="00162583" w:rsidRDefault="00162583" w:rsidP="00162583">
      <w:pPr>
        <w:pStyle w:val="ListParagraph"/>
        <w:numPr>
          <w:ilvl w:val="0"/>
          <w:numId w:val="17"/>
        </w:numPr>
        <w:spacing w:after="0"/>
        <w:ind w:left="714" w:hanging="357"/>
        <w:rPr>
          <w:lang w:eastAsia="ja-JP"/>
        </w:rPr>
      </w:pPr>
      <w:r>
        <w:rPr>
          <w:lang w:eastAsia="ja-JP"/>
        </w:rPr>
        <w:t>system</w:t>
      </w:r>
    </w:p>
    <w:p w14:paraId="06A5D0A1" w14:textId="6911155F" w:rsidR="00162583" w:rsidRDefault="00162583" w:rsidP="00162583">
      <w:pPr>
        <w:pStyle w:val="ListParagraph"/>
        <w:numPr>
          <w:ilvl w:val="0"/>
          <w:numId w:val="17"/>
        </w:numPr>
        <w:spacing w:after="0"/>
        <w:ind w:left="714" w:hanging="357"/>
        <w:rPr>
          <w:lang w:eastAsia="ja-JP"/>
        </w:rPr>
      </w:pPr>
      <w:r>
        <w:rPr>
          <w:lang w:eastAsia="ja-JP"/>
        </w:rPr>
        <w:t>memory</w:t>
      </w:r>
    </w:p>
    <w:p w14:paraId="2CFD9DCC" w14:textId="53D52D13" w:rsidR="00162583" w:rsidRDefault="00162583" w:rsidP="00162583">
      <w:pPr>
        <w:pStyle w:val="ListParagraph"/>
        <w:numPr>
          <w:ilvl w:val="0"/>
          <w:numId w:val="17"/>
        </w:numPr>
        <w:spacing w:after="0"/>
        <w:ind w:left="714" w:hanging="357"/>
        <w:rPr>
          <w:lang w:eastAsia="ja-JP"/>
        </w:rPr>
      </w:pPr>
      <w:r>
        <w:rPr>
          <w:lang w:eastAsia="ja-JP"/>
        </w:rPr>
        <w:t>cpu</w:t>
      </w:r>
    </w:p>
    <w:p w14:paraId="2A6FD8DB" w14:textId="3424DDA1" w:rsidR="00162583" w:rsidRDefault="00162583" w:rsidP="00162583">
      <w:pPr>
        <w:pStyle w:val="ListParagraph"/>
        <w:numPr>
          <w:ilvl w:val="0"/>
          <w:numId w:val="17"/>
        </w:numPr>
        <w:spacing w:after="0"/>
        <w:ind w:left="714" w:hanging="357"/>
        <w:rPr>
          <w:lang w:eastAsia="ja-JP"/>
        </w:rPr>
      </w:pPr>
      <w:r>
        <w:rPr>
          <w:lang w:eastAsia="ja-JP"/>
        </w:rPr>
        <w:t>gpu</w:t>
      </w:r>
    </w:p>
    <w:p w14:paraId="7C187D27" w14:textId="7BB510D0" w:rsidR="00162583" w:rsidRPr="00416C21" w:rsidRDefault="00162583" w:rsidP="00162583">
      <w:pPr>
        <w:pStyle w:val="ListParagraph"/>
        <w:numPr>
          <w:ilvl w:val="0"/>
          <w:numId w:val="17"/>
        </w:numPr>
        <w:spacing w:after="0"/>
        <w:ind w:left="714" w:hanging="357"/>
      </w:pPr>
      <w:r>
        <w:rPr>
          <w:lang w:eastAsia="ja-JP"/>
        </w:rPr>
        <w:t>direct3d</w:t>
      </w:r>
    </w:p>
    <w:p w14:paraId="295EB781" w14:textId="77777777" w:rsidR="009814D7" w:rsidRDefault="009814D7" w:rsidP="00777FD4">
      <w:pPr>
        <w:rPr>
          <w:noProof/>
        </w:rPr>
      </w:pPr>
    </w:p>
    <w:p w14:paraId="224A9E10" w14:textId="34EAA8E9" w:rsidR="008E345C" w:rsidRDefault="00B732A5" w:rsidP="00777FD4">
      <w:pPr>
        <w:rPr>
          <w:noProof/>
        </w:rPr>
      </w:pPr>
      <w:r>
        <w:rPr>
          <w:noProof/>
        </w:rPr>
        <w:t>OpenRailsLog.txt sample:</w:t>
      </w:r>
    </w:p>
    <w:p w14:paraId="23A5C10E" w14:textId="16B58770" w:rsidR="00B732A5" w:rsidRDefault="00B732A5" w:rsidP="00777FD4">
      <w:pPr>
        <w:rPr>
          <w:noProof/>
        </w:rPr>
      </w:pPr>
      <w:r w:rsidRPr="00B732A5">
        <w:rPr>
          <w:noProof/>
        </w:rPr>
        <w:drawing>
          <wp:inline distT="0" distB="0" distL="0" distR="0" wp14:anchorId="4D198D3B" wp14:editId="5AB1B2E0">
            <wp:extent cx="5396865" cy="1108710"/>
            <wp:effectExtent l="0" t="0" r="0" b="0"/>
            <wp:docPr id="142948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808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D7C5" w14:textId="77777777" w:rsidR="008E345C" w:rsidRDefault="008E345C" w:rsidP="00777FD4">
      <w:pPr>
        <w:rPr>
          <w:noProof/>
        </w:rPr>
      </w:pPr>
    </w:p>
    <w:p w14:paraId="36517712" w14:textId="77777777" w:rsidR="008E345C" w:rsidRDefault="008E345C" w:rsidP="00777FD4">
      <w:pPr>
        <w:rPr>
          <w:noProof/>
        </w:rPr>
      </w:pPr>
    </w:p>
    <w:p w14:paraId="4FFC2132" w14:textId="77777777" w:rsidR="008E345C" w:rsidRDefault="008E345C" w:rsidP="00777FD4">
      <w:pPr>
        <w:rPr>
          <w:noProof/>
        </w:rPr>
      </w:pPr>
    </w:p>
    <w:p w14:paraId="0A99AD96" w14:textId="77777777" w:rsidR="008E345C" w:rsidRDefault="008E345C" w:rsidP="00777FD4">
      <w:pPr>
        <w:rPr>
          <w:noProof/>
        </w:rPr>
      </w:pPr>
    </w:p>
    <w:p w14:paraId="096DF0C1" w14:textId="77777777" w:rsidR="008E345C" w:rsidRDefault="008E345C" w:rsidP="00777FD4">
      <w:pPr>
        <w:rPr>
          <w:noProof/>
        </w:rPr>
      </w:pPr>
    </w:p>
    <w:p w14:paraId="4727337F" w14:textId="77777777" w:rsidR="008E345C" w:rsidRDefault="008E345C" w:rsidP="00777FD4">
      <w:pPr>
        <w:rPr>
          <w:noProof/>
        </w:rPr>
      </w:pPr>
    </w:p>
    <w:p w14:paraId="0A3F6BA7" w14:textId="77777777" w:rsidR="008E345C" w:rsidRDefault="008E345C" w:rsidP="00777FD4">
      <w:pPr>
        <w:rPr>
          <w:noProof/>
        </w:rPr>
      </w:pPr>
    </w:p>
    <w:p w14:paraId="4751CDE7" w14:textId="77777777" w:rsidR="008E345C" w:rsidRDefault="008E345C" w:rsidP="00777FD4">
      <w:pPr>
        <w:rPr>
          <w:noProof/>
        </w:rPr>
      </w:pPr>
    </w:p>
    <w:p w14:paraId="13F01F9F" w14:textId="77777777" w:rsidR="008E345C" w:rsidRDefault="008E345C" w:rsidP="00777FD4">
      <w:pPr>
        <w:rPr>
          <w:noProof/>
        </w:rPr>
      </w:pPr>
    </w:p>
    <w:p w14:paraId="7684ED27" w14:textId="77777777" w:rsidR="008E345C" w:rsidRDefault="008E345C" w:rsidP="00777FD4">
      <w:pPr>
        <w:rPr>
          <w:noProof/>
        </w:rPr>
      </w:pPr>
    </w:p>
    <w:p w14:paraId="3EB439C8" w14:textId="77777777" w:rsidR="008E345C" w:rsidRDefault="008E345C" w:rsidP="00777FD4">
      <w:pPr>
        <w:rPr>
          <w:noProof/>
        </w:rPr>
      </w:pPr>
    </w:p>
    <w:p w14:paraId="19C4EA5C" w14:textId="5089A930" w:rsidR="001269CA" w:rsidRDefault="001269CA" w:rsidP="00777FD4"/>
    <w:sectPr w:rsidR="001269CA" w:rsidSect="00B55D2D">
      <w:footerReference w:type="default" r:id="rId26"/>
      <w:headerReference w:type="first" r:id="rId27"/>
      <w:footerReference w:type="first" r:id="rId28"/>
      <w:pgSz w:w="11907" w:h="16840" w:code="9"/>
      <w:pgMar w:top="1134" w:right="1701" w:bottom="1729" w:left="1707" w:header="142" w:footer="403" w:gutter="0"/>
      <w:cols w:space="708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252968" w14:textId="77777777" w:rsidR="00F377DA" w:rsidRDefault="00F377DA">
      <w:r>
        <w:separator/>
      </w:r>
    </w:p>
  </w:endnote>
  <w:endnote w:type="continuationSeparator" w:id="0">
    <w:p w14:paraId="2242D67F" w14:textId="77777777" w:rsidR="00F377DA" w:rsidRDefault="00F377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0FDAE56-2F0D-4B76-9711-1136A2E47F8E}"/>
    <w:embedBold r:id="rId2" w:fontKey="{570DA51E-91C2-4B50-81D7-9F7FD1F33977}"/>
    <w:embedItalic r:id="rId3" w:fontKey="{E4B58BA5-B3C1-4BBB-B49E-ACE358625350}"/>
    <w:embedBoldItalic r:id="rId4" w:fontKey="{8CB6DBD9-88AB-419A-AC04-794CC21787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subsetted="1" w:fontKey="{90FD419F-5BDF-4978-9ABF-D5305A36C4E9}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  <w:embedRegular r:id="rId6" w:subsetted="1" w:fontKey="{2E7450D7-EB42-4A1E-9318-72410403004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054814" w14:textId="77777777" w:rsidR="00EE57BF" w:rsidRPr="00613BC3" w:rsidRDefault="00000000" w:rsidP="006F2770">
    <w:pPr>
      <w:pStyle w:val="Footer"/>
      <w:rPr>
        <w:color w:val="808080"/>
        <w:sz w:val="20"/>
        <w:szCs w:val="20"/>
      </w:rPr>
    </w:pPr>
    <w:r>
      <w:rPr>
        <w:noProof/>
        <w:color w:val="808080"/>
        <w:sz w:val="20"/>
        <w:szCs w:val="20"/>
        <w:lang w:eastAsia="en-GB"/>
      </w:rPr>
      <w:pict w14:anchorId="0A05481C">
        <v:line id="Line 3" o:spid="_x0000_s1026" style="position:absolute;z-index:251658240;visibility:visible" from="0,18.45pt" to="42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" strokecolor="gray"/>
      </w:pict>
    </w:r>
  </w:p>
  <w:p w14:paraId="0A054815" w14:textId="1FC43542" w:rsidR="00EE57BF" w:rsidRPr="00613BC3" w:rsidRDefault="00EE57BF" w:rsidP="00613BC3">
    <w:pPr>
      <w:pStyle w:val="Footer"/>
      <w:spacing w:after="0"/>
      <w:rPr>
        <w:color w:val="808080"/>
        <w:sz w:val="20"/>
        <w:szCs w:val="20"/>
      </w:rPr>
    </w:pPr>
    <w:r w:rsidRPr="00613BC3">
      <w:rPr>
        <w:color w:val="808080"/>
        <w:sz w:val="20"/>
        <w:szCs w:val="20"/>
      </w:rPr>
      <w:t xml:space="preserve">Page </w:t>
    </w:r>
    <w:r w:rsidRPr="00613BC3">
      <w:rPr>
        <w:color w:val="808080"/>
        <w:sz w:val="20"/>
        <w:szCs w:val="20"/>
      </w:rPr>
      <w:fldChar w:fldCharType="begin"/>
    </w:r>
    <w:r w:rsidRPr="00613BC3">
      <w:rPr>
        <w:color w:val="808080"/>
        <w:sz w:val="20"/>
        <w:szCs w:val="20"/>
      </w:rPr>
      <w:instrText xml:space="preserve"> PAGE </w:instrText>
    </w:r>
    <w:r w:rsidRPr="00613BC3">
      <w:rPr>
        <w:color w:val="808080"/>
        <w:sz w:val="20"/>
        <w:szCs w:val="20"/>
      </w:rPr>
      <w:fldChar w:fldCharType="separate"/>
    </w:r>
    <w:r w:rsidR="00D034AD">
      <w:rPr>
        <w:noProof/>
        <w:color w:val="808080"/>
        <w:sz w:val="20"/>
        <w:szCs w:val="20"/>
      </w:rPr>
      <w:t>4</w:t>
    </w:r>
    <w:r w:rsidRPr="00613BC3">
      <w:rPr>
        <w:color w:val="808080"/>
        <w:sz w:val="20"/>
        <w:szCs w:val="20"/>
      </w:rPr>
      <w:fldChar w:fldCharType="end"/>
    </w:r>
    <w:r w:rsidRPr="00613BC3">
      <w:rPr>
        <w:color w:val="808080"/>
        <w:sz w:val="20"/>
        <w:szCs w:val="20"/>
      </w:rPr>
      <w:t>/</w:t>
    </w:r>
    <w:r w:rsidRPr="00613BC3">
      <w:rPr>
        <w:color w:val="808080"/>
        <w:sz w:val="20"/>
        <w:szCs w:val="20"/>
      </w:rPr>
      <w:fldChar w:fldCharType="begin"/>
    </w:r>
    <w:r w:rsidRPr="00613BC3">
      <w:rPr>
        <w:color w:val="808080"/>
        <w:sz w:val="20"/>
        <w:szCs w:val="20"/>
      </w:rPr>
      <w:instrText xml:space="preserve"> NUMPAGES </w:instrText>
    </w:r>
    <w:r w:rsidRPr="00613BC3">
      <w:rPr>
        <w:color w:val="808080"/>
        <w:sz w:val="20"/>
        <w:szCs w:val="20"/>
      </w:rPr>
      <w:fldChar w:fldCharType="separate"/>
    </w:r>
    <w:r w:rsidR="00D034AD">
      <w:rPr>
        <w:noProof/>
        <w:color w:val="808080"/>
        <w:sz w:val="20"/>
        <w:szCs w:val="20"/>
      </w:rPr>
      <w:t>4</w:t>
    </w:r>
    <w:r w:rsidRPr="00613BC3">
      <w:rPr>
        <w:color w:val="808080"/>
        <w:sz w:val="20"/>
        <w:szCs w:val="20"/>
      </w:rPr>
      <w:fldChar w:fldCharType="end"/>
    </w:r>
    <w:r w:rsidRPr="00613BC3">
      <w:rPr>
        <w:color w:val="808080"/>
        <w:sz w:val="20"/>
        <w:szCs w:val="20"/>
      </w:rPr>
      <w:t xml:space="preserve">   Document updated </w:t>
    </w:r>
    <w:r w:rsidRPr="00613BC3">
      <w:rPr>
        <w:color w:val="808080"/>
        <w:sz w:val="20"/>
        <w:szCs w:val="20"/>
      </w:rPr>
      <w:fldChar w:fldCharType="begin"/>
    </w:r>
    <w:r w:rsidRPr="00613BC3">
      <w:rPr>
        <w:color w:val="808080"/>
        <w:sz w:val="20"/>
        <w:szCs w:val="20"/>
      </w:rPr>
      <w:instrText xml:space="preserve"> SAVEDATE \@ "d-MMM-yy" \* MERGEFORMAT </w:instrText>
    </w:r>
    <w:r w:rsidRPr="00613BC3">
      <w:rPr>
        <w:color w:val="808080"/>
        <w:sz w:val="20"/>
        <w:szCs w:val="20"/>
      </w:rPr>
      <w:fldChar w:fldCharType="separate"/>
    </w:r>
    <w:r w:rsidR="00CE2BD7">
      <w:rPr>
        <w:noProof/>
        <w:color w:val="808080"/>
        <w:sz w:val="20"/>
        <w:szCs w:val="20"/>
      </w:rPr>
      <w:t>1-Jun-24</w:t>
    </w:r>
    <w:r w:rsidRPr="00613BC3">
      <w:rPr>
        <w:color w:val="808080"/>
        <w:sz w:val="20"/>
        <w:szCs w:val="20"/>
      </w:rPr>
      <w:fldChar w:fldCharType="end"/>
    </w:r>
    <w:r w:rsidRPr="00613BC3">
      <w:rPr>
        <w:color w:val="808080"/>
        <w:sz w:val="20"/>
        <w:szCs w:val="20"/>
      </w:rPr>
      <w:t xml:space="preserve"> by </w:t>
    </w:r>
    <w:fldSimple w:instr=" AUTHOR  \* Caps  \* MERGEFORMAT ">
      <w:r>
        <w:rPr>
          <w:noProof/>
          <w:color w:val="808080"/>
          <w:sz w:val="20"/>
          <w:szCs w:val="20"/>
        </w:rPr>
        <w:t>Chris Jakeman</w:t>
      </w:r>
    </w:fldSimple>
    <w:r>
      <w:rPr>
        <w:color w:val="808080"/>
        <w:sz w:val="20"/>
        <w:szCs w:val="20"/>
      </w:rPr>
      <w:t xml:space="preserve"> at</w:t>
    </w:r>
  </w:p>
  <w:p w14:paraId="0A054816" w14:textId="77777777" w:rsidR="00EE57BF" w:rsidRPr="00613BC3" w:rsidRDefault="00A06F8C" w:rsidP="00613BC3">
    <w:pPr>
      <w:pStyle w:val="Footer"/>
      <w:spacing w:after="0"/>
      <w:rPr>
        <w:sz w:val="20"/>
        <w:szCs w:val="20"/>
      </w:rPr>
    </w:pPr>
    <w:fldSimple w:instr=" FILENAME \p  \* MERGEFORMAT ">
      <w:r w:rsidR="00EE57BF">
        <w:rPr>
          <w:noProof/>
          <w:color w:val="808080"/>
          <w:sz w:val="20"/>
          <w:szCs w:val="20"/>
        </w:rPr>
        <w:t>C:\data\OneDrive\WEPP\Support from Rory\Credentials v01.doc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05481A" w14:textId="77777777" w:rsidR="00EE57BF" w:rsidRPr="006F2770" w:rsidRDefault="00000000" w:rsidP="006F2770">
    <w:pPr>
      <w:pStyle w:val="Footer"/>
      <w:rPr>
        <w:sz w:val="22"/>
        <w:szCs w:val="22"/>
      </w:rPr>
    </w:pPr>
    <w:r>
      <w:rPr>
        <w:noProof/>
        <w:sz w:val="22"/>
        <w:szCs w:val="22"/>
        <w:lang w:eastAsia="en-GB"/>
      </w:rPr>
      <w:pict w14:anchorId="0A05481D">
        <v:line id="Line 2" o:spid="_x0000_s1027" style="position:absolute;z-index:251657216;visibility:visible" from="0,18.45pt" to="42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" strokecolor="gray"/>
      </w:pict>
    </w:r>
  </w:p>
  <w:p w14:paraId="0A05481B" w14:textId="5FEA6AE1" w:rsidR="00EE57BF" w:rsidRPr="007C3138" w:rsidRDefault="00EE57BF" w:rsidP="006F2770">
    <w:pPr>
      <w:pStyle w:val="Footer"/>
      <w:rPr>
        <w:color w:val="808080"/>
      </w:rPr>
    </w:pPr>
    <w:r w:rsidRPr="007C3138">
      <w:rPr>
        <w:color w:val="808080"/>
        <w:sz w:val="22"/>
        <w:szCs w:val="22"/>
      </w:rPr>
      <w:fldChar w:fldCharType="begin"/>
    </w:r>
    <w:r w:rsidRPr="007C3138">
      <w:rPr>
        <w:color w:val="808080"/>
        <w:sz w:val="22"/>
        <w:szCs w:val="22"/>
      </w:rPr>
      <w:instrText xml:space="preserve"> PAGE </w:instrText>
    </w:r>
    <w:r w:rsidRPr="007C3138">
      <w:rPr>
        <w:color w:val="808080"/>
        <w:sz w:val="22"/>
        <w:szCs w:val="22"/>
      </w:rPr>
      <w:fldChar w:fldCharType="separate"/>
    </w:r>
    <w:r>
      <w:rPr>
        <w:noProof/>
        <w:color w:val="808080"/>
        <w:sz w:val="22"/>
        <w:szCs w:val="22"/>
      </w:rPr>
      <w:t>1</w:t>
    </w:r>
    <w:r w:rsidRPr="007C3138">
      <w:rPr>
        <w:color w:val="808080"/>
        <w:sz w:val="22"/>
        <w:szCs w:val="22"/>
      </w:rPr>
      <w:fldChar w:fldCharType="end"/>
    </w:r>
    <w:r w:rsidRPr="007C3138">
      <w:rPr>
        <w:color w:val="808080"/>
        <w:sz w:val="22"/>
        <w:szCs w:val="22"/>
      </w:rPr>
      <w:t>/</w:t>
    </w:r>
    <w:r w:rsidRPr="007C3138">
      <w:rPr>
        <w:color w:val="808080"/>
        <w:sz w:val="22"/>
        <w:szCs w:val="22"/>
      </w:rPr>
      <w:fldChar w:fldCharType="begin"/>
    </w:r>
    <w:r w:rsidRPr="007C3138">
      <w:rPr>
        <w:color w:val="808080"/>
        <w:sz w:val="22"/>
        <w:szCs w:val="22"/>
      </w:rPr>
      <w:instrText xml:space="preserve"> NUMPAGES </w:instrText>
    </w:r>
    <w:r w:rsidRPr="007C3138">
      <w:rPr>
        <w:color w:val="808080"/>
        <w:sz w:val="22"/>
        <w:szCs w:val="22"/>
      </w:rPr>
      <w:fldChar w:fldCharType="separate"/>
    </w:r>
    <w:r>
      <w:rPr>
        <w:noProof/>
        <w:color w:val="808080"/>
        <w:sz w:val="22"/>
        <w:szCs w:val="22"/>
      </w:rPr>
      <w:t>1</w:t>
    </w:r>
    <w:r w:rsidRPr="007C3138">
      <w:rPr>
        <w:color w:val="808080"/>
        <w:sz w:val="22"/>
        <w:szCs w:val="22"/>
      </w:rPr>
      <w:fldChar w:fldCharType="end"/>
    </w:r>
    <w:r w:rsidRPr="007C3138">
      <w:rPr>
        <w:color w:val="808080"/>
        <w:sz w:val="22"/>
        <w:szCs w:val="22"/>
      </w:rPr>
      <w:fldChar w:fldCharType="begin"/>
    </w:r>
    <w:r w:rsidRPr="007C3138">
      <w:rPr>
        <w:color w:val="808080"/>
        <w:sz w:val="22"/>
        <w:szCs w:val="22"/>
      </w:rPr>
      <w:instrText xml:space="preserve"> SAVEDATE \@ "d-MMM-yy" \* MERGEFORMAT </w:instrText>
    </w:r>
    <w:r w:rsidRPr="007C3138">
      <w:rPr>
        <w:color w:val="808080"/>
        <w:sz w:val="22"/>
        <w:szCs w:val="22"/>
      </w:rPr>
      <w:fldChar w:fldCharType="separate"/>
    </w:r>
    <w:r w:rsidR="00CE2BD7">
      <w:rPr>
        <w:noProof/>
        <w:color w:val="808080"/>
        <w:sz w:val="22"/>
        <w:szCs w:val="22"/>
      </w:rPr>
      <w:t>1-Jun-24</w:t>
    </w:r>
    <w:r w:rsidRPr="007C3138">
      <w:rPr>
        <w:color w:val="808080"/>
        <w:sz w:val="22"/>
        <w:szCs w:val="22"/>
      </w:rPr>
      <w:fldChar w:fldCharType="end"/>
    </w:r>
    <w:fldSimple w:instr=" FILENAME \p  \* MERGEFORMAT ">
      <w:r>
        <w:rPr>
          <w:noProof/>
          <w:color w:val="808080"/>
          <w:sz w:val="22"/>
          <w:szCs w:val="22"/>
        </w:rPr>
        <w:t>C:\data\OneDrive\WEPP\Support from Rory\Credentials v01.doc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6E360B" w14:textId="77777777" w:rsidR="00F377DA" w:rsidRDefault="00F377DA">
      <w:r>
        <w:separator/>
      </w:r>
    </w:p>
  </w:footnote>
  <w:footnote w:type="continuationSeparator" w:id="0">
    <w:p w14:paraId="2CC302A9" w14:textId="77777777" w:rsidR="00F377DA" w:rsidRDefault="00F377DA">
      <w:r>
        <w:continuationSeparator/>
      </w:r>
    </w:p>
  </w:footnote>
  <w:footnote w:id="1">
    <w:p w14:paraId="7E62A403" w14:textId="2D5F460E" w:rsidR="005020B1" w:rsidRDefault="005020B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6B34B4">
          <w:rPr>
            <w:rStyle w:val="Hyperlink"/>
          </w:rPr>
          <w:t>https://learn.microsoft.com/en-us/dotnet/api/system.windows.media.colors?view=windowsdesktop-8.0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054817" w14:textId="77777777" w:rsidR="00EE57BF" w:rsidRDefault="00EE57BF">
    <w:pPr>
      <w:pStyle w:val="Header"/>
    </w:pPr>
  </w:p>
  <w:p w14:paraId="0A054818" w14:textId="77777777" w:rsidR="00EE57BF" w:rsidRDefault="00EE57BF">
    <w:pPr>
      <w:pStyle w:val="Header"/>
    </w:pPr>
  </w:p>
  <w:p w14:paraId="0A054819" w14:textId="77777777" w:rsidR="00EE57BF" w:rsidRDefault="00EE57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597658C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FF6323A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31406A0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B840B96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524CCA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4AC52C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200B02E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CCC1052"/>
    <w:lvl w:ilvl="0">
      <w:start w:val="1"/>
      <w:numFmt w:val="bullet"/>
      <w:pStyle w:val="ListBullet2"/>
      <w:lvlText w:val="▫"/>
      <w:lvlJc w:val="left"/>
      <w:pPr>
        <w:tabs>
          <w:tab w:val="num" w:pos="1418"/>
        </w:tabs>
        <w:ind w:left="1418" w:hanging="284"/>
      </w:pPr>
      <w:rPr>
        <w:rFonts w:ascii="Arial" w:hAnsi="Arial" w:hint="default"/>
      </w:rPr>
    </w:lvl>
  </w:abstractNum>
  <w:abstractNum w:abstractNumId="8" w15:restartNumberingAfterBreak="0">
    <w:nsid w:val="FFFFFF88"/>
    <w:multiLevelType w:val="singleLevel"/>
    <w:tmpl w:val="8BA0EE9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A7A111A"/>
    <w:lvl w:ilvl="0">
      <w:start w:val="1"/>
      <w:numFmt w:val="bullet"/>
      <w:pStyle w:val="ListBullet"/>
      <w:lvlText w:val=""/>
      <w:lvlJc w:val="left"/>
      <w:pPr>
        <w:tabs>
          <w:tab w:val="num" w:pos="794"/>
        </w:tabs>
        <w:ind w:left="737" w:hanging="170"/>
      </w:pPr>
      <w:rPr>
        <w:rFonts w:ascii="Wingdings" w:hAnsi="Wingdings" w:hint="default"/>
        <w:color w:val="808080"/>
      </w:rPr>
    </w:lvl>
  </w:abstractNum>
  <w:abstractNum w:abstractNumId="10" w15:restartNumberingAfterBreak="0">
    <w:nsid w:val="0CE43183"/>
    <w:multiLevelType w:val="hybridMultilevel"/>
    <w:tmpl w:val="0EF2B286"/>
    <w:lvl w:ilvl="0" w:tplc="3A728C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A72C98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E1B2001"/>
    <w:multiLevelType w:val="hybridMultilevel"/>
    <w:tmpl w:val="FA7E76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A65E56"/>
    <w:multiLevelType w:val="hybridMultilevel"/>
    <w:tmpl w:val="90E4076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F87DA1"/>
    <w:multiLevelType w:val="hybridMultilevel"/>
    <w:tmpl w:val="C1DC9CF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AF4FD9"/>
    <w:multiLevelType w:val="hybridMultilevel"/>
    <w:tmpl w:val="EBCA4A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993D3D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593203033">
    <w:abstractNumId w:val="9"/>
  </w:num>
  <w:num w:numId="2" w16cid:durableId="912621510">
    <w:abstractNumId w:val="7"/>
  </w:num>
  <w:num w:numId="3" w16cid:durableId="1353411870">
    <w:abstractNumId w:val="6"/>
  </w:num>
  <w:num w:numId="4" w16cid:durableId="1079985302">
    <w:abstractNumId w:val="5"/>
  </w:num>
  <w:num w:numId="5" w16cid:durableId="246883986">
    <w:abstractNumId w:val="4"/>
  </w:num>
  <w:num w:numId="6" w16cid:durableId="1603297809">
    <w:abstractNumId w:val="8"/>
  </w:num>
  <w:num w:numId="7" w16cid:durableId="1408649841">
    <w:abstractNumId w:val="3"/>
  </w:num>
  <w:num w:numId="8" w16cid:durableId="1100763764">
    <w:abstractNumId w:val="2"/>
  </w:num>
  <w:num w:numId="9" w16cid:durableId="1756246869">
    <w:abstractNumId w:val="1"/>
  </w:num>
  <w:num w:numId="10" w16cid:durableId="1008754092">
    <w:abstractNumId w:val="0"/>
  </w:num>
  <w:num w:numId="11" w16cid:durableId="674303206">
    <w:abstractNumId w:val="15"/>
  </w:num>
  <w:num w:numId="12" w16cid:durableId="585695679">
    <w:abstractNumId w:val="14"/>
  </w:num>
  <w:num w:numId="13" w16cid:durableId="746613031">
    <w:abstractNumId w:val="11"/>
  </w:num>
  <w:num w:numId="14" w16cid:durableId="1284381630">
    <w:abstractNumId w:val="16"/>
  </w:num>
  <w:num w:numId="15" w16cid:durableId="1519394441">
    <w:abstractNumId w:val="10"/>
  </w:num>
  <w:num w:numId="16" w16cid:durableId="1505243274">
    <w:abstractNumId w:val="12"/>
  </w:num>
  <w:num w:numId="17" w16cid:durableId="12779071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saveSubsetFonts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59">
      <o:colormru v:ext="edit" colors="blu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327F"/>
    <w:rsid w:val="00003DBC"/>
    <w:rsid w:val="000055FB"/>
    <w:rsid w:val="000063F5"/>
    <w:rsid w:val="00007A1A"/>
    <w:rsid w:val="00007B9E"/>
    <w:rsid w:val="00011443"/>
    <w:rsid w:val="000119F7"/>
    <w:rsid w:val="00011D04"/>
    <w:rsid w:val="0001257B"/>
    <w:rsid w:val="000159FE"/>
    <w:rsid w:val="000203B9"/>
    <w:rsid w:val="00021482"/>
    <w:rsid w:val="0002448A"/>
    <w:rsid w:val="000278C9"/>
    <w:rsid w:val="00030A14"/>
    <w:rsid w:val="00033183"/>
    <w:rsid w:val="000331D4"/>
    <w:rsid w:val="000349A7"/>
    <w:rsid w:val="000356FF"/>
    <w:rsid w:val="000406B1"/>
    <w:rsid w:val="00041621"/>
    <w:rsid w:val="00041972"/>
    <w:rsid w:val="000426E5"/>
    <w:rsid w:val="0004638D"/>
    <w:rsid w:val="0005321C"/>
    <w:rsid w:val="00057CE8"/>
    <w:rsid w:val="00060A63"/>
    <w:rsid w:val="00064115"/>
    <w:rsid w:val="0007162A"/>
    <w:rsid w:val="00072F94"/>
    <w:rsid w:val="000733A2"/>
    <w:rsid w:val="0007504D"/>
    <w:rsid w:val="0007555F"/>
    <w:rsid w:val="00080C49"/>
    <w:rsid w:val="00082575"/>
    <w:rsid w:val="000852C0"/>
    <w:rsid w:val="00085352"/>
    <w:rsid w:val="00087878"/>
    <w:rsid w:val="00092F55"/>
    <w:rsid w:val="00095614"/>
    <w:rsid w:val="00095B29"/>
    <w:rsid w:val="00095C81"/>
    <w:rsid w:val="00097DD9"/>
    <w:rsid w:val="000A1417"/>
    <w:rsid w:val="000A1F6A"/>
    <w:rsid w:val="000B1422"/>
    <w:rsid w:val="000B327F"/>
    <w:rsid w:val="000B43CF"/>
    <w:rsid w:val="000B4627"/>
    <w:rsid w:val="000C0E93"/>
    <w:rsid w:val="000C17D5"/>
    <w:rsid w:val="000C1CCD"/>
    <w:rsid w:val="000C525C"/>
    <w:rsid w:val="000C52F4"/>
    <w:rsid w:val="000C7E4F"/>
    <w:rsid w:val="000D1303"/>
    <w:rsid w:val="000D4597"/>
    <w:rsid w:val="000D5DE0"/>
    <w:rsid w:val="000D7AAB"/>
    <w:rsid w:val="000E5751"/>
    <w:rsid w:val="000F2482"/>
    <w:rsid w:val="000F2C4C"/>
    <w:rsid w:val="000F5C0F"/>
    <w:rsid w:val="0010404A"/>
    <w:rsid w:val="00104D08"/>
    <w:rsid w:val="001068DA"/>
    <w:rsid w:val="001102C5"/>
    <w:rsid w:val="00111F33"/>
    <w:rsid w:val="001147D9"/>
    <w:rsid w:val="0012238D"/>
    <w:rsid w:val="001236F9"/>
    <w:rsid w:val="00125665"/>
    <w:rsid w:val="001269CA"/>
    <w:rsid w:val="0013296A"/>
    <w:rsid w:val="00132C9C"/>
    <w:rsid w:val="00135D7F"/>
    <w:rsid w:val="00136B30"/>
    <w:rsid w:val="00140BC1"/>
    <w:rsid w:val="00140ED2"/>
    <w:rsid w:val="001434DE"/>
    <w:rsid w:val="001479BB"/>
    <w:rsid w:val="0015445B"/>
    <w:rsid w:val="001606E8"/>
    <w:rsid w:val="00162583"/>
    <w:rsid w:val="00162885"/>
    <w:rsid w:val="00164540"/>
    <w:rsid w:val="0016468D"/>
    <w:rsid w:val="00164D0C"/>
    <w:rsid w:val="0016699F"/>
    <w:rsid w:val="00170711"/>
    <w:rsid w:val="00172F76"/>
    <w:rsid w:val="00176924"/>
    <w:rsid w:val="00181B18"/>
    <w:rsid w:val="00182395"/>
    <w:rsid w:val="0018277D"/>
    <w:rsid w:val="00183967"/>
    <w:rsid w:val="0018762F"/>
    <w:rsid w:val="001879BF"/>
    <w:rsid w:val="0019166A"/>
    <w:rsid w:val="00193985"/>
    <w:rsid w:val="00194946"/>
    <w:rsid w:val="00194C65"/>
    <w:rsid w:val="001A0487"/>
    <w:rsid w:val="001A3875"/>
    <w:rsid w:val="001A3CDB"/>
    <w:rsid w:val="001A42F7"/>
    <w:rsid w:val="001A5F0B"/>
    <w:rsid w:val="001A646F"/>
    <w:rsid w:val="001B203B"/>
    <w:rsid w:val="001B52E5"/>
    <w:rsid w:val="001C4B3D"/>
    <w:rsid w:val="001C52AD"/>
    <w:rsid w:val="001C56C2"/>
    <w:rsid w:val="001C5A88"/>
    <w:rsid w:val="001C5C59"/>
    <w:rsid w:val="001C62A5"/>
    <w:rsid w:val="001C69A8"/>
    <w:rsid w:val="001C748B"/>
    <w:rsid w:val="001D0768"/>
    <w:rsid w:val="001D0F1E"/>
    <w:rsid w:val="001D1D96"/>
    <w:rsid w:val="001D1EBD"/>
    <w:rsid w:val="001D2A36"/>
    <w:rsid w:val="001D6477"/>
    <w:rsid w:val="001E0076"/>
    <w:rsid w:val="001E106B"/>
    <w:rsid w:val="001E232A"/>
    <w:rsid w:val="001E3C0D"/>
    <w:rsid w:val="001E4109"/>
    <w:rsid w:val="001E553E"/>
    <w:rsid w:val="001E5D59"/>
    <w:rsid w:val="001F33DD"/>
    <w:rsid w:val="001F5F8B"/>
    <w:rsid w:val="001F69FA"/>
    <w:rsid w:val="001F6A12"/>
    <w:rsid w:val="002026B2"/>
    <w:rsid w:val="00205E43"/>
    <w:rsid w:val="002133CE"/>
    <w:rsid w:val="002163C9"/>
    <w:rsid w:val="00217ED8"/>
    <w:rsid w:val="002208D5"/>
    <w:rsid w:val="0022250F"/>
    <w:rsid w:val="00227274"/>
    <w:rsid w:val="00230013"/>
    <w:rsid w:val="0023051A"/>
    <w:rsid w:val="00241199"/>
    <w:rsid w:val="0024127E"/>
    <w:rsid w:val="002475F2"/>
    <w:rsid w:val="00251A15"/>
    <w:rsid w:val="002529A2"/>
    <w:rsid w:val="00256300"/>
    <w:rsid w:val="00256A0D"/>
    <w:rsid w:val="00257201"/>
    <w:rsid w:val="00257955"/>
    <w:rsid w:val="00262447"/>
    <w:rsid w:val="00264418"/>
    <w:rsid w:val="00265855"/>
    <w:rsid w:val="002678B5"/>
    <w:rsid w:val="00274FB9"/>
    <w:rsid w:val="002754DA"/>
    <w:rsid w:val="002758BA"/>
    <w:rsid w:val="00276BB3"/>
    <w:rsid w:val="002808A5"/>
    <w:rsid w:val="00281543"/>
    <w:rsid w:val="002823BE"/>
    <w:rsid w:val="00283D57"/>
    <w:rsid w:val="00285D08"/>
    <w:rsid w:val="00285F8E"/>
    <w:rsid w:val="00292352"/>
    <w:rsid w:val="00297706"/>
    <w:rsid w:val="002A3D78"/>
    <w:rsid w:val="002A57D4"/>
    <w:rsid w:val="002A5854"/>
    <w:rsid w:val="002B053D"/>
    <w:rsid w:val="002B176B"/>
    <w:rsid w:val="002B3E78"/>
    <w:rsid w:val="002C2005"/>
    <w:rsid w:val="002C2EBB"/>
    <w:rsid w:val="002C3E26"/>
    <w:rsid w:val="002C4229"/>
    <w:rsid w:val="002C66DB"/>
    <w:rsid w:val="002D2C27"/>
    <w:rsid w:val="002D3019"/>
    <w:rsid w:val="002D4055"/>
    <w:rsid w:val="002D41EA"/>
    <w:rsid w:val="002D59A5"/>
    <w:rsid w:val="002D5DF6"/>
    <w:rsid w:val="002D682E"/>
    <w:rsid w:val="002D6B48"/>
    <w:rsid w:val="002E21BE"/>
    <w:rsid w:val="002E358F"/>
    <w:rsid w:val="002E3CFB"/>
    <w:rsid w:val="002E43FB"/>
    <w:rsid w:val="002E52BF"/>
    <w:rsid w:val="002E6E44"/>
    <w:rsid w:val="002E77FE"/>
    <w:rsid w:val="002F2B83"/>
    <w:rsid w:val="002F3E6B"/>
    <w:rsid w:val="002F3F2D"/>
    <w:rsid w:val="002F669C"/>
    <w:rsid w:val="003036FD"/>
    <w:rsid w:val="00304E77"/>
    <w:rsid w:val="0030577B"/>
    <w:rsid w:val="00305B28"/>
    <w:rsid w:val="00305FF3"/>
    <w:rsid w:val="00314605"/>
    <w:rsid w:val="003152F7"/>
    <w:rsid w:val="00317F8D"/>
    <w:rsid w:val="00321A9B"/>
    <w:rsid w:val="00322203"/>
    <w:rsid w:val="003267AF"/>
    <w:rsid w:val="00330CBE"/>
    <w:rsid w:val="00332EAF"/>
    <w:rsid w:val="00336152"/>
    <w:rsid w:val="003421DA"/>
    <w:rsid w:val="00344692"/>
    <w:rsid w:val="00344F8A"/>
    <w:rsid w:val="00350CFE"/>
    <w:rsid w:val="0035200A"/>
    <w:rsid w:val="00352DFB"/>
    <w:rsid w:val="00353FDB"/>
    <w:rsid w:val="00355C8C"/>
    <w:rsid w:val="00356173"/>
    <w:rsid w:val="0035755F"/>
    <w:rsid w:val="00357FFA"/>
    <w:rsid w:val="00361C37"/>
    <w:rsid w:val="003626E7"/>
    <w:rsid w:val="00366749"/>
    <w:rsid w:val="00366CAB"/>
    <w:rsid w:val="00367C20"/>
    <w:rsid w:val="00376337"/>
    <w:rsid w:val="00380E50"/>
    <w:rsid w:val="00383B24"/>
    <w:rsid w:val="00384E92"/>
    <w:rsid w:val="003911D3"/>
    <w:rsid w:val="00391357"/>
    <w:rsid w:val="00391CAA"/>
    <w:rsid w:val="0039603E"/>
    <w:rsid w:val="003A451A"/>
    <w:rsid w:val="003A6208"/>
    <w:rsid w:val="003A684F"/>
    <w:rsid w:val="003A7472"/>
    <w:rsid w:val="003B2C95"/>
    <w:rsid w:val="003B3F9B"/>
    <w:rsid w:val="003B4144"/>
    <w:rsid w:val="003B488D"/>
    <w:rsid w:val="003C0C6B"/>
    <w:rsid w:val="003C5837"/>
    <w:rsid w:val="003D363D"/>
    <w:rsid w:val="003E0E9F"/>
    <w:rsid w:val="003E20E8"/>
    <w:rsid w:val="003E2EBB"/>
    <w:rsid w:val="003E2FCC"/>
    <w:rsid w:val="003F0ECD"/>
    <w:rsid w:val="003F12E7"/>
    <w:rsid w:val="003F35CA"/>
    <w:rsid w:val="003F3B75"/>
    <w:rsid w:val="003F3C74"/>
    <w:rsid w:val="003F4596"/>
    <w:rsid w:val="00402945"/>
    <w:rsid w:val="00404BFF"/>
    <w:rsid w:val="00405EA5"/>
    <w:rsid w:val="0040713F"/>
    <w:rsid w:val="0041135C"/>
    <w:rsid w:val="004114C1"/>
    <w:rsid w:val="00411804"/>
    <w:rsid w:val="00415D94"/>
    <w:rsid w:val="0041666C"/>
    <w:rsid w:val="00416C21"/>
    <w:rsid w:val="004211D2"/>
    <w:rsid w:val="004217FA"/>
    <w:rsid w:val="00421BE4"/>
    <w:rsid w:val="0042244A"/>
    <w:rsid w:val="004268D9"/>
    <w:rsid w:val="0043180B"/>
    <w:rsid w:val="0043462E"/>
    <w:rsid w:val="00440026"/>
    <w:rsid w:val="00440888"/>
    <w:rsid w:val="00440C3C"/>
    <w:rsid w:val="00443C92"/>
    <w:rsid w:val="00446425"/>
    <w:rsid w:val="00452BDF"/>
    <w:rsid w:val="00455881"/>
    <w:rsid w:val="0045775B"/>
    <w:rsid w:val="00460472"/>
    <w:rsid w:val="00462C3B"/>
    <w:rsid w:val="00466233"/>
    <w:rsid w:val="00470B32"/>
    <w:rsid w:val="00471599"/>
    <w:rsid w:val="00473443"/>
    <w:rsid w:val="00475ADE"/>
    <w:rsid w:val="00485F6A"/>
    <w:rsid w:val="00486595"/>
    <w:rsid w:val="00491AF1"/>
    <w:rsid w:val="00494039"/>
    <w:rsid w:val="00495184"/>
    <w:rsid w:val="004A017E"/>
    <w:rsid w:val="004A0D7D"/>
    <w:rsid w:val="004A337C"/>
    <w:rsid w:val="004A4321"/>
    <w:rsid w:val="004A4CE6"/>
    <w:rsid w:val="004A5BE2"/>
    <w:rsid w:val="004A60A5"/>
    <w:rsid w:val="004A7580"/>
    <w:rsid w:val="004B1698"/>
    <w:rsid w:val="004B21BF"/>
    <w:rsid w:val="004B29F1"/>
    <w:rsid w:val="004B378C"/>
    <w:rsid w:val="004B7AD6"/>
    <w:rsid w:val="004C07CA"/>
    <w:rsid w:val="004C14A6"/>
    <w:rsid w:val="004C1703"/>
    <w:rsid w:val="004C301F"/>
    <w:rsid w:val="004C311F"/>
    <w:rsid w:val="004C36F4"/>
    <w:rsid w:val="004C55AB"/>
    <w:rsid w:val="004D3B02"/>
    <w:rsid w:val="004D5F6E"/>
    <w:rsid w:val="004E40EC"/>
    <w:rsid w:val="004E4318"/>
    <w:rsid w:val="004E514E"/>
    <w:rsid w:val="004E6EBF"/>
    <w:rsid w:val="004F3023"/>
    <w:rsid w:val="004F4983"/>
    <w:rsid w:val="00500C93"/>
    <w:rsid w:val="00501A21"/>
    <w:rsid w:val="00501F58"/>
    <w:rsid w:val="005020B1"/>
    <w:rsid w:val="00502782"/>
    <w:rsid w:val="005037B7"/>
    <w:rsid w:val="005079CC"/>
    <w:rsid w:val="00521ACB"/>
    <w:rsid w:val="0054367F"/>
    <w:rsid w:val="00544CCB"/>
    <w:rsid w:val="005510D8"/>
    <w:rsid w:val="005513B3"/>
    <w:rsid w:val="005550D5"/>
    <w:rsid w:val="00560449"/>
    <w:rsid w:val="00560DD4"/>
    <w:rsid w:val="0056266B"/>
    <w:rsid w:val="005634F3"/>
    <w:rsid w:val="005709B8"/>
    <w:rsid w:val="00572A30"/>
    <w:rsid w:val="00572B9A"/>
    <w:rsid w:val="00572C93"/>
    <w:rsid w:val="00573D5F"/>
    <w:rsid w:val="00574513"/>
    <w:rsid w:val="005745FC"/>
    <w:rsid w:val="00575D15"/>
    <w:rsid w:val="0057627E"/>
    <w:rsid w:val="00582342"/>
    <w:rsid w:val="005834E3"/>
    <w:rsid w:val="00584CAF"/>
    <w:rsid w:val="00587FC9"/>
    <w:rsid w:val="00590BF3"/>
    <w:rsid w:val="00592416"/>
    <w:rsid w:val="00595B27"/>
    <w:rsid w:val="005A0377"/>
    <w:rsid w:val="005A06E1"/>
    <w:rsid w:val="005A1AD5"/>
    <w:rsid w:val="005A2026"/>
    <w:rsid w:val="005A254A"/>
    <w:rsid w:val="005A3736"/>
    <w:rsid w:val="005C19B6"/>
    <w:rsid w:val="005C320A"/>
    <w:rsid w:val="005C39DF"/>
    <w:rsid w:val="005C5C8D"/>
    <w:rsid w:val="005C7A0B"/>
    <w:rsid w:val="005D272B"/>
    <w:rsid w:val="005D2EC5"/>
    <w:rsid w:val="005D5EB9"/>
    <w:rsid w:val="005D6AF2"/>
    <w:rsid w:val="005E6F88"/>
    <w:rsid w:val="005E794C"/>
    <w:rsid w:val="005F0E9A"/>
    <w:rsid w:val="005F111F"/>
    <w:rsid w:val="005F1421"/>
    <w:rsid w:val="005F4843"/>
    <w:rsid w:val="005F5144"/>
    <w:rsid w:val="005F61C0"/>
    <w:rsid w:val="00600506"/>
    <w:rsid w:val="00601902"/>
    <w:rsid w:val="00605DB4"/>
    <w:rsid w:val="00607F87"/>
    <w:rsid w:val="006100B6"/>
    <w:rsid w:val="006117A8"/>
    <w:rsid w:val="0061185E"/>
    <w:rsid w:val="006125B8"/>
    <w:rsid w:val="00613BC3"/>
    <w:rsid w:val="00615096"/>
    <w:rsid w:val="0062317A"/>
    <w:rsid w:val="006234A6"/>
    <w:rsid w:val="00627515"/>
    <w:rsid w:val="006306D7"/>
    <w:rsid w:val="006358FB"/>
    <w:rsid w:val="0064081E"/>
    <w:rsid w:val="006411BA"/>
    <w:rsid w:val="006422B7"/>
    <w:rsid w:val="00645767"/>
    <w:rsid w:val="0064660A"/>
    <w:rsid w:val="006515DF"/>
    <w:rsid w:val="00662D78"/>
    <w:rsid w:val="00663A11"/>
    <w:rsid w:val="00665046"/>
    <w:rsid w:val="00666A6F"/>
    <w:rsid w:val="00667A16"/>
    <w:rsid w:val="0067234B"/>
    <w:rsid w:val="0067291F"/>
    <w:rsid w:val="00675802"/>
    <w:rsid w:val="00681607"/>
    <w:rsid w:val="0068331A"/>
    <w:rsid w:val="00684D0C"/>
    <w:rsid w:val="0068696C"/>
    <w:rsid w:val="00693D79"/>
    <w:rsid w:val="00694B26"/>
    <w:rsid w:val="00696B8B"/>
    <w:rsid w:val="006971C3"/>
    <w:rsid w:val="00697574"/>
    <w:rsid w:val="006A0F43"/>
    <w:rsid w:val="006A2C3B"/>
    <w:rsid w:val="006A4AA7"/>
    <w:rsid w:val="006A7148"/>
    <w:rsid w:val="006B2DDF"/>
    <w:rsid w:val="006B509F"/>
    <w:rsid w:val="006C22A9"/>
    <w:rsid w:val="006C4897"/>
    <w:rsid w:val="006C4B2B"/>
    <w:rsid w:val="006C4C1F"/>
    <w:rsid w:val="006C5232"/>
    <w:rsid w:val="006D1042"/>
    <w:rsid w:val="006D4316"/>
    <w:rsid w:val="006D43FE"/>
    <w:rsid w:val="006E08B2"/>
    <w:rsid w:val="006E444A"/>
    <w:rsid w:val="006E4461"/>
    <w:rsid w:val="006E4701"/>
    <w:rsid w:val="006E5BFD"/>
    <w:rsid w:val="006F0FCF"/>
    <w:rsid w:val="006F1291"/>
    <w:rsid w:val="006F2770"/>
    <w:rsid w:val="006F4864"/>
    <w:rsid w:val="006F7A3C"/>
    <w:rsid w:val="0070020B"/>
    <w:rsid w:val="00702622"/>
    <w:rsid w:val="00714BF7"/>
    <w:rsid w:val="00714C37"/>
    <w:rsid w:val="00717493"/>
    <w:rsid w:val="00722760"/>
    <w:rsid w:val="007270A7"/>
    <w:rsid w:val="00733AF6"/>
    <w:rsid w:val="0074038B"/>
    <w:rsid w:val="00740FA3"/>
    <w:rsid w:val="00743A0B"/>
    <w:rsid w:val="007459CF"/>
    <w:rsid w:val="00747265"/>
    <w:rsid w:val="00751F32"/>
    <w:rsid w:val="00753CEE"/>
    <w:rsid w:val="00754C1A"/>
    <w:rsid w:val="00756B5E"/>
    <w:rsid w:val="00760102"/>
    <w:rsid w:val="00760FF1"/>
    <w:rsid w:val="007615AA"/>
    <w:rsid w:val="00762200"/>
    <w:rsid w:val="00765253"/>
    <w:rsid w:val="00765844"/>
    <w:rsid w:val="007661F2"/>
    <w:rsid w:val="00766AD0"/>
    <w:rsid w:val="0076740C"/>
    <w:rsid w:val="00770395"/>
    <w:rsid w:val="007721B9"/>
    <w:rsid w:val="00773199"/>
    <w:rsid w:val="00774909"/>
    <w:rsid w:val="00775281"/>
    <w:rsid w:val="00775F66"/>
    <w:rsid w:val="007775C6"/>
    <w:rsid w:val="00777945"/>
    <w:rsid w:val="00777FD4"/>
    <w:rsid w:val="007872B7"/>
    <w:rsid w:val="007926DF"/>
    <w:rsid w:val="00792AB2"/>
    <w:rsid w:val="00793B72"/>
    <w:rsid w:val="0079577C"/>
    <w:rsid w:val="00795E7E"/>
    <w:rsid w:val="0079664F"/>
    <w:rsid w:val="00796DC8"/>
    <w:rsid w:val="007A22A6"/>
    <w:rsid w:val="007A316F"/>
    <w:rsid w:val="007A4A48"/>
    <w:rsid w:val="007B021E"/>
    <w:rsid w:val="007B070B"/>
    <w:rsid w:val="007B2435"/>
    <w:rsid w:val="007B3819"/>
    <w:rsid w:val="007B51F4"/>
    <w:rsid w:val="007B5EA4"/>
    <w:rsid w:val="007C094D"/>
    <w:rsid w:val="007C0BB6"/>
    <w:rsid w:val="007C167A"/>
    <w:rsid w:val="007C1B38"/>
    <w:rsid w:val="007C2642"/>
    <w:rsid w:val="007C3138"/>
    <w:rsid w:val="007C4B85"/>
    <w:rsid w:val="007C7A83"/>
    <w:rsid w:val="007D0457"/>
    <w:rsid w:val="007D1414"/>
    <w:rsid w:val="007D1E59"/>
    <w:rsid w:val="007D4A6B"/>
    <w:rsid w:val="007D51A4"/>
    <w:rsid w:val="007D5F49"/>
    <w:rsid w:val="007D679D"/>
    <w:rsid w:val="007E5549"/>
    <w:rsid w:val="007E59A8"/>
    <w:rsid w:val="007E6F02"/>
    <w:rsid w:val="007F2F5D"/>
    <w:rsid w:val="007F5DF5"/>
    <w:rsid w:val="008009CD"/>
    <w:rsid w:val="00800D41"/>
    <w:rsid w:val="0080198D"/>
    <w:rsid w:val="008020C4"/>
    <w:rsid w:val="00807142"/>
    <w:rsid w:val="008111F4"/>
    <w:rsid w:val="00812DF9"/>
    <w:rsid w:val="00813B18"/>
    <w:rsid w:val="008234AB"/>
    <w:rsid w:val="008246B2"/>
    <w:rsid w:val="008252DB"/>
    <w:rsid w:val="00825AED"/>
    <w:rsid w:val="00826945"/>
    <w:rsid w:val="00826B60"/>
    <w:rsid w:val="00830B70"/>
    <w:rsid w:val="00830CA5"/>
    <w:rsid w:val="00831C98"/>
    <w:rsid w:val="0083315D"/>
    <w:rsid w:val="0083432F"/>
    <w:rsid w:val="008378F7"/>
    <w:rsid w:val="00841EF6"/>
    <w:rsid w:val="0084261E"/>
    <w:rsid w:val="008437AB"/>
    <w:rsid w:val="0084456D"/>
    <w:rsid w:val="00855906"/>
    <w:rsid w:val="00856EF4"/>
    <w:rsid w:val="0085709C"/>
    <w:rsid w:val="008604DD"/>
    <w:rsid w:val="008625BF"/>
    <w:rsid w:val="00864FAA"/>
    <w:rsid w:val="0086728E"/>
    <w:rsid w:val="0087002A"/>
    <w:rsid w:val="00872D33"/>
    <w:rsid w:val="00875209"/>
    <w:rsid w:val="00875E24"/>
    <w:rsid w:val="00876315"/>
    <w:rsid w:val="0087707C"/>
    <w:rsid w:val="00877588"/>
    <w:rsid w:val="00880BFB"/>
    <w:rsid w:val="00880C31"/>
    <w:rsid w:val="00884C4A"/>
    <w:rsid w:val="008911DC"/>
    <w:rsid w:val="00892FBA"/>
    <w:rsid w:val="00894350"/>
    <w:rsid w:val="008949BD"/>
    <w:rsid w:val="00895212"/>
    <w:rsid w:val="008958B2"/>
    <w:rsid w:val="0089646F"/>
    <w:rsid w:val="00897050"/>
    <w:rsid w:val="008A227F"/>
    <w:rsid w:val="008A32F9"/>
    <w:rsid w:val="008A624A"/>
    <w:rsid w:val="008B13EB"/>
    <w:rsid w:val="008B2CC2"/>
    <w:rsid w:val="008B33E6"/>
    <w:rsid w:val="008B3696"/>
    <w:rsid w:val="008B43E2"/>
    <w:rsid w:val="008B699D"/>
    <w:rsid w:val="008B7CDC"/>
    <w:rsid w:val="008C14A2"/>
    <w:rsid w:val="008C2572"/>
    <w:rsid w:val="008C6A7E"/>
    <w:rsid w:val="008D07A2"/>
    <w:rsid w:val="008D2372"/>
    <w:rsid w:val="008D4A4E"/>
    <w:rsid w:val="008D527A"/>
    <w:rsid w:val="008D6C67"/>
    <w:rsid w:val="008E2BC9"/>
    <w:rsid w:val="008E345C"/>
    <w:rsid w:val="008E64E7"/>
    <w:rsid w:val="008F546D"/>
    <w:rsid w:val="008F701F"/>
    <w:rsid w:val="0090139D"/>
    <w:rsid w:val="009033FC"/>
    <w:rsid w:val="00905815"/>
    <w:rsid w:val="00907F25"/>
    <w:rsid w:val="00911B99"/>
    <w:rsid w:val="00913643"/>
    <w:rsid w:val="00914BA3"/>
    <w:rsid w:val="0091548A"/>
    <w:rsid w:val="00917B54"/>
    <w:rsid w:val="0092352A"/>
    <w:rsid w:val="00931E55"/>
    <w:rsid w:val="00934B56"/>
    <w:rsid w:val="009350C1"/>
    <w:rsid w:val="0093748C"/>
    <w:rsid w:val="0094174B"/>
    <w:rsid w:val="00941F2A"/>
    <w:rsid w:val="0094265F"/>
    <w:rsid w:val="00946839"/>
    <w:rsid w:val="00947CD1"/>
    <w:rsid w:val="009524DB"/>
    <w:rsid w:val="00952AD7"/>
    <w:rsid w:val="0095401E"/>
    <w:rsid w:val="00961710"/>
    <w:rsid w:val="009622DB"/>
    <w:rsid w:val="00965E46"/>
    <w:rsid w:val="00967D77"/>
    <w:rsid w:val="00971EB0"/>
    <w:rsid w:val="0097279E"/>
    <w:rsid w:val="00973967"/>
    <w:rsid w:val="00976E8F"/>
    <w:rsid w:val="0097725D"/>
    <w:rsid w:val="00977A73"/>
    <w:rsid w:val="009809D8"/>
    <w:rsid w:val="00980BFB"/>
    <w:rsid w:val="00980E09"/>
    <w:rsid w:val="009814D7"/>
    <w:rsid w:val="009815CB"/>
    <w:rsid w:val="0098184D"/>
    <w:rsid w:val="00982B2F"/>
    <w:rsid w:val="00983A3B"/>
    <w:rsid w:val="0098523C"/>
    <w:rsid w:val="00987842"/>
    <w:rsid w:val="00991857"/>
    <w:rsid w:val="00995A11"/>
    <w:rsid w:val="00995EB3"/>
    <w:rsid w:val="009960CB"/>
    <w:rsid w:val="009A1634"/>
    <w:rsid w:val="009A3E56"/>
    <w:rsid w:val="009A4BAE"/>
    <w:rsid w:val="009A5B21"/>
    <w:rsid w:val="009B0C87"/>
    <w:rsid w:val="009B21D2"/>
    <w:rsid w:val="009B245B"/>
    <w:rsid w:val="009B3CA7"/>
    <w:rsid w:val="009B4186"/>
    <w:rsid w:val="009B437F"/>
    <w:rsid w:val="009C0963"/>
    <w:rsid w:val="009C1BB3"/>
    <w:rsid w:val="009C2071"/>
    <w:rsid w:val="009C2CE4"/>
    <w:rsid w:val="009C623D"/>
    <w:rsid w:val="009C63BF"/>
    <w:rsid w:val="009C69E1"/>
    <w:rsid w:val="009C6CEC"/>
    <w:rsid w:val="009C6DB5"/>
    <w:rsid w:val="009C726B"/>
    <w:rsid w:val="009C79F3"/>
    <w:rsid w:val="009D6FFB"/>
    <w:rsid w:val="009E1773"/>
    <w:rsid w:val="009E26A2"/>
    <w:rsid w:val="009E5094"/>
    <w:rsid w:val="009E553F"/>
    <w:rsid w:val="009E5BBE"/>
    <w:rsid w:val="009E759B"/>
    <w:rsid w:val="009F4A5D"/>
    <w:rsid w:val="009F5637"/>
    <w:rsid w:val="00A02D59"/>
    <w:rsid w:val="00A037C5"/>
    <w:rsid w:val="00A04EC3"/>
    <w:rsid w:val="00A056E4"/>
    <w:rsid w:val="00A05867"/>
    <w:rsid w:val="00A05C12"/>
    <w:rsid w:val="00A06F8C"/>
    <w:rsid w:val="00A07F2F"/>
    <w:rsid w:val="00A14623"/>
    <w:rsid w:val="00A14BB5"/>
    <w:rsid w:val="00A1509C"/>
    <w:rsid w:val="00A176D5"/>
    <w:rsid w:val="00A23805"/>
    <w:rsid w:val="00A248D2"/>
    <w:rsid w:val="00A26738"/>
    <w:rsid w:val="00A26DCB"/>
    <w:rsid w:val="00A3650C"/>
    <w:rsid w:val="00A417DE"/>
    <w:rsid w:val="00A41A34"/>
    <w:rsid w:val="00A445B5"/>
    <w:rsid w:val="00A446A4"/>
    <w:rsid w:val="00A456A8"/>
    <w:rsid w:val="00A47398"/>
    <w:rsid w:val="00A50A52"/>
    <w:rsid w:val="00A51893"/>
    <w:rsid w:val="00A51F2F"/>
    <w:rsid w:val="00A52F2B"/>
    <w:rsid w:val="00A534D2"/>
    <w:rsid w:val="00A547C5"/>
    <w:rsid w:val="00A54F25"/>
    <w:rsid w:val="00A54FBB"/>
    <w:rsid w:val="00A553C0"/>
    <w:rsid w:val="00A557E8"/>
    <w:rsid w:val="00A62FF7"/>
    <w:rsid w:val="00A634E7"/>
    <w:rsid w:val="00A64D8C"/>
    <w:rsid w:val="00A71E34"/>
    <w:rsid w:val="00A7229C"/>
    <w:rsid w:val="00A758CF"/>
    <w:rsid w:val="00A81584"/>
    <w:rsid w:val="00A824A7"/>
    <w:rsid w:val="00A82C4E"/>
    <w:rsid w:val="00A853BA"/>
    <w:rsid w:val="00A85D1F"/>
    <w:rsid w:val="00A86AAA"/>
    <w:rsid w:val="00A900C5"/>
    <w:rsid w:val="00A90FA5"/>
    <w:rsid w:val="00A93C54"/>
    <w:rsid w:val="00AA62F1"/>
    <w:rsid w:val="00AB0244"/>
    <w:rsid w:val="00AB02A0"/>
    <w:rsid w:val="00AB3430"/>
    <w:rsid w:val="00AB41D2"/>
    <w:rsid w:val="00AB68CA"/>
    <w:rsid w:val="00AB75DD"/>
    <w:rsid w:val="00AB76F7"/>
    <w:rsid w:val="00AC0299"/>
    <w:rsid w:val="00AC0C54"/>
    <w:rsid w:val="00AC43EF"/>
    <w:rsid w:val="00AC7375"/>
    <w:rsid w:val="00AD071C"/>
    <w:rsid w:val="00AD3498"/>
    <w:rsid w:val="00AD38A3"/>
    <w:rsid w:val="00AD3A93"/>
    <w:rsid w:val="00AD77D5"/>
    <w:rsid w:val="00AE3A65"/>
    <w:rsid w:val="00AE424F"/>
    <w:rsid w:val="00AE5454"/>
    <w:rsid w:val="00AE5944"/>
    <w:rsid w:val="00AE62CA"/>
    <w:rsid w:val="00AE644F"/>
    <w:rsid w:val="00AF3FFB"/>
    <w:rsid w:val="00B01921"/>
    <w:rsid w:val="00B0212E"/>
    <w:rsid w:val="00B05679"/>
    <w:rsid w:val="00B11CDF"/>
    <w:rsid w:val="00B1389C"/>
    <w:rsid w:val="00B13BC1"/>
    <w:rsid w:val="00B2020E"/>
    <w:rsid w:val="00B21A67"/>
    <w:rsid w:val="00B23A82"/>
    <w:rsid w:val="00B2656B"/>
    <w:rsid w:val="00B27745"/>
    <w:rsid w:val="00B30A6E"/>
    <w:rsid w:val="00B316A0"/>
    <w:rsid w:val="00B32390"/>
    <w:rsid w:val="00B34F3E"/>
    <w:rsid w:val="00B4250F"/>
    <w:rsid w:val="00B47729"/>
    <w:rsid w:val="00B479E2"/>
    <w:rsid w:val="00B47CAD"/>
    <w:rsid w:val="00B50F5D"/>
    <w:rsid w:val="00B512D6"/>
    <w:rsid w:val="00B54C1D"/>
    <w:rsid w:val="00B55D2D"/>
    <w:rsid w:val="00B562AF"/>
    <w:rsid w:val="00B6160B"/>
    <w:rsid w:val="00B62011"/>
    <w:rsid w:val="00B6397F"/>
    <w:rsid w:val="00B67FC0"/>
    <w:rsid w:val="00B721F0"/>
    <w:rsid w:val="00B732A5"/>
    <w:rsid w:val="00B732BA"/>
    <w:rsid w:val="00B818C0"/>
    <w:rsid w:val="00B839C4"/>
    <w:rsid w:val="00B867C1"/>
    <w:rsid w:val="00B87110"/>
    <w:rsid w:val="00B967CD"/>
    <w:rsid w:val="00BA0873"/>
    <w:rsid w:val="00BA46EF"/>
    <w:rsid w:val="00BA49E5"/>
    <w:rsid w:val="00BA6B23"/>
    <w:rsid w:val="00BB0C4B"/>
    <w:rsid w:val="00BB40C8"/>
    <w:rsid w:val="00BB4464"/>
    <w:rsid w:val="00BB52FF"/>
    <w:rsid w:val="00BB734F"/>
    <w:rsid w:val="00BB7750"/>
    <w:rsid w:val="00BB7BC4"/>
    <w:rsid w:val="00BC08CE"/>
    <w:rsid w:val="00BC10FB"/>
    <w:rsid w:val="00BC13FF"/>
    <w:rsid w:val="00BC1AD2"/>
    <w:rsid w:val="00BC2A0C"/>
    <w:rsid w:val="00BD045E"/>
    <w:rsid w:val="00BD125C"/>
    <w:rsid w:val="00BD61DD"/>
    <w:rsid w:val="00BE088B"/>
    <w:rsid w:val="00BE0EBE"/>
    <w:rsid w:val="00BE7AB3"/>
    <w:rsid w:val="00BF13CE"/>
    <w:rsid w:val="00BF4D2F"/>
    <w:rsid w:val="00BF51AB"/>
    <w:rsid w:val="00BF53C7"/>
    <w:rsid w:val="00BF5FD2"/>
    <w:rsid w:val="00BF7121"/>
    <w:rsid w:val="00C021A6"/>
    <w:rsid w:val="00C05317"/>
    <w:rsid w:val="00C07631"/>
    <w:rsid w:val="00C101B7"/>
    <w:rsid w:val="00C13C9D"/>
    <w:rsid w:val="00C15C09"/>
    <w:rsid w:val="00C17BCA"/>
    <w:rsid w:val="00C218DD"/>
    <w:rsid w:val="00C21B4C"/>
    <w:rsid w:val="00C254F5"/>
    <w:rsid w:val="00C30FFF"/>
    <w:rsid w:val="00C33E0A"/>
    <w:rsid w:val="00C34143"/>
    <w:rsid w:val="00C344CD"/>
    <w:rsid w:val="00C40D38"/>
    <w:rsid w:val="00C41750"/>
    <w:rsid w:val="00C42801"/>
    <w:rsid w:val="00C432DF"/>
    <w:rsid w:val="00C4385A"/>
    <w:rsid w:val="00C442EA"/>
    <w:rsid w:val="00C45189"/>
    <w:rsid w:val="00C46171"/>
    <w:rsid w:val="00C543AB"/>
    <w:rsid w:val="00C574B7"/>
    <w:rsid w:val="00C62425"/>
    <w:rsid w:val="00C642EC"/>
    <w:rsid w:val="00C7067E"/>
    <w:rsid w:val="00C72258"/>
    <w:rsid w:val="00C7268B"/>
    <w:rsid w:val="00C774F2"/>
    <w:rsid w:val="00C835A5"/>
    <w:rsid w:val="00C84CF0"/>
    <w:rsid w:val="00C85063"/>
    <w:rsid w:val="00C90728"/>
    <w:rsid w:val="00C918FE"/>
    <w:rsid w:val="00C92091"/>
    <w:rsid w:val="00C943B8"/>
    <w:rsid w:val="00C94EA5"/>
    <w:rsid w:val="00C96CF8"/>
    <w:rsid w:val="00CA4422"/>
    <w:rsid w:val="00CA4C8F"/>
    <w:rsid w:val="00CA6A88"/>
    <w:rsid w:val="00CA7AD3"/>
    <w:rsid w:val="00CB22F5"/>
    <w:rsid w:val="00CB3B65"/>
    <w:rsid w:val="00CB5FFA"/>
    <w:rsid w:val="00CC1231"/>
    <w:rsid w:val="00CC13DA"/>
    <w:rsid w:val="00CC248C"/>
    <w:rsid w:val="00CC714B"/>
    <w:rsid w:val="00CC730E"/>
    <w:rsid w:val="00CD176C"/>
    <w:rsid w:val="00CE0814"/>
    <w:rsid w:val="00CE2065"/>
    <w:rsid w:val="00CE24CB"/>
    <w:rsid w:val="00CE2BD7"/>
    <w:rsid w:val="00CE31BC"/>
    <w:rsid w:val="00CE3D46"/>
    <w:rsid w:val="00CE49E3"/>
    <w:rsid w:val="00CE5217"/>
    <w:rsid w:val="00CE65E0"/>
    <w:rsid w:val="00CE7E7E"/>
    <w:rsid w:val="00CF2AD8"/>
    <w:rsid w:val="00CF32DD"/>
    <w:rsid w:val="00CF7861"/>
    <w:rsid w:val="00D00407"/>
    <w:rsid w:val="00D01E9A"/>
    <w:rsid w:val="00D034AD"/>
    <w:rsid w:val="00D0397A"/>
    <w:rsid w:val="00D0496C"/>
    <w:rsid w:val="00D06221"/>
    <w:rsid w:val="00D14762"/>
    <w:rsid w:val="00D14AD2"/>
    <w:rsid w:val="00D17ACF"/>
    <w:rsid w:val="00D17B4F"/>
    <w:rsid w:val="00D20E26"/>
    <w:rsid w:val="00D224F6"/>
    <w:rsid w:val="00D23329"/>
    <w:rsid w:val="00D25220"/>
    <w:rsid w:val="00D327BF"/>
    <w:rsid w:val="00D406A2"/>
    <w:rsid w:val="00D460BF"/>
    <w:rsid w:val="00D46DE4"/>
    <w:rsid w:val="00D54A44"/>
    <w:rsid w:val="00D5565F"/>
    <w:rsid w:val="00D56A6B"/>
    <w:rsid w:val="00D5770F"/>
    <w:rsid w:val="00D600E7"/>
    <w:rsid w:val="00D61940"/>
    <w:rsid w:val="00D67C7C"/>
    <w:rsid w:val="00D713F2"/>
    <w:rsid w:val="00D7346C"/>
    <w:rsid w:val="00D80929"/>
    <w:rsid w:val="00D8266C"/>
    <w:rsid w:val="00D83B9D"/>
    <w:rsid w:val="00D85190"/>
    <w:rsid w:val="00D9008F"/>
    <w:rsid w:val="00D90F8F"/>
    <w:rsid w:val="00DA057F"/>
    <w:rsid w:val="00DA0DD4"/>
    <w:rsid w:val="00DA33F5"/>
    <w:rsid w:val="00DA37A6"/>
    <w:rsid w:val="00DA4C57"/>
    <w:rsid w:val="00DA65F2"/>
    <w:rsid w:val="00DA6887"/>
    <w:rsid w:val="00DB05E7"/>
    <w:rsid w:val="00DB13C6"/>
    <w:rsid w:val="00DB2219"/>
    <w:rsid w:val="00DB294C"/>
    <w:rsid w:val="00DB45D1"/>
    <w:rsid w:val="00DB4733"/>
    <w:rsid w:val="00DC1390"/>
    <w:rsid w:val="00DC30A3"/>
    <w:rsid w:val="00DC5739"/>
    <w:rsid w:val="00DD10D4"/>
    <w:rsid w:val="00DD3EB8"/>
    <w:rsid w:val="00DD654A"/>
    <w:rsid w:val="00DE0C30"/>
    <w:rsid w:val="00DE24BF"/>
    <w:rsid w:val="00DE29E2"/>
    <w:rsid w:val="00DE4045"/>
    <w:rsid w:val="00DE5615"/>
    <w:rsid w:val="00DF40BD"/>
    <w:rsid w:val="00DF5247"/>
    <w:rsid w:val="00DF53A8"/>
    <w:rsid w:val="00DF5563"/>
    <w:rsid w:val="00DF7094"/>
    <w:rsid w:val="00DF71DD"/>
    <w:rsid w:val="00E01067"/>
    <w:rsid w:val="00E02BE1"/>
    <w:rsid w:val="00E04E89"/>
    <w:rsid w:val="00E075A8"/>
    <w:rsid w:val="00E1235F"/>
    <w:rsid w:val="00E129A7"/>
    <w:rsid w:val="00E13BF4"/>
    <w:rsid w:val="00E163CB"/>
    <w:rsid w:val="00E1655C"/>
    <w:rsid w:val="00E172E5"/>
    <w:rsid w:val="00E17B60"/>
    <w:rsid w:val="00E2394E"/>
    <w:rsid w:val="00E2474D"/>
    <w:rsid w:val="00E27B33"/>
    <w:rsid w:val="00E32A16"/>
    <w:rsid w:val="00E33E8D"/>
    <w:rsid w:val="00E3493C"/>
    <w:rsid w:val="00E34C43"/>
    <w:rsid w:val="00E36714"/>
    <w:rsid w:val="00E41226"/>
    <w:rsid w:val="00E45A95"/>
    <w:rsid w:val="00E506C2"/>
    <w:rsid w:val="00E5218E"/>
    <w:rsid w:val="00E5483E"/>
    <w:rsid w:val="00E56D23"/>
    <w:rsid w:val="00E637B1"/>
    <w:rsid w:val="00E65992"/>
    <w:rsid w:val="00E6788B"/>
    <w:rsid w:val="00E72DA3"/>
    <w:rsid w:val="00E73825"/>
    <w:rsid w:val="00E73ACD"/>
    <w:rsid w:val="00E753F4"/>
    <w:rsid w:val="00E75A6B"/>
    <w:rsid w:val="00E8448F"/>
    <w:rsid w:val="00E8619C"/>
    <w:rsid w:val="00E9113F"/>
    <w:rsid w:val="00E93450"/>
    <w:rsid w:val="00E9392A"/>
    <w:rsid w:val="00E971F4"/>
    <w:rsid w:val="00E97AC9"/>
    <w:rsid w:val="00EA1D17"/>
    <w:rsid w:val="00EA5725"/>
    <w:rsid w:val="00EB311C"/>
    <w:rsid w:val="00EB3BDC"/>
    <w:rsid w:val="00EC0A62"/>
    <w:rsid w:val="00EC2A4F"/>
    <w:rsid w:val="00EC6C7E"/>
    <w:rsid w:val="00ED0410"/>
    <w:rsid w:val="00ED0E69"/>
    <w:rsid w:val="00ED1783"/>
    <w:rsid w:val="00ED242A"/>
    <w:rsid w:val="00ED3F60"/>
    <w:rsid w:val="00ED521B"/>
    <w:rsid w:val="00ED774A"/>
    <w:rsid w:val="00EE57BF"/>
    <w:rsid w:val="00EF0B28"/>
    <w:rsid w:val="00EF0C23"/>
    <w:rsid w:val="00EF1499"/>
    <w:rsid w:val="00EF1AAE"/>
    <w:rsid w:val="00EF42B9"/>
    <w:rsid w:val="00EF5FFD"/>
    <w:rsid w:val="00EF73BF"/>
    <w:rsid w:val="00F03F0A"/>
    <w:rsid w:val="00F0494F"/>
    <w:rsid w:val="00F05585"/>
    <w:rsid w:val="00F06C3E"/>
    <w:rsid w:val="00F06F5D"/>
    <w:rsid w:val="00F0713B"/>
    <w:rsid w:val="00F15092"/>
    <w:rsid w:val="00F24195"/>
    <w:rsid w:val="00F31EE6"/>
    <w:rsid w:val="00F377DA"/>
    <w:rsid w:val="00F419A1"/>
    <w:rsid w:val="00F42F26"/>
    <w:rsid w:val="00F43434"/>
    <w:rsid w:val="00F45B1A"/>
    <w:rsid w:val="00F46639"/>
    <w:rsid w:val="00F46761"/>
    <w:rsid w:val="00F50C21"/>
    <w:rsid w:val="00F6367C"/>
    <w:rsid w:val="00F663C3"/>
    <w:rsid w:val="00F670EF"/>
    <w:rsid w:val="00F716B7"/>
    <w:rsid w:val="00F72327"/>
    <w:rsid w:val="00F737D0"/>
    <w:rsid w:val="00F73AF1"/>
    <w:rsid w:val="00F7523A"/>
    <w:rsid w:val="00F76FDF"/>
    <w:rsid w:val="00F81481"/>
    <w:rsid w:val="00F87CE8"/>
    <w:rsid w:val="00F94B05"/>
    <w:rsid w:val="00FA28EA"/>
    <w:rsid w:val="00FA3005"/>
    <w:rsid w:val="00FB17A0"/>
    <w:rsid w:val="00FC0C32"/>
    <w:rsid w:val="00FC0C38"/>
    <w:rsid w:val="00FC6B03"/>
    <w:rsid w:val="00FD2274"/>
    <w:rsid w:val="00FE39EE"/>
    <w:rsid w:val="00FE5425"/>
    <w:rsid w:val="00FF0B52"/>
    <w:rsid w:val="00FF0F69"/>
    <w:rsid w:val="00FF1111"/>
    <w:rsid w:val="00FF3732"/>
    <w:rsid w:val="00FF4801"/>
    <w:rsid w:val="00FF69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9">
      <o:colormru v:ext="edit" colors="blue"/>
    </o:shapedefaults>
    <o:shapelayout v:ext="edit">
      <o:idmap v:ext="edit" data="2"/>
    </o:shapelayout>
  </w:shapeDefaults>
  <w:decimalSymbol w:val="."/>
  <w:listSeparator w:val=","/>
  <w14:docId w14:val="0A0547BB"/>
  <w15:docId w15:val="{EB38E050-FCD0-4407-B996-9405B809E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1634"/>
    <w:pPr>
      <w:spacing w:after="240" w:line="320" w:lineRule="atLeast"/>
    </w:pPr>
    <w:rPr>
      <w:rFonts w:ascii="Calibri" w:hAnsi="Calibri"/>
      <w:sz w:val="24"/>
      <w:szCs w:val="24"/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24127E"/>
    <w:pPr>
      <w:keepNext/>
      <w:spacing w:before="48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Heading1"/>
    <w:next w:val="Normal"/>
    <w:link w:val="Heading2Char"/>
    <w:qFormat/>
    <w:rsid w:val="001D1D96"/>
    <w:pPr>
      <w:outlineLvl w:val="1"/>
    </w:pPr>
    <w:rPr>
      <w:bCs w:val="0"/>
      <w:iCs/>
      <w:sz w:val="28"/>
      <w:szCs w:val="28"/>
    </w:rPr>
  </w:style>
  <w:style w:type="paragraph" w:styleId="Heading3">
    <w:name w:val="heading 3"/>
    <w:basedOn w:val="Normal"/>
    <w:next w:val="Normal"/>
    <w:qFormat/>
    <w:rsid w:val="001D1D96"/>
    <w:pPr>
      <w:keepNext/>
      <w:spacing w:before="240" w:after="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1D1D96"/>
    <w:pPr>
      <w:keepNext/>
      <w:spacing w:before="240" w:after="0"/>
      <w:outlineLvl w:val="3"/>
    </w:pPr>
    <w:rPr>
      <w:bCs/>
      <w:i/>
      <w:szCs w:val="28"/>
    </w:rPr>
  </w:style>
  <w:style w:type="paragraph" w:styleId="Heading5">
    <w:name w:val="heading 5"/>
    <w:basedOn w:val="Heading4"/>
    <w:next w:val="Normal"/>
    <w:qFormat/>
    <w:rsid w:val="001D1D96"/>
    <w:pPr>
      <w:outlineLvl w:val="4"/>
    </w:pPr>
    <w:rPr>
      <w:b/>
      <w:bCs w:val="0"/>
      <w:i w:val="0"/>
      <w:iCs/>
      <w:sz w:val="22"/>
      <w:szCs w:val="26"/>
    </w:rPr>
  </w:style>
  <w:style w:type="paragraph" w:styleId="Heading6">
    <w:name w:val="heading 6"/>
    <w:basedOn w:val="Heading5"/>
    <w:next w:val="Normal"/>
    <w:qFormat/>
    <w:rsid w:val="00072F94"/>
    <w:pPr>
      <w:outlineLvl w:val="5"/>
    </w:pPr>
    <w:rPr>
      <w:b w:val="0"/>
      <w:bCs/>
      <w:i/>
      <w:sz w:val="3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C96CF8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semiHidden/>
    <w:unhideWhenUsed/>
    <w:qFormat/>
    <w:rsid w:val="00C96CF8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C96CF8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F2770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6F2770"/>
    <w:pPr>
      <w:tabs>
        <w:tab w:val="center" w:pos="4153"/>
        <w:tab w:val="right" w:pos="8306"/>
      </w:tabs>
    </w:pPr>
  </w:style>
  <w:style w:type="paragraph" w:styleId="ListBullet">
    <w:name w:val="List Bullet"/>
    <w:basedOn w:val="Normal"/>
    <w:rsid w:val="00072F94"/>
    <w:pPr>
      <w:numPr>
        <w:numId w:val="1"/>
      </w:numPr>
      <w:spacing w:before="120" w:after="120" w:line="240" w:lineRule="exact"/>
    </w:pPr>
  </w:style>
  <w:style w:type="paragraph" w:styleId="ListBullet2">
    <w:name w:val="List Bullet 2"/>
    <w:basedOn w:val="ListBullet"/>
    <w:rsid w:val="00072F94"/>
    <w:pPr>
      <w:numPr>
        <w:numId w:val="2"/>
      </w:numPr>
      <w:spacing w:before="0" w:after="180" w:line="240" w:lineRule="atLeast"/>
      <w:contextualSpacing/>
    </w:pPr>
    <w:rPr>
      <w:sz w:val="36"/>
    </w:rPr>
  </w:style>
  <w:style w:type="paragraph" w:styleId="FootnoteText">
    <w:name w:val="footnote text"/>
    <w:basedOn w:val="Normal"/>
    <w:rsid w:val="00813B18"/>
    <w:rPr>
      <w:sz w:val="22"/>
      <w:szCs w:val="20"/>
    </w:rPr>
  </w:style>
  <w:style w:type="character" w:styleId="FootnoteReference">
    <w:name w:val="footnote reference"/>
    <w:basedOn w:val="DefaultParagraphFont"/>
    <w:rsid w:val="00813B18"/>
    <w:rPr>
      <w:sz w:val="24"/>
      <w:vertAlign w:val="superscript"/>
    </w:rPr>
  </w:style>
  <w:style w:type="paragraph" w:customStyle="1" w:styleId="Code">
    <w:name w:val="Code"/>
    <w:basedOn w:val="Normal"/>
    <w:rsid w:val="00DB45D1"/>
    <w:pPr>
      <w:spacing w:after="0" w:line="240" w:lineRule="auto"/>
    </w:pPr>
    <w:rPr>
      <w:rFonts w:ascii="Consolas" w:hAnsi="Consolas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0407"/>
    <w:pPr>
      <w:keepLines/>
      <w:spacing w:after="0" w:line="276" w:lineRule="auto"/>
      <w:outlineLvl w:val="9"/>
    </w:pPr>
    <w:rPr>
      <w:rFonts w:ascii="Cambria" w:hAnsi="Cambria" w:cs="Times New Roman"/>
      <w:color w:val="365F91"/>
      <w:kern w:val="0"/>
      <w:sz w:val="42"/>
      <w:szCs w:val="28"/>
      <w:lang w:val="en-US"/>
    </w:rPr>
  </w:style>
  <w:style w:type="table" w:customStyle="1" w:styleId="Table">
    <w:name w:val="Table"/>
    <w:basedOn w:val="TableNormal"/>
    <w:rsid w:val="000D1303"/>
    <w:pPr>
      <w:spacing w:line="240" w:lineRule="atLeast"/>
      <w:jc w:val="center"/>
    </w:pPr>
    <w:rPr>
      <w:rFonts w:ascii="Myriad Pro" w:hAnsi="Myriad Pro"/>
      <w:sz w:val="22"/>
    </w:rPr>
    <w:tblPr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</w:tblPr>
    <w:tcPr>
      <w:shd w:val="clear" w:color="auto" w:fill="auto"/>
    </w:tcPr>
    <w:tblStylePr w:type="firstRow">
      <w:rPr>
        <w:rFonts w:ascii="Calibri" w:hAnsi="Calibri"/>
        <w:b/>
        <w:sz w:val="22"/>
      </w:rPr>
      <w:tblPr/>
      <w:tcPr>
        <w:shd w:val="clear" w:color="auto" w:fill="C0C0C0"/>
      </w:tcPr>
    </w:tblStylePr>
  </w:style>
  <w:style w:type="paragraph" w:customStyle="1" w:styleId="TableRow">
    <w:name w:val="Table Row"/>
    <w:basedOn w:val="Normal"/>
    <w:rsid w:val="000D1303"/>
    <w:pPr>
      <w:spacing w:before="60" w:after="40" w:line="240" w:lineRule="atLeast"/>
      <w:jc w:val="center"/>
    </w:pPr>
    <w:rPr>
      <w:sz w:val="22"/>
    </w:rPr>
  </w:style>
  <w:style w:type="paragraph" w:styleId="TOC1">
    <w:name w:val="toc 1"/>
    <w:basedOn w:val="Normal"/>
    <w:next w:val="Normal"/>
    <w:autoRedefine/>
    <w:uiPriority w:val="39"/>
    <w:rsid w:val="00D406A2"/>
    <w:pPr>
      <w:tabs>
        <w:tab w:val="right" w:leader="dot" w:pos="7500"/>
      </w:tabs>
      <w:spacing w:after="120"/>
      <w:ind w:firstLine="601"/>
    </w:pPr>
    <w:rPr>
      <w:sz w:val="32"/>
    </w:rPr>
  </w:style>
  <w:style w:type="paragraph" w:styleId="TOC2">
    <w:name w:val="toc 2"/>
    <w:basedOn w:val="TOC1"/>
    <w:next w:val="Normal"/>
    <w:autoRedefine/>
    <w:uiPriority w:val="39"/>
    <w:rsid w:val="00D406A2"/>
    <w:pPr>
      <w:spacing w:after="0"/>
      <w:ind w:left="238" w:firstLine="862"/>
    </w:pPr>
    <w:rPr>
      <w:sz w:val="28"/>
    </w:rPr>
  </w:style>
  <w:style w:type="paragraph" w:styleId="TOC3">
    <w:name w:val="toc 3"/>
    <w:basedOn w:val="TOC2"/>
    <w:next w:val="Normal"/>
    <w:autoRedefine/>
    <w:uiPriority w:val="39"/>
    <w:rsid w:val="007C3138"/>
    <w:pPr>
      <w:spacing w:line="280" w:lineRule="atLeast"/>
      <w:ind w:left="482" w:firstLine="1219"/>
    </w:pPr>
    <w:rPr>
      <w:noProof/>
      <w:sz w:val="22"/>
    </w:rPr>
  </w:style>
  <w:style w:type="character" w:styleId="Hyperlink">
    <w:name w:val="Hyperlink"/>
    <w:basedOn w:val="DefaultParagraphFont"/>
    <w:uiPriority w:val="99"/>
    <w:rsid w:val="002E21BE"/>
    <w:rPr>
      <w:color w:val="0000FF"/>
      <w:sz w:val="24"/>
      <w:u w:val="single"/>
    </w:rPr>
  </w:style>
  <w:style w:type="paragraph" w:customStyle="1" w:styleId="Contents">
    <w:name w:val="Contents"/>
    <w:basedOn w:val="Heading1"/>
    <w:link w:val="ContentsChar"/>
    <w:qFormat/>
    <w:rsid w:val="00D00407"/>
  </w:style>
  <w:style w:type="paragraph" w:styleId="NormalWeb">
    <w:name w:val="Normal (Web)"/>
    <w:basedOn w:val="Normal"/>
    <w:uiPriority w:val="99"/>
    <w:unhideWhenUsed/>
    <w:rsid w:val="002A3D78"/>
    <w:pPr>
      <w:spacing w:before="100" w:beforeAutospacing="1" w:after="100" w:afterAutospacing="1" w:line="240" w:lineRule="auto"/>
    </w:pPr>
    <w:rPr>
      <w:rFonts w:ascii="Times New Roman" w:hAnsi="Times New Roman"/>
      <w:sz w:val="36"/>
      <w:lang w:eastAsia="en-GB"/>
    </w:rPr>
  </w:style>
  <w:style w:type="character" w:customStyle="1" w:styleId="Heading1Char">
    <w:name w:val="Heading 1 Char"/>
    <w:basedOn w:val="DefaultParagraphFont"/>
    <w:link w:val="Heading1"/>
    <w:rsid w:val="0024127E"/>
    <w:rPr>
      <w:rFonts w:ascii="Calibri" w:hAnsi="Calibri" w:cs="Arial"/>
      <w:b/>
      <w:bCs/>
      <w:kern w:val="32"/>
      <w:sz w:val="32"/>
      <w:szCs w:val="32"/>
      <w:lang w:eastAsia="en-US"/>
    </w:rPr>
  </w:style>
  <w:style w:type="character" w:customStyle="1" w:styleId="ContentsChar">
    <w:name w:val="Contents Char"/>
    <w:basedOn w:val="Heading1Char"/>
    <w:link w:val="Contents"/>
    <w:rsid w:val="00D00407"/>
    <w:rPr>
      <w:rFonts w:ascii="Calibri" w:hAnsi="Calibri" w:cs="Arial"/>
      <w:b/>
      <w:bCs/>
      <w:kern w:val="32"/>
      <w:sz w:val="32"/>
      <w:szCs w:val="32"/>
      <w:lang w:eastAsia="en-US"/>
    </w:rPr>
  </w:style>
  <w:style w:type="character" w:customStyle="1" w:styleId="innersql">
    <w:name w:val="inner_sql"/>
    <w:basedOn w:val="DefaultParagraphFont"/>
    <w:rsid w:val="002A3D78"/>
    <w:rPr>
      <w:sz w:val="24"/>
    </w:rPr>
  </w:style>
  <w:style w:type="character" w:customStyle="1" w:styleId="syntaxalpha">
    <w:name w:val="syntax_alpha"/>
    <w:basedOn w:val="DefaultParagraphFont"/>
    <w:rsid w:val="002A3D78"/>
    <w:rPr>
      <w:sz w:val="36"/>
    </w:rPr>
  </w:style>
  <w:style w:type="character" w:customStyle="1" w:styleId="syntaxquote">
    <w:name w:val="syntax_quote"/>
    <w:basedOn w:val="DefaultParagraphFont"/>
    <w:rsid w:val="002A3D78"/>
    <w:rPr>
      <w:sz w:val="36"/>
    </w:rPr>
  </w:style>
  <w:style w:type="character" w:customStyle="1" w:styleId="syntaxcomment">
    <w:name w:val="syntax_comment"/>
    <w:basedOn w:val="DefaultParagraphFont"/>
    <w:rsid w:val="002A3D78"/>
    <w:rPr>
      <w:sz w:val="36"/>
    </w:rPr>
  </w:style>
  <w:style w:type="character" w:styleId="Strong">
    <w:name w:val="Strong"/>
    <w:basedOn w:val="DefaultParagraphFont"/>
    <w:uiPriority w:val="22"/>
    <w:qFormat/>
    <w:rsid w:val="002A3D78"/>
    <w:rPr>
      <w:b/>
      <w:bCs/>
      <w:sz w:val="36"/>
    </w:rPr>
  </w:style>
  <w:style w:type="character" w:styleId="HTMLCode">
    <w:name w:val="HTML Code"/>
    <w:basedOn w:val="DefaultParagraphFont"/>
    <w:uiPriority w:val="99"/>
    <w:unhideWhenUsed/>
    <w:rsid w:val="002A3D7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rsid w:val="00A85D1F"/>
    <w:rPr>
      <w:rFonts w:ascii="Calibri" w:hAnsi="Calibri" w:cs="Arial"/>
      <w:b/>
      <w:iCs/>
      <w:kern w:val="32"/>
      <w:sz w:val="28"/>
      <w:szCs w:val="28"/>
      <w:lang w:eastAsia="en-US"/>
    </w:rPr>
  </w:style>
  <w:style w:type="numbering" w:styleId="111111">
    <w:name w:val="Outline List 2"/>
    <w:basedOn w:val="NoList"/>
    <w:rsid w:val="00C96CF8"/>
    <w:pPr>
      <w:numPr>
        <w:numId w:val="13"/>
      </w:numPr>
    </w:pPr>
  </w:style>
  <w:style w:type="numbering" w:styleId="1ai">
    <w:name w:val="Outline List 1"/>
    <w:basedOn w:val="NoList"/>
    <w:rsid w:val="00C96CF8"/>
    <w:pPr>
      <w:numPr>
        <w:numId w:val="14"/>
      </w:numPr>
    </w:pPr>
  </w:style>
  <w:style w:type="paragraph" w:styleId="BalloonText">
    <w:name w:val="Balloon Text"/>
    <w:basedOn w:val="Normal"/>
    <w:link w:val="BalloonTextChar"/>
    <w:rsid w:val="00C96CF8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rsid w:val="00C96CF8"/>
    <w:rPr>
      <w:rFonts w:ascii="Tahoma" w:hAnsi="Tahoma" w:cs="Tahoma"/>
      <w:sz w:val="24"/>
      <w:szCs w:val="16"/>
      <w:lang w:eastAsia="en-US"/>
    </w:rPr>
  </w:style>
  <w:style w:type="paragraph" w:styleId="Bibliography">
    <w:name w:val="Bibliography"/>
    <w:basedOn w:val="Normal"/>
    <w:next w:val="Normal"/>
    <w:uiPriority w:val="37"/>
    <w:semiHidden/>
    <w:unhideWhenUsed/>
    <w:rsid w:val="00C96CF8"/>
  </w:style>
  <w:style w:type="paragraph" w:styleId="BlockText">
    <w:name w:val="Block Text"/>
    <w:basedOn w:val="Normal"/>
    <w:rsid w:val="00C96CF8"/>
    <w:pPr>
      <w:spacing w:after="120"/>
      <w:ind w:left="1440" w:right="1440"/>
    </w:pPr>
  </w:style>
  <w:style w:type="paragraph" w:styleId="BodyText">
    <w:name w:val="Body Text"/>
    <w:basedOn w:val="Normal"/>
    <w:link w:val="BodyTextChar"/>
    <w:rsid w:val="00C96CF8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C96CF8"/>
    <w:rPr>
      <w:rFonts w:ascii="Calibri" w:hAnsi="Calibri"/>
      <w:sz w:val="24"/>
      <w:szCs w:val="24"/>
      <w:lang w:eastAsia="en-US"/>
    </w:rPr>
  </w:style>
  <w:style w:type="paragraph" w:styleId="BodyText2">
    <w:name w:val="Body Text 2"/>
    <w:basedOn w:val="Normal"/>
    <w:link w:val="BodyText2Char"/>
    <w:rsid w:val="00C96CF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C96CF8"/>
    <w:rPr>
      <w:rFonts w:ascii="Calibri" w:hAnsi="Calibri"/>
      <w:sz w:val="24"/>
      <w:szCs w:val="24"/>
      <w:lang w:eastAsia="en-US"/>
    </w:rPr>
  </w:style>
  <w:style w:type="paragraph" w:styleId="BodyText3">
    <w:name w:val="Body Text 3"/>
    <w:basedOn w:val="Normal"/>
    <w:link w:val="BodyText3Char"/>
    <w:rsid w:val="00C96CF8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rsid w:val="00C96CF8"/>
    <w:rPr>
      <w:rFonts w:ascii="Calibri" w:hAnsi="Calibri"/>
      <w:sz w:val="24"/>
      <w:szCs w:val="16"/>
      <w:lang w:eastAsia="en-US"/>
    </w:rPr>
  </w:style>
  <w:style w:type="paragraph" w:styleId="BodyTextFirstIndent">
    <w:name w:val="Body Text First Indent"/>
    <w:basedOn w:val="BodyText"/>
    <w:link w:val="BodyTextFirstIndentChar"/>
    <w:rsid w:val="00C96CF8"/>
    <w:pPr>
      <w:ind w:firstLine="210"/>
    </w:pPr>
    <w:rPr>
      <w:sz w:val="16"/>
    </w:rPr>
  </w:style>
  <w:style w:type="character" w:customStyle="1" w:styleId="BodyTextFirstIndentChar">
    <w:name w:val="Body Text First Indent Char"/>
    <w:basedOn w:val="BodyTextChar"/>
    <w:link w:val="BodyTextFirstIndent"/>
    <w:rsid w:val="00C96CF8"/>
    <w:rPr>
      <w:rFonts w:ascii="Calibri" w:hAnsi="Calibri"/>
      <w:sz w:val="16"/>
      <w:szCs w:val="24"/>
      <w:lang w:eastAsia="en-US"/>
    </w:rPr>
  </w:style>
  <w:style w:type="paragraph" w:styleId="BodyTextIndent">
    <w:name w:val="Body Text Indent"/>
    <w:basedOn w:val="Normal"/>
    <w:link w:val="BodyTextIndentChar"/>
    <w:rsid w:val="00C96CF8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C96CF8"/>
    <w:rPr>
      <w:rFonts w:ascii="Calibri" w:hAnsi="Calibri"/>
      <w:sz w:val="24"/>
      <w:szCs w:val="24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C96CF8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C96CF8"/>
    <w:rPr>
      <w:rFonts w:ascii="Calibri" w:hAnsi="Calibri"/>
      <w:sz w:val="24"/>
      <w:szCs w:val="24"/>
      <w:lang w:eastAsia="en-US"/>
    </w:rPr>
  </w:style>
  <w:style w:type="paragraph" w:styleId="BodyTextIndent2">
    <w:name w:val="Body Text Indent 2"/>
    <w:basedOn w:val="Normal"/>
    <w:link w:val="BodyTextIndent2Char"/>
    <w:rsid w:val="00C96CF8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rsid w:val="00C96CF8"/>
    <w:rPr>
      <w:rFonts w:ascii="Calibri" w:hAnsi="Calibri"/>
      <w:sz w:val="24"/>
      <w:szCs w:val="24"/>
      <w:lang w:eastAsia="en-US"/>
    </w:rPr>
  </w:style>
  <w:style w:type="paragraph" w:styleId="BodyTextIndent3">
    <w:name w:val="Body Text Indent 3"/>
    <w:basedOn w:val="Normal"/>
    <w:link w:val="BodyTextIndent3Char"/>
    <w:rsid w:val="00C96CF8"/>
    <w:pPr>
      <w:spacing w:after="120"/>
      <w:ind w:left="283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C96CF8"/>
    <w:rPr>
      <w:rFonts w:ascii="Calibri" w:hAnsi="Calibri"/>
      <w:sz w:val="24"/>
      <w:szCs w:val="16"/>
      <w:lang w:eastAsia="en-US"/>
    </w:rPr>
  </w:style>
  <w:style w:type="character" w:styleId="BookTitle">
    <w:name w:val="Book Title"/>
    <w:basedOn w:val="DefaultParagraphFont"/>
    <w:uiPriority w:val="33"/>
    <w:qFormat/>
    <w:rsid w:val="00C96CF8"/>
    <w:rPr>
      <w:b/>
      <w:bCs/>
      <w:smallCaps/>
      <w:spacing w:val="5"/>
      <w:sz w:val="24"/>
    </w:rPr>
  </w:style>
  <w:style w:type="paragraph" w:styleId="Caption">
    <w:name w:val="caption"/>
    <w:basedOn w:val="Normal"/>
    <w:next w:val="Normal"/>
    <w:semiHidden/>
    <w:unhideWhenUsed/>
    <w:qFormat/>
    <w:rsid w:val="00C96CF8"/>
    <w:rPr>
      <w:b/>
      <w:bCs/>
      <w:sz w:val="20"/>
      <w:szCs w:val="20"/>
    </w:rPr>
  </w:style>
  <w:style w:type="paragraph" w:styleId="Closing">
    <w:name w:val="Closing"/>
    <w:basedOn w:val="Normal"/>
    <w:link w:val="ClosingChar"/>
    <w:rsid w:val="00C96CF8"/>
    <w:pPr>
      <w:ind w:left="4252"/>
    </w:pPr>
  </w:style>
  <w:style w:type="character" w:customStyle="1" w:styleId="ClosingChar">
    <w:name w:val="Closing Char"/>
    <w:basedOn w:val="DefaultParagraphFont"/>
    <w:link w:val="Closing"/>
    <w:rsid w:val="00C96CF8"/>
    <w:rPr>
      <w:rFonts w:ascii="Calibri" w:hAnsi="Calibri"/>
      <w:sz w:val="24"/>
      <w:szCs w:val="24"/>
      <w:lang w:eastAsia="en-US"/>
    </w:rPr>
  </w:style>
  <w:style w:type="table" w:styleId="ColorfulGrid">
    <w:name w:val="Colorful Grid"/>
    <w:basedOn w:val="TableNormal"/>
    <w:uiPriority w:val="73"/>
    <w:rsid w:val="00C96CF8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rsid w:val="00C96CF8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rsid w:val="00C96CF8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rsid w:val="00C96CF8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rsid w:val="00C96CF8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rsid w:val="00C96CF8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rsid w:val="00C96CF8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ColorfulList">
    <w:name w:val="Colorful List"/>
    <w:basedOn w:val="TableNormal"/>
    <w:uiPriority w:val="72"/>
    <w:rsid w:val="00C96CF8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rsid w:val="00C96CF8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rsid w:val="00C96CF8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rsid w:val="00C96CF8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rsid w:val="00C96CF8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rsid w:val="00C96CF8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rsid w:val="00C96CF8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Shading">
    <w:name w:val="Colorful Shading"/>
    <w:basedOn w:val="TableNormal"/>
    <w:uiPriority w:val="71"/>
    <w:rsid w:val="00C96CF8"/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rsid w:val="00C96CF8"/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rsid w:val="00C96CF8"/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rsid w:val="00C96CF8"/>
    <w:rPr>
      <w:color w:val="000000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rsid w:val="00C96CF8"/>
    <w:rPr>
      <w:color w:val="000000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rsid w:val="00C96CF8"/>
    <w:rPr>
      <w:color w:val="000000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rsid w:val="00C96CF8"/>
    <w:rPr>
      <w:color w:val="000000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character" w:styleId="CommentReference">
    <w:name w:val="annotation reference"/>
    <w:basedOn w:val="DefaultParagraphFont"/>
    <w:rsid w:val="00C96CF8"/>
    <w:rPr>
      <w:sz w:val="16"/>
      <w:szCs w:val="16"/>
    </w:rPr>
  </w:style>
  <w:style w:type="paragraph" w:styleId="CommentText">
    <w:name w:val="annotation text"/>
    <w:basedOn w:val="Normal"/>
    <w:link w:val="CommentTextChar"/>
    <w:rsid w:val="00C96CF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96CF8"/>
    <w:rPr>
      <w:rFonts w:ascii="Calibri" w:hAnsi="Calibri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C96C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C96CF8"/>
    <w:rPr>
      <w:rFonts w:ascii="Calibri" w:hAnsi="Calibri"/>
      <w:b/>
      <w:bCs/>
      <w:lang w:eastAsia="en-US"/>
    </w:rPr>
  </w:style>
  <w:style w:type="table" w:styleId="DarkList">
    <w:name w:val="Dark List"/>
    <w:basedOn w:val="TableNormal"/>
    <w:uiPriority w:val="70"/>
    <w:rsid w:val="00C96CF8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rsid w:val="00C96CF8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rsid w:val="00C96CF8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rsid w:val="00C96CF8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rsid w:val="00C96CF8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rsid w:val="00C96CF8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rsid w:val="00C96CF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paragraph" w:styleId="Date">
    <w:name w:val="Date"/>
    <w:basedOn w:val="Normal"/>
    <w:next w:val="Normal"/>
    <w:link w:val="DateChar"/>
    <w:rsid w:val="00C96CF8"/>
  </w:style>
  <w:style w:type="character" w:customStyle="1" w:styleId="DateChar">
    <w:name w:val="Date Char"/>
    <w:basedOn w:val="DefaultParagraphFont"/>
    <w:link w:val="Date"/>
    <w:rsid w:val="00C96CF8"/>
    <w:rPr>
      <w:rFonts w:ascii="Calibri" w:hAnsi="Calibri"/>
      <w:sz w:val="24"/>
      <w:szCs w:val="24"/>
      <w:lang w:eastAsia="en-US"/>
    </w:rPr>
  </w:style>
  <w:style w:type="paragraph" w:styleId="DocumentMap">
    <w:name w:val="Document Map"/>
    <w:basedOn w:val="Normal"/>
    <w:link w:val="DocumentMapChar"/>
    <w:rsid w:val="00C96CF8"/>
    <w:rPr>
      <w:rFonts w:ascii="Tahoma" w:hAnsi="Tahoma" w:cs="Tahoma"/>
      <w:szCs w:val="16"/>
    </w:rPr>
  </w:style>
  <w:style w:type="character" w:customStyle="1" w:styleId="DocumentMapChar">
    <w:name w:val="Document Map Char"/>
    <w:basedOn w:val="DefaultParagraphFont"/>
    <w:link w:val="DocumentMap"/>
    <w:rsid w:val="00C96CF8"/>
    <w:rPr>
      <w:rFonts w:ascii="Tahoma" w:hAnsi="Tahoma" w:cs="Tahoma"/>
      <w:sz w:val="24"/>
      <w:szCs w:val="16"/>
      <w:lang w:eastAsia="en-US"/>
    </w:rPr>
  </w:style>
  <w:style w:type="paragraph" w:styleId="E-mailSignature">
    <w:name w:val="E-mail Signature"/>
    <w:basedOn w:val="Normal"/>
    <w:link w:val="E-mailSignatureChar"/>
    <w:rsid w:val="00C96CF8"/>
  </w:style>
  <w:style w:type="character" w:customStyle="1" w:styleId="E-mailSignatureChar">
    <w:name w:val="E-mail Signature Char"/>
    <w:basedOn w:val="DefaultParagraphFont"/>
    <w:link w:val="E-mailSignature"/>
    <w:rsid w:val="00C96CF8"/>
    <w:rPr>
      <w:rFonts w:ascii="Calibri" w:hAnsi="Calibri"/>
      <w:sz w:val="24"/>
      <w:szCs w:val="24"/>
      <w:lang w:eastAsia="en-US"/>
    </w:rPr>
  </w:style>
  <w:style w:type="character" w:styleId="Emphasis">
    <w:name w:val="Emphasis"/>
    <w:basedOn w:val="DefaultParagraphFont"/>
    <w:qFormat/>
    <w:rsid w:val="00C96CF8"/>
    <w:rPr>
      <w:i/>
      <w:iCs/>
      <w:sz w:val="24"/>
    </w:rPr>
  </w:style>
  <w:style w:type="character" w:styleId="EndnoteReference">
    <w:name w:val="endnote reference"/>
    <w:basedOn w:val="DefaultParagraphFont"/>
    <w:rsid w:val="00C96CF8"/>
    <w:rPr>
      <w:sz w:val="24"/>
      <w:vertAlign w:val="superscript"/>
    </w:rPr>
  </w:style>
  <w:style w:type="paragraph" w:styleId="EndnoteText">
    <w:name w:val="endnote text"/>
    <w:basedOn w:val="Normal"/>
    <w:link w:val="EndnoteTextChar"/>
    <w:rsid w:val="00C96CF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C96CF8"/>
    <w:rPr>
      <w:rFonts w:ascii="Calibri" w:hAnsi="Calibri"/>
      <w:lang w:eastAsia="en-US"/>
    </w:rPr>
  </w:style>
  <w:style w:type="paragraph" w:styleId="EnvelopeAddress">
    <w:name w:val="envelope address"/>
    <w:basedOn w:val="Normal"/>
    <w:rsid w:val="00C96CF8"/>
    <w:pPr>
      <w:framePr w:w="7920" w:h="1980" w:hRule="exact" w:hSpace="180" w:wrap="auto" w:hAnchor="page" w:xAlign="center" w:yAlign="bottom"/>
      <w:ind w:left="2880"/>
    </w:pPr>
    <w:rPr>
      <w:rFonts w:ascii="Cambria" w:hAnsi="Cambria"/>
    </w:rPr>
  </w:style>
  <w:style w:type="paragraph" w:styleId="EnvelopeReturn">
    <w:name w:val="envelope return"/>
    <w:basedOn w:val="Normal"/>
    <w:rsid w:val="00C96CF8"/>
    <w:rPr>
      <w:rFonts w:ascii="Cambria" w:hAnsi="Cambria"/>
      <w:sz w:val="20"/>
      <w:szCs w:val="20"/>
    </w:rPr>
  </w:style>
  <w:style w:type="character" w:styleId="FollowedHyperlink">
    <w:name w:val="FollowedHyperlink"/>
    <w:basedOn w:val="DefaultParagraphFont"/>
    <w:rsid w:val="00C96CF8"/>
    <w:rPr>
      <w:color w:val="800080"/>
      <w:sz w:val="24"/>
      <w:u w:val="single"/>
    </w:rPr>
  </w:style>
  <w:style w:type="character" w:customStyle="1" w:styleId="Heading7Char">
    <w:name w:val="Heading 7 Char"/>
    <w:basedOn w:val="DefaultParagraphFont"/>
    <w:link w:val="Heading7"/>
    <w:semiHidden/>
    <w:rsid w:val="00C96CF8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semiHidden/>
    <w:rsid w:val="00C96CF8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C96CF8"/>
    <w:rPr>
      <w:rFonts w:ascii="Cambria" w:eastAsia="Times New Roman" w:hAnsi="Cambria" w:cs="Times New Roman"/>
      <w:sz w:val="22"/>
      <w:szCs w:val="22"/>
      <w:lang w:eastAsia="en-US"/>
    </w:rPr>
  </w:style>
  <w:style w:type="character" w:styleId="HTMLAcronym">
    <w:name w:val="HTML Acronym"/>
    <w:basedOn w:val="DefaultParagraphFont"/>
    <w:rsid w:val="00C96CF8"/>
    <w:rPr>
      <w:sz w:val="24"/>
    </w:rPr>
  </w:style>
  <w:style w:type="paragraph" w:styleId="HTMLAddress">
    <w:name w:val="HTML Address"/>
    <w:basedOn w:val="Normal"/>
    <w:link w:val="HTMLAddressChar"/>
    <w:rsid w:val="00C96CF8"/>
    <w:rPr>
      <w:i/>
      <w:iCs/>
    </w:rPr>
  </w:style>
  <w:style w:type="character" w:customStyle="1" w:styleId="HTMLAddressChar">
    <w:name w:val="HTML Address Char"/>
    <w:basedOn w:val="DefaultParagraphFont"/>
    <w:link w:val="HTMLAddress"/>
    <w:rsid w:val="00C96CF8"/>
    <w:rPr>
      <w:rFonts w:ascii="Calibri" w:hAnsi="Calibri"/>
      <w:i/>
      <w:iCs/>
      <w:sz w:val="24"/>
      <w:szCs w:val="24"/>
      <w:lang w:eastAsia="en-US"/>
    </w:rPr>
  </w:style>
  <w:style w:type="character" w:styleId="HTMLCite">
    <w:name w:val="HTML Cite"/>
    <w:basedOn w:val="DefaultParagraphFont"/>
    <w:rsid w:val="00C96CF8"/>
    <w:rPr>
      <w:i/>
      <w:iCs/>
      <w:sz w:val="24"/>
    </w:rPr>
  </w:style>
  <w:style w:type="character" w:styleId="HTMLDefinition">
    <w:name w:val="HTML Definition"/>
    <w:basedOn w:val="DefaultParagraphFont"/>
    <w:rsid w:val="00C96CF8"/>
    <w:rPr>
      <w:i/>
      <w:iCs/>
      <w:sz w:val="24"/>
    </w:rPr>
  </w:style>
  <w:style w:type="character" w:styleId="HTMLKeyboard">
    <w:name w:val="HTML Keyboard"/>
    <w:basedOn w:val="DefaultParagraphFont"/>
    <w:rsid w:val="00C96CF8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C96CF8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C96CF8"/>
    <w:rPr>
      <w:rFonts w:ascii="Courier New" w:hAnsi="Courier New" w:cs="Courier New"/>
      <w:lang w:eastAsia="en-US"/>
    </w:rPr>
  </w:style>
  <w:style w:type="character" w:styleId="HTMLSample">
    <w:name w:val="HTML Sample"/>
    <w:basedOn w:val="DefaultParagraphFont"/>
    <w:rsid w:val="00C96CF8"/>
    <w:rPr>
      <w:rFonts w:ascii="Courier New" w:hAnsi="Courier New" w:cs="Courier New"/>
      <w:sz w:val="24"/>
    </w:rPr>
  </w:style>
  <w:style w:type="character" w:styleId="HTMLTypewriter">
    <w:name w:val="HTML Typewriter"/>
    <w:basedOn w:val="DefaultParagraphFont"/>
    <w:rsid w:val="00C96CF8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C96CF8"/>
    <w:rPr>
      <w:i/>
      <w:iCs/>
      <w:sz w:val="24"/>
    </w:rPr>
  </w:style>
  <w:style w:type="paragraph" w:styleId="Index1">
    <w:name w:val="index 1"/>
    <w:basedOn w:val="Normal"/>
    <w:next w:val="Normal"/>
    <w:autoRedefine/>
    <w:rsid w:val="00C96CF8"/>
    <w:pPr>
      <w:ind w:left="240" w:hanging="240"/>
    </w:pPr>
  </w:style>
  <w:style w:type="paragraph" w:styleId="Index2">
    <w:name w:val="index 2"/>
    <w:basedOn w:val="Normal"/>
    <w:next w:val="Normal"/>
    <w:autoRedefine/>
    <w:rsid w:val="00C96CF8"/>
    <w:pPr>
      <w:ind w:left="480" w:hanging="240"/>
    </w:pPr>
  </w:style>
  <w:style w:type="paragraph" w:styleId="Index3">
    <w:name w:val="index 3"/>
    <w:basedOn w:val="Normal"/>
    <w:next w:val="Normal"/>
    <w:autoRedefine/>
    <w:rsid w:val="00C96CF8"/>
    <w:pPr>
      <w:ind w:left="720" w:hanging="240"/>
    </w:pPr>
  </w:style>
  <w:style w:type="paragraph" w:styleId="Index4">
    <w:name w:val="index 4"/>
    <w:basedOn w:val="Normal"/>
    <w:next w:val="Normal"/>
    <w:autoRedefine/>
    <w:rsid w:val="00C96CF8"/>
    <w:pPr>
      <w:ind w:left="960" w:hanging="240"/>
    </w:pPr>
  </w:style>
  <w:style w:type="paragraph" w:styleId="Index5">
    <w:name w:val="index 5"/>
    <w:basedOn w:val="Normal"/>
    <w:next w:val="Normal"/>
    <w:autoRedefine/>
    <w:rsid w:val="00C96CF8"/>
    <w:pPr>
      <w:ind w:left="1200" w:hanging="240"/>
    </w:pPr>
  </w:style>
  <w:style w:type="paragraph" w:styleId="Index6">
    <w:name w:val="index 6"/>
    <w:basedOn w:val="Normal"/>
    <w:next w:val="Normal"/>
    <w:autoRedefine/>
    <w:rsid w:val="00C96CF8"/>
    <w:pPr>
      <w:ind w:left="1440" w:hanging="240"/>
    </w:pPr>
  </w:style>
  <w:style w:type="paragraph" w:styleId="Index7">
    <w:name w:val="index 7"/>
    <w:basedOn w:val="Normal"/>
    <w:next w:val="Normal"/>
    <w:autoRedefine/>
    <w:rsid w:val="00C96CF8"/>
    <w:pPr>
      <w:ind w:left="1680" w:hanging="240"/>
    </w:pPr>
  </w:style>
  <w:style w:type="paragraph" w:styleId="Index8">
    <w:name w:val="index 8"/>
    <w:basedOn w:val="Normal"/>
    <w:next w:val="Normal"/>
    <w:autoRedefine/>
    <w:rsid w:val="00C96CF8"/>
    <w:pPr>
      <w:ind w:left="1920" w:hanging="240"/>
    </w:pPr>
  </w:style>
  <w:style w:type="paragraph" w:styleId="Index9">
    <w:name w:val="index 9"/>
    <w:basedOn w:val="Normal"/>
    <w:next w:val="Normal"/>
    <w:autoRedefine/>
    <w:rsid w:val="00C96CF8"/>
    <w:pPr>
      <w:ind w:left="2160" w:hanging="240"/>
    </w:pPr>
  </w:style>
  <w:style w:type="paragraph" w:styleId="IndexHeading">
    <w:name w:val="index heading"/>
    <w:basedOn w:val="Normal"/>
    <w:next w:val="Index1"/>
    <w:rsid w:val="00C96CF8"/>
    <w:rPr>
      <w:rFonts w:ascii="Cambria" w:hAnsi="Cambria"/>
      <w:b/>
      <w:bCs/>
    </w:rPr>
  </w:style>
  <w:style w:type="character" w:styleId="IntenseEmphasis">
    <w:name w:val="Intense Emphasis"/>
    <w:basedOn w:val="DefaultParagraphFont"/>
    <w:uiPriority w:val="21"/>
    <w:qFormat/>
    <w:rsid w:val="00C96CF8"/>
    <w:rPr>
      <w:b/>
      <w:bCs/>
      <w:i/>
      <w:iCs/>
      <w:color w:val="4F81BD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6CF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6CF8"/>
    <w:rPr>
      <w:rFonts w:ascii="Calibri" w:hAnsi="Calibri"/>
      <w:b/>
      <w:bCs/>
      <w:i/>
      <w:iCs/>
      <w:color w:val="4F81BD"/>
      <w:sz w:val="24"/>
      <w:szCs w:val="24"/>
      <w:lang w:eastAsia="en-US"/>
    </w:rPr>
  </w:style>
  <w:style w:type="character" w:styleId="IntenseReference">
    <w:name w:val="Intense Reference"/>
    <w:basedOn w:val="DefaultParagraphFont"/>
    <w:uiPriority w:val="32"/>
    <w:qFormat/>
    <w:rsid w:val="00C96CF8"/>
    <w:rPr>
      <w:b/>
      <w:bCs/>
      <w:smallCaps/>
      <w:color w:val="C0504D"/>
      <w:spacing w:val="5"/>
      <w:sz w:val="24"/>
      <w:u w:val="single"/>
    </w:rPr>
  </w:style>
  <w:style w:type="table" w:styleId="LightGrid">
    <w:name w:val="Light Grid"/>
    <w:basedOn w:val="TableNormal"/>
    <w:uiPriority w:val="62"/>
    <w:rsid w:val="00C96CF8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LightGrid-Accent1">
    <w:name w:val="Light Grid Accent 1"/>
    <w:basedOn w:val="TableNormal"/>
    <w:uiPriority w:val="62"/>
    <w:rsid w:val="00C96CF8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rsid w:val="00C96CF8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3">
    <w:name w:val="Light Grid Accent 3"/>
    <w:basedOn w:val="TableNormal"/>
    <w:uiPriority w:val="62"/>
    <w:rsid w:val="00C96CF8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Grid-Accent4">
    <w:name w:val="Light Grid Accent 4"/>
    <w:basedOn w:val="TableNormal"/>
    <w:uiPriority w:val="62"/>
    <w:rsid w:val="00C96CF8"/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LightGrid-Accent5">
    <w:name w:val="Light Grid Accent 5"/>
    <w:basedOn w:val="TableNormal"/>
    <w:uiPriority w:val="62"/>
    <w:rsid w:val="00C96CF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LightGrid-Accent6">
    <w:name w:val="Light Grid Accent 6"/>
    <w:basedOn w:val="TableNormal"/>
    <w:uiPriority w:val="62"/>
    <w:rsid w:val="00C96CF8"/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LightList">
    <w:name w:val="Light List"/>
    <w:basedOn w:val="TableNormal"/>
    <w:uiPriority w:val="61"/>
    <w:rsid w:val="00C96CF8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rsid w:val="00C96CF8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rsid w:val="00C96CF8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rsid w:val="00C96CF8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rsid w:val="00C96CF8"/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rsid w:val="00C96CF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rsid w:val="00C96CF8"/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Shading">
    <w:name w:val="Light Shading"/>
    <w:basedOn w:val="TableNormal"/>
    <w:uiPriority w:val="60"/>
    <w:rsid w:val="00C96CF8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rsid w:val="00C96CF8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rsid w:val="00C96CF8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rsid w:val="00C96CF8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rsid w:val="00C96CF8"/>
    <w:rPr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rsid w:val="00C96CF8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rsid w:val="00C96CF8"/>
    <w:rPr>
      <w:color w:val="E36C0A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character" w:styleId="LineNumber">
    <w:name w:val="line number"/>
    <w:basedOn w:val="DefaultParagraphFont"/>
    <w:rsid w:val="00C96CF8"/>
    <w:rPr>
      <w:sz w:val="24"/>
    </w:rPr>
  </w:style>
  <w:style w:type="paragraph" w:styleId="List">
    <w:name w:val="List"/>
    <w:basedOn w:val="Normal"/>
    <w:rsid w:val="00C96CF8"/>
    <w:pPr>
      <w:ind w:left="283" w:hanging="283"/>
      <w:contextualSpacing/>
    </w:pPr>
  </w:style>
  <w:style w:type="paragraph" w:styleId="List2">
    <w:name w:val="List 2"/>
    <w:basedOn w:val="Normal"/>
    <w:rsid w:val="00C96CF8"/>
    <w:pPr>
      <w:ind w:left="566" w:hanging="283"/>
      <w:contextualSpacing/>
    </w:pPr>
  </w:style>
  <w:style w:type="paragraph" w:styleId="List3">
    <w:name w:val="List 3"/>
    <w:basedOn w:val="Normal"/>
    <w:rsid w:val="00C96CF8"/>
    <w:pPr>
      <w:ind w:left="849" w:hanging="283"/>
      <w:contextualSpacing/>
    </w:pPr>
  </w:style>
  <w:style w:type="paragraph" w:styleId="List4">
    <w:name w:val="List 4"/>
    <w:basedOn w:val="Normal"/>
    <w:rsid w:val="00C96CF8"/>
    <w:pPr>
      <w:ind w:left="1132" w:hanging="283"/>
      <w:contextualSpacing/>
    </w:pPr>
  </w:style>
  <w:style w:type="paragraph" w:styleId="List5">
    <w:name w:val="List 5"/>
    <w:basedOn w:val="Normal"/>
    <w:rsid w:val="00C96CF8"/>
    <w:pPr>
      <w:ind w:left="1415" w:hanging="283"/>
      <w:contextualSpacing/>
    </w:pPr>
  </w:style>
  <w:style w:type="paragraph" w:styleId="ListBullet3">
    <w:name w:val="List Bullet 3"/>
    <w:basedOn w:val="Normal"/>
    <w:rsid w:val="00C96CF8"/>
    <w:pPr>
      <w:numPr>
        <w:numId w:val="3"/>
      </w:numPr>
      <w:contextualSpacing/>
    </w:pPr>
  </w:style>
  <w:style w:type="paragraph" w:styleId="ListBullet4">
    <w:name w:val="List Bullet 4"/>
    <w:basedOn w:val="Normal"/>
    <w:rsid w:val="00C96CF8"/>
    <w:pPr>
      <w:numPr>
        <w:numId w:val="4"/>
      </w:numPr>
      <w:contextualSpacing/>
    </w:pPr>
  </w:style>
  <w:style w:type="paragraph" w:styleId="ListBullet5">
    <w:name w:val="List Bullet 5"/>
    <w:basedOn w:val="Normal"/>
    <w:rsid w:val="00C96CF8"/>
    <w:pPr>
      <w:numPr>
        <w:numId w:val="5"/>
      </w:numPr>
      <w:contextualSpacing/>
    </w:pPr>
  </w:style>
  <w:style w:type="paragraph" w:styleId="ListContinue">
    <w:name w:val="List Continue"/>
    <w:basedOn w:val="Normal"/>
    <w:rsid w:val="00C96CF8"/>
    <w:pPr>
      <w:spacing w:after="120"/>
      <w:ind w:left="283"/>
      <w:contextualSpacing/>
    </w:pPr>
  </w:style>
  <w:style w:type="paragraph" w:styleId="ListContinue2">
    <w:name w:val="List Continue 2"/>
    <w:basedOn w:val="Normal"/>
    <w:rsid w:val="00C96CF8"/>
    <w:pPr>
      <w:spacing w:after="120"/>
      <w:ind w:left="566"/>
      <w:contextualSpacing/>
    </w:pPr>
  </w:style>
  <w:style w:type="paragraph" w:styleId="ListContinue3">
    <w:name w:val="List Continue 3"/>
    <w:basedOn w:val="Normal"/>
    <w:rsid w:val="00C96CF8"/>
    <w:pPr>
      <w:spacing w:after="120"/>
      <w:ind w:left="849"/>
      <w:contextualSpacing/>
    </w:pPr>
  </w:style>
  <w:style w:type="paragraph" w:styleId="ListContinue4">
    <w:name w:val="List Continue 4"/>
    <w:basedOn w:val="Normal"/>
    <w:rsid w:val="00C96CF8"/>
    <w:pPr>
      <w:spacing w:after="120"/>
      <w:ind w:left="1132"/>
      <w:contextualSpacing/>
    </w:pPr>
  </w:style>
  <w:style w:type="paragraph" w:styleId="ListContinue5">
    <w:name w:val="List Continue 5"/>
    <w:basedOn w:val="Normal"/>
    <w:rsid w:val="00C96CF8"/>
    <w:pPr>
      <w:spacing w:after="120"/>
      <w:ind w:left="1415"/>
      <w:contextualSpacing/>
    </w:pPr>
  </w:style>
  <w:style w:type="paragraph" w:styleId="ListNumber">
    <w:name w:val="List Number"/>
    <w:basedOn w:val="Normal"/>
    <w:rsid w:val="00C96CF8"/>
    <w:pPr>
      <w:numPr>
        <w:numId w:val="6"/>
      </w:numPr>
      <w:contextualSpacing/>
    </w:pPr>
  </w:style>
  <w:style w:type="paragraph" w:styleId="ListNumber2">
    <w:name w:val="List Number 2"/>
    <w:basedOn w:val="Normal"/>
    <w:rsid w:val="00C96CF8"/>
    <w:pPr>
      <w:numPr>
        <w:numId w:val="7"/>
      </w:numPr>
      <w:contextualSpacing/>
    </w:pPr>
  </w:style>
  <w:style w:type="paragraph" w:styleId="ListNumber3">
    <w:name w:val="List Number 3"/>
    <w:basedOn w:val="Normal"/>
    <w:rsid w:val="00C96CF8"/>
    <w:pPr>
      <w:numPr>
        <w:numId w:val="8"/>
      </w:numPr>
      <w:contextualSpacing/>
    </w:pPr>
  </w:style>
  <w:style w:type="paragraph" w:styleId="ListNumber4">
    <w:name w:val="List Number 4"/>
    <w:basedOn w:val="Normal"/>
    <w:rsid w:val="00C96CF8"/>
    <w:pPr>
      <w:numPr>
        <w:numId w:val="9"/>
      </w:numPr>
      <w:contextualSpacing/>
    </w:pPr>
  </w:style>
  <w:style w:type="paragraph" w:styleId="ListNumber5">
    <w:name w:val="List Number 5"/>
    <w:basedOn w:val="Normal"/>
    <w:rsid w:val="00C96CF8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qFormat/>
    <w:rsid w:val="00C96CF8"/>
    <w:pPr>
      <w:ind w:left="720"/>
    </w:pPr>
  </w:style>
  <w:style w:type="paragraph" w:styleId="MacroText">
    <w:name w:val="macro"/>
    <w:link w:val="MacroTextChar"/>
    <w:rsid w:val="00C96CF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240" w:line="320" w:lineRule="atLeast"/>
    </w:pPr>
    <w:rPr>
      <w:rFonts w:ascii="Courier New" w:hAnsi="Courier New" w:cs="Courier New"/>
      <w:lang w:val="en-GB" w:eastAsia="en-US"/>
    </w:rPr>
  </w:style>
  <w:style w:type="character" w:customStyle="1" w:styleId="MacroTextChar">
    <w:name w:val="Macro Text Char"/>
    <w:basedOn w:val="DefaultParagraphFont"/>
    <w:link w:val="MacroText"/>
    <w:rsid w:val="00C96CF8"/>
    <w:rPr>
      <w:rFonts w:ascii="Courier New" w:hAnsi="Courier New" w:cs="Courier New"/>
      <w:lang w:val="en-GB" w:eastAsia="en-US" w:bidi="ar-SA"/>
    </w:rPr>
  </w:style>
  <w:style w:type="table" w:styleId="MediumGrid1">
    <w:name w:val="Medium Grid 1"/>
    <w:basedOn w:val="TableNormal"/>
    <w:uiPriority w:val="67"/>
    <w:rsid w:val="00C96CF8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rsid w:val="00C96CF8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rsid w:val="00C96CF8"/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rsid w:val="00C96CF8"/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rsid w:val="00C96CF8"/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rsid w:val="00C96CF8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rsid w:val="00C96CF8"/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rsid w:val="00C96CF8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rsid w:val="00C96CF8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rsid w:val="00C96CF8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rsid w:val="00C96CF8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rsid w:val="00C96CF8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rsid w:val="00C96CF8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rsid w:val="00C96CF8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MediumList1">
    <w:name w:val="Medium List 1"/>
    <w:basedOn w:val="TableNormal"/>
    <w:uiPriority w:val="65"/>
    <w:rsid w:val="00C96CF8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DengXian" w:eastAsia="Times New Roman" w:hAnsi="DengXian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rsid w:val="00C96CF8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DengXian" w:eastAsia="Times New Roman" w:hAnsi="DengXian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rsid w:val="00C96CF8"/>
    <w:rPr>
      <w:color w:val="00000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DengXian" w:eastAsia="Times New Roman" w:hAnsi="DengXian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rsid w:val="00C96CF8"/>
    <w:rPr>
      <w:color w:val="000000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DengXian" w:eastAsia="Times New Roman" w:hAnsi="DengXian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rsid w:val="00C96CF8"/>
    <w:rPr>
      <w:color w:val="000000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DengXian" w:eastAsia="Times New Roman" w:hAnsi="DengXian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rsid w:val="00C96CF8"/>
    <w:rPr>
      <w:color w:val="000000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DengXian" w:eastAsia="Times New Roman" w:hAnsi="DengXian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rsid w:val="00C96CF8"/>
    <w:rPr>
      <w:color w:val="000000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DengXian" w:eastAsia="Times New Roman" w:hAnsi="DengXian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5B9BD5" w:themeColor="accent5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C96CF8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96CF8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96CF8"/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96CF8"/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96CF8"/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96CF8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96CF8"/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96CF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96CF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96CF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96CF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96CF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96CF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96CF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rsid w:val="00C96CF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Cambria" w:hAnsi="Cambria"/>
    </w:rPr>
  </w:style>
  <w:style w:type="character" w:customStyle="1" w:styleId="MessageHeaderChar">
    <w:name w:val="Message Header Char"/>
    <w:basedOn w:val="DefaultParagraphFont"/>
    <w:link w:val="MessageHeader"/>
    <w:rsid w:val="00C96CF8"/>
    <w:rPr>
      <w:rFonts w:ascii="Cambria" w:eastAsia="Times New Roman" w:hAnsi="Cambria" w:cs="Times New Roman"/>
      <w:sz w:val="24"/>
      <w:szCs w:val="24"/>
      <w:shd w:val="pct20" w:color="auto" w:fill="auto"/>
      <w:lang w:eastAsia="en-US"/>
    </w:rPr>
  </w:style>
  <w:style w:type="paragraph" w:styleId="NoSpacing">
    <w:name w:val="No Spacing"/>
    <w:uiPriority w:val="1"/>
    <w:qFormat/>
    <w:rsid w:val="00C96CF8"/>
    <w:rPr>
      <w:rFonts w:ascii="Calibri" w:hAnsi="Calibri"/>
      <w:sz w:val="24"/>
      <w:szCs w:val="24"/>
      <w:lang w:val="en-GB" w:eastAsia="en-US"/>
    </w:rPr>
  </w:style>
  <w:style w:type="paragraph" w:styleId="NormalIndent">
    <w:name w:val="Normal Indent"/>
    <w:basedOn w:val="Normal"/>
    <w:rsid w:val="00C96CF8"/>
    <w:pPr>
      <w:ind w:left="720"/>
    </w:pPr>
    <w:rPr>
      <w:sz w:val="36"/>
    </w:rPr>
  </w:style>
  <w:style w:type="paragraph" w:styleId="NoteHeading">
    <w:name w:val="Note Heading"/>
    <w:basedOn w:val="Normal"/>
    <w:next w:val="Normal"/>
    <w:link w:val="NoteHeadingChar"/>
    <w:rsid w:val="00C96CF8"/>
    <w:rPr>
      <w:sz w:val="36"/>
    </w:rPr>
  </w:style>
  <w:style w:type="character" w:customStyle="1" w:styleId="NoteHeadingChar">
    <w:name w:val="Note Heading Char"/>
    <w:basedOn w:val="DefaultParagraphFont"/>
    <w:link w:val="NoteHeading"/>
    <w:rsid w:val="00C96CF8"/>
    <w:rPr>
      <w:rFonts w:ascii="Calibri" w:hAnsi="Calibri"/>
      <w:sz w:val="36"/>
      <w:szCs w:val="24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C96CF8"/>
    <w:rPr>
      <w:color w:val="808080"/>
      <w:sz w:val="36"/>
    </w:rPr>
  </w:style>
  <w:style w:type="paragraph" w:styleId="PlainText">
    <w:name w:val="Plain Text"/>
    <w:basedOn w:val="Normal"/>
    <w:link w:val="PlainTextChar"/>
    <w:rsid w:val="00C96CF8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C96CF8"/>
    <w:rPr>
      <w:rFonts w:ascii="Courier New" w:hAnsi="Courier New" w:cs="Courier New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C96CF8"/>
    <w:rPr>
      <w:i/>
      <w:iCs/>
      <w:color w:val="000000"/>
      <w:sz w:val="36"/>
    </w:rPr>
  </w:style>
  <w:style w:type="character" w:customStyle="1" w:styleId="QuoteChar">
    <w:name w:val="Quote Char"/>
    <w:basedOn w:val="DefaultParagraphFont"/>
    <w:link w:val="Quote"/>
    <w:uiPriority w:val="29"/>
    <w:rsid w:val="00C96CF8"/>
    <w:rPr>
      <w:rFonts w:ascii="Calibri" w:hAnsi="Calibri"/>
      <w:i/>
      <w:iCs/>
      <w:color w:val="000000"/>
      <w:sz w:val="36"/>
      <w:szCs w:val="24"/>
      <w:lang w:eastAsia="en-US"/>
    </w:rPr>
  </w:style>
  <w:style w:type="paragraph" w:styleId="Salutation">
    <w:name w:val="Salutation"/>
    <w:basedOn w:val="Normal"/>
    <w:next w:val="Normal"/>
    <w:link w:val="SalutationChar"/>
    <w:rsid w:val="00C96CF8"/>
    <w:rPr>
      <w:sz w:val="36"/>
    </w:rPr>
  </w:style>
  <w:style w:type="character" w:customStyle="1" w:styleId="SalutationChar">
    <w:name w:val="Salutation Char"/>
    <w:basedOn w:val="DefaultParagraphFont"/>
    <w:link w:val="Salutation"/>
    <w:rsid w:val="00C96CF8"/>
    <w:rPr>
      <w:rFonts w:ascii="Calibri" w:hAnsi="Calibri"/>
      <w:sz w:val="36"/>
      <w:szCs w:val="24"/>
      <w:lang w:eastAsia="en-US"/>
    </w:rPr>
  </w:style>
  <w:style w:type="paragraph" w:styleId="Signature">
    <w:name w:val="Signature"/>
    <w:basedOn w:val="Normal"/>
    <w:link w:val="SignatureChar"/>
    <w:rsid w:val="00C96CF8"/>
    <w:pPr>
      <w:ind w:left="4252"/>
    </w:pPr>
    <w:rPr>
      <w:sz w:val="36"/>
    </w:rPr>
  </w:style>
  <w:style w:type="character" w:customStyle="1" w:styleId="SignatureChar">
    <w:name w:val="Signature Char"/>
    <w:basedOn w:val="DefaultParagraphFont"/>
    <w:link w:val="Signature"/>
    <w:rsid w:val="00C96CF8"/>
    <w:rPr>
      <w:rFonts w:ascii="Calibri" w:hAnsi="Calibri"/>
      <w:sz w:val="36"/>
      <w:szCs w:val="24"/>
      <w:lang w:eastAsia="en-US"/>
    </w:rPr>
  </w:style>
  <w:style w:type="paragraph" w:styleId="Subtitle">
    <w:name w:val="Subtitle"/>
    <w:basedOn w:val="Normal"/>
    <w:next w:val="Normal"/>
    <w:link w:val="SubtitleChar"/>
    <w:qFormat/>
    <w:rsid w:val="00C96CF8"/>
    <w:pPr>
      <w:spacing w:after="60"/>
      <w:jc w:val="center"/>
      <w:outlineLvl w:val="1"/>
    </w:pPr>
    <w:rPr>
      <w:rFonts w:ascii="Cambria" w:hAnsi="Cambria"/>
      <w:sz w:val="16"/>
    </w:rPr>
  </w:style>
  <w:style w:type="character" w:customStyle="1" w:styleId="SubtitleChar">
    <w:name w:val="Subtitle Char"/>
    <w:basedOn w:val="DefaultParagraphFont"/>
    <w:link w:val="Subtitle"/>
    <w:rsid w:val="00C96CF8"/>
    <w:rPr>
      <w:rFonts w:ascii="Cambria" w:eastAsia="Times New Roman" w:hAnsi="Cambria" w:cs="Times New Roman"/>
      <w:sz w:val="16"/>
      <w:szCs w:val="24"/>
      <w:lang w:eastAsia="en-US"/>
    </w:rPr>
  </w:style>
  <w:style w:type="character" w:styleId="SubtleEmphasis">
    <w:name w:val="Subtle Emphasis"/>
    <w:basedOn w:val="DefaultParagraphFont"/>
    <w:uiPriority w:val="19"/>
    <w:qFormat/>
    <w:rsid w:val="00C96CF8"/>
    <w:rPr>
      <w:i/>
      <w:iCs/>
      <w:color w:val="808080"/>
      <w:sz w:val="36"/>
    </w:rPr>
  </w:style>
  <w:style w:type="character" w:styleId="SubtleReference">
    <w:name w:val="Subtle Reference"/>
    <w:basedOn w:val="DefaultParagraphFont"/>
    <w:uiPriority w:val="31"/>
    <w:qFormat/>
    <w:rsid w:val="00C96CF8"/>
    <w:rPr>
      <w:smallCaps/>
      <w:color w:val="C0504D"/>
      <w:sz w:val="36"/>
      <w:u w:val="single"/>
    </w:rPr>
  </w:style>
  <w:style w:type="table" w:styleId="Table3Deffects1">
    <w:name w:val="Table 3D effects 1"/>
    <w:basedOn w:val="TableNormal"/>
    <w:rsid w:val="00C96CF8"/>
    <w:pPr>
      <w:spacing w:after="240" w:line="32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C96CF8"/>
    <w:pPr>
      <w:spacing w:after="240" w:line="32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C96CF8"/>
    <w:pPr>
      <w:spacing w:after="240" w:line="32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C96CF8"/>
    <w:pPr>
      <w:spacing w:after="240" w:line="32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rsid w:val="00C96CF8"/>
    <w:pPr>
      <w:spacing w:after="240" w:line="32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rsid w:val="00C96CF8"/>
    <w:pPr>
      <w:spacing w:after="240" w:line="320" w:lineRule="atLeas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C96CF8"/>
    <w:pPr>
      <w:spacing w:after="240" w:line="320" w:lineRule="atLeas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rsid w:val="00C96CF8"/>
    <w:pPr>
      <w:spacing w:after="240" w:line="320" w:lineRule="atLeas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rsid w:val="00C96CF8"/>
    <w:pPr>
      <w:spacing w:after="240" w:line="320" w:lineRule="atLeas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rsid w:val="00C96CF8"/>
    <w:pPr>
      <w:spacing w:after="240" w:line="320" w:lineRule="atLeas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rsid w:val="00C96CF8"/>
    <w:pPr>
      <w:spacing w:after="240" w:line="320" w:lineRule="atLeas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rsid w:val="00C96CF8"/>
    <w:pPr>
      <w:spacing w:after="240" w:line="320" w:lineRule="atLeas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rsid w:val="00C96CF8"/>
    <w:pPr>
      <w:spacing w:after="240" w:line="320" w:lineRule="atLeas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C96CF8"/>
    <w:pPr>
      <w:spacing w:after="240" w:line="320" w:lineRule="atLeas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rsid w:val="00C96CF8"/>
    <w:pPr>
      <w:spacing w:after="240" w:line="320" w:lineRule="atLeas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rsid w:val="00C96CF8"/>
    <w:pPr>
      <w:spacing w:after="240" w:line="32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rsid w:val="00C96CF8"/>
    <w:pPr>
      <w:spacing w:after="240" w:line="320" w:lineRule="atLeas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rsid w:val="00C96CF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1">
    <w:name w:val="Table Grid 1"/>
    <w:basedOn w:val="TableNormal"/>
    <w:rsid w:val="00C96CF8"/>
    <w:pPr>
      <w:spacing w:after="240" w:line="32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rsid w:val="00C96CF8"/>
    <w:pPr>
      <w:spacing w:after="240" w:line="32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rsid w:val="00C96CF8"/>
    <w:pPr>
      <w:spacing w:after="240" w:line="320" w:lineRule="atLeas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rsid w:val="00C96CF8"/>
    <w:pPr>
      <w:spacing w:after="240" w:line="320" w:lineRule="atLeas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rsid w:val="00C96CF8"/>
    <w:pPr>
      <w:spacing w:after="240" w:line="32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rsid w:val="00C96CF8"/>
    <w:pPr>
      <w:spacing w:after="240" w:line="32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C96CF8"/>
    <w:pPr>
      <w:spacing w:after="240" w:line="320" w:lineRule="atLeas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C96CF8"/>
    <w:pPr>
      <w:spacing w:after="240" w:line="320" w:lineRule="atLeas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rsid w:val="00C96CF8"/>
    <w:pPr>
      <w:spacing w:after="240" w:line="320" w:lineRule="atLeas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rsid w:val="00C96CF8"/>
    <w:pPr>
      <w:spacing w:after="240" w:line="320" w:lineRule="atLeas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rsid w:val="00C96CF8"/>
    <w:pPr>
      <w:spacing w:after="240" w:line="320" w:lineRule="atLeas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rsid w:val="00C96CF8"/>
    <w:pPr>
      <w:spacing w:after="240" w:line="32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rsid w:val="00C96CF8"/>
    <w:pPr>
      <w:spacing w:after="240" w:line="32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rsid w:val="00C96CF8"/>
    <w:pPr>
      <w:spacing w:after="240" w:line="32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rsid w:val="00C96CF8"/>
    <w:pPr>
      <w:spacing w:after="240" w:line="320" w:lineRule="atLeas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rsid w:val="00C96CF8"/>
    <w:pPr>
      <w:spacing w:after="240" w:line="32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rsid w:val="00C96CF8"/>
    <w:pPr>
      <w:ind w:left="360" w:hanging="360"/>
    </w:pPr>
    <w:rPr>
      <w:sz w:val="36"/>
    </w:rPr>
  </w:style>
  <w:style w:type="paragraph" w:styleId="TableofFigures">
    <w:name w:val="table of figures"/>
    <w:basedOn w:val="Normal"/>
    <w:next w:val="Normal"/>
    <w:rsid w:val="00C96CF8"/>
    <w:rPr>
      <w:sz w:val="36"/>
    </w:rPr>
  </w:style>
  <w:style w:type="table" w:styleId="TableProfessional">
    <w:name w:val="Table Professional"/>
    <w:basedOn w:val="TableNormal"/>
    <w:rsid w:val="00C96CF8"/>
    <w:pPr>
      <w:spacing w:after="240" w:line="320" w:lineRule="atLeast"/>
    </w:pPr>
    <w:rPr>
      <w:sz w:val="13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rsid w:val="00C96CF8"/>
    <w:pPr>
      <w:spacing w:after="240" w:line="320" w:lineRule="atLeast"/>
    </w:pPr>
    <w:rPr>
      <w:sz w:val="13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rsid w:val="00C96CF8"/>
    <w:pPr>
      <w:spacing w:after="240" w:line="320" w:lineRule="atLeast"/>
    </w:pPr>
    <w:rPr>
      <w:sz w:val="13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rsid w:val="00C96CF8"/>
    <w:pPr>
      <w:spacing w:after="240" w:line="320" w:lineRule="atLeast"/>
    </w:pPr>
    <w:rPr>
      <w:sz w:val="13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rsid w:val="00C96CF8"/>
    <w:pPr>
      <w:spacing w:after="240" w:line="320" w:lineRule="atLeast"/>
    </w:pPr>
    <w:rPr>
      <w:sz w:val="13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rsid w:val="00C96CF8"/>
    <w:pPr>
      <w:spacing w:after="240" w:line="320" w:lineRule="atLeast"/>
    </w:pPr>
    <w:rPr>
      <w:sz w:val="13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rsid w:val="00C96CF8"/>
    <w:pPr>
      <w:spacing w:after="240" w:line="320" w:lineRule="atLeast"/>
    </w:pPr>
    <w:rPr>
      <w:sz w:val="13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rsid w:val="00C96CF8"/>
    <w:pPr>
      <w:spacing w:after="240" w:line="320" w:lineRule="atLeast"/>
    </w:pPr>
    <w:rPr>
      <w:sz w:val="13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rsid w:val="00C96CF8"/>
    <w:pPr>
      <w:spacing w:after="240" w:line="320" w:lineRule="atLeast"/>
    </w:pPr>
    <w:rPr>
      <w:sz w:val="13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rsid w:val="00C96CF8"/>
    <w:pPr>
      <w:spacing w:after="240" w:line="320" w:lineRule="atLeast"/>
    </w:pPr>
    <w:rPr>
      <w:sz w:val="13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qFormat/>
    <w:rsid w:val="00C96CF8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C96CF8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paragraph" w:styleId="TOAHeading">
    <w:name w:val="toa heading"/>
    <w:basedOn w:val="Normal"/>
    <w:next w:val="Normal"/>
    <w:rsid w:val="00C96CF8"/>
    <w:pPr>
      <w:spacing w:before="120"/>
    </w:pPr>
    <w:rPr>
      <w:rFonts w:ascii="Cambria" w:hAnsi="Cambria"/>
      <w:b/>
      <w:bCs/>
      <w:sz w:val="16"/>
    </w:rPr>
  </w:style>
  <w:style w:type="paragraph" w:styleId="TOC4">
    <w:name w:val="toc 4"/>
    <w:basedOn w:val="Normal"/>
    <w:next w:val="Normal"/>
    <w:autoRedefine/>
    <w:rsid w:val="00C96CF8"/>
    <w:pPr>
      <w:ind w:left="1080"/>
    </w:pPr>
    <w:rPr>
      <w:sz w:val="36"/>
    </w:rPr>
  </w:style>
  <w:style w:type="paragraph" w:styleId="TOC5">
    <w:name w:val="toc 5"/>
    <w:basedOn w:val="Normal"/>
    <w:next w:val="Normal"/>
    <w:autoRedefine/>
    <w:rsid w:val="00C96CF8"/>
    <w:pPr>
      <w:ind w:left="1440"/>
    </w:pPr>
    <w:rPr>
      <w:sz w:val="36"/>
    </w:rPr>
  </w:style>
  <w:style w:type="paragraph" w:styleId="TOC6">
    <w:name w:val="toc 6"/>
    <w:basedOn w:val="Normal"/>
    <w:next w:val="Normal"/>
    <w:autoRedefine/>
    <w:rsid w:val="00C96CF8"/>
    <w:pPr>
      <w:ind w:left="1800"/>
    </w:pPr>
    <w:rPr>
      <w:sz w:val="36"/>
    </w:rPr>
  </w:style>
  <w:style w:type="paragraph" w:styleId="TOC7">
    <w:name w:val="toc 7"/>
    <w:basedOn w:val="Normal"/>
    <w:next w:val="Normal"/>
    <w:autoRedefine/>
    <w:rsid w:val="00C96CF8"/>
    <w:pPr>
      <w:ind w:left="2160"/>
    </w:pPr>
    <w:rPr>
      <w:sz w:val="36"/>
    </w:rPr>
  </w:style>
  <w:style w:type="paragraph" w:styleId="TOC8">
    <w:name w:val="toc 8"/>
    <w:basedOn w:val="Normal"/>
    <w:next w:val="Normal"/>
    <w:autoRedefine/>
    <w:rsid w:val="00C96CF8"/>
    <w:pPr>
      <w:ind w:left="2520"/>
    </w:pPr>
    <w:rPr>
      <w:sz w:val="36"/>
    </w:rPr>
  </w:style>
  <w:style w:type="paragraph" w:styleId="TOC9">
    <w:name w:val="toc 9"/>
    <w:basedOn w:val="Normal"/>
    <w:next w:val="Normal"/>
    <w:autoRedefine/>
    <w:rsid w:val="00C96CF8"/>
    <w:pPr>
      <w:ind w:left="2880"/>
    </w:pPr>
    <w:rPr>
      <w:sz w:val="36"/>
    </w:rPr>
  </w:style>
  <w:style w:type="character" w:styleId="UnresolvedMention">
    <w:name w:val="Unresolved Mention"/>
    <w:basedOn w:val="DefaultParagraphFont"/>
    <w:uiPriority w:val="99"/>
    <w:semiHidden/>
    <w:unhideWhenUsed/>
    <w:rsid w:val="005020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45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static.openrails.org/api/notifications/menu.js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openrails/openrails/blob/master/Source/ORTS.Settings/UserSettings.cs" TargetMode="External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tatic.openrails.org/api/notifications/schema.json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learn.microsoft.com/en-us/dotnet/api/system.windows.media.colors?view=windowsdesktop-8.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\play\computing\tools\MS%20Word\normal%20template\dev\Notes4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10E14F-DAB8-4692-806A-470D4FD50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Notes4.dot</Template>
  <TotalTime>624</TotalTime>
  <Pages>16</Pages>
  <Words>1400</Words>
  <Characters>7981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Heading 1</vt:lpstr>
    </vt:vector>
  </TitlesOfParts>
  <Company>Peterborough Regional College</Company>
  <LinksUpToDate>false</LinksUpToDate>
  <CharactersWithSpaces>9363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Heading 1</dc:title>
  <dc:subject/>
  <dc:creator>Chris Jakeman</dc:creator>
  <cp:keywords/>
  <dc:description>Myriad Pro removed so documents can be published on VLE and sent out of PRC.</dc:description>
  <cp:lastModifiedBy>Chris Jakeman</cp:lastModifiedBy>
  <cp:revision>272</cp:revision>
  <cp:lastPrinted>2020-03-09T22:18:00Z</cp:lastPrinted>
  <dcterms:created xsi:type="dcterms:W3CDTF">2024-05-21T15:13:00Z</dcterms:created>
  <dcterms:modified xsi:type="dcterms:W3CDTF">2024-06-02T15:25:00Z</dcterms:modified>
</cp:coreProperties>
</file>