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Neha Bansal</w:t>
      </w:r>
    </w:p>
    <w:p>
      <w:r>
        <w:t>Indore, India | neha.bansal@example.com</w:t>
      </w:r>
    </w:p>
    <w:p>
      <w:pPr>
        <w:spacing w:before="200"/>
      </w:pPr>
      <w:r>
        <w:rPr>
          <w:b/>
          <w:sz w:val="22"/>
        </w:rPr>
        <w:t>SUMMARY</w:t>
      </w:r>
    </w:p>
    <w:p>
      <w:r>
        <w:t>Backend developer moving from Django to newer Python stacks.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Software Engineer, Lakshya Systems (2019 - Present)</w:t>
      </w:r>
    </w:p>
    <w:p>
      <w:pPr>
        <w:pStyle w:val="ListBullet"/>
      </w:pPr>
      <w:r>
        <w:t>Maintain a Django and Python claims-processing application used by 12 insurance branches; wrote the module that auto-assigns claims to adjusters, which removed about 200 manual assignments a week.</w:t>
      </w:r>
    </w:p>
    <w:p>
      <w:pPr>
        <w:pStyle w:val="ListBullet"/>
      </w:pPr>
      <w:r>
        <w:t>Optimized PostgreSQL reporting queries on the claims database and added a nightly materialized view for the branch dashboard.</w:t>
      </w:r>
    </w:p>
    <w:p>
      <w:pPr>
        <w:pStyle w:val="ListBullet"/>
      </w:pPr>
      <w:r>
        <w:t>Spent two days evaluating Redis as a cache for the adjuster dashboard; the team decided not to adopt it.</w:t>
      </w:r>
    </w:p>
    <w:p>
      <w:pPr>
        <w:pStyle w:val="ListBullet"/>
      </w:pPr>
      <w:r>
        <w:t>Shadowed a senior engineer during two Docker-based deployments to learn the process.</w:t>
      </w:r>
    </w:p>
    <w:p>
      <w:pPr>
        <w:spacing w:before="200"/>
      </w:pPr>
      <w:r>
        <w:rPr>
          <w:b/>
          <w:sz w:val="22"/>
        </w:rPr>
        <w:t>LEARNING</w:t>
      </w:r>
    </w:p>
    <w:p>
      <w:pPr>
        <w:pStyle w:val="ListBullet"/>
      </w:pPr>
      <w:r>
        <w:t>Currently completing an online FastAPI course (expected completion December 2026).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B.E., Computer Science, SGSITS Indore,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