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Siddharth Menon</w:t>
      </w:r>
    </w:p>
    <w:p>
      <w:r>
        <w:t>Kochi, India | siddharth.menon@example.com</w:t>
      </w:r>
    </w:p>
    <w:p>
      <w:pPr>
        <w:spacing w:before="200"/>
      </w:pPr>
      <w:r>
        <w:rPr>
          <w:b/>
          <w:sz w:val="22"/>
        </w:rPr>
        <w:t>SUMMARY</w:t>
      </w:r>
    </w:p>
    <w:p>
      <w:r>
        <w:t>Senior Backend Engineer with 6+ years of professional experience designing and maintaining high-throughput services in payments and fintech.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Senior Backend Engineer, Finovia (2019 - Present)</w:t>
      </w:r>
    </w:p>
    <w:p>
      <w:pPr>
        <w:pStyle w:val="ListBullet"/>
      </w:pPr>
      <w:r>
        <w:t>Designed, built and maintained high-throughput REST and event-driven services in Python that power merchant settlements and reconciliation.</w:t>
      </w:r>
    </w:p>
    <w:p>
      <w:pPr>
        <w:pStyle w:val="ListBullet"/>
      </w:pPr>
      <w:r>
        <w:t>Built and documented APIs with FastAPI, including async handlers, request validation and dependency injection.</w:t>
      </w:r>
    </w:p>
    <w:p>
      <w:pPr>
        <w:pStyle w:val="ListBullet"/>
      </w:pPr>
      <w:r>
        <w:t>Modelled data and tuned queries in PostgreSQL; planned and ran schema migrations with no downtime.</w:t>
      </w:r>
    </w:p>
    <w:p>
      <w:pPr>
        <w:pStyle w:val="ListBullet"/>
      </w:pPr>
      <w:r>
        <w:t>Used Redis for caching, rate limiting and short-lived locks to protect downstream APIs.</w:t>
      </w:r>
    </w:p>
    <w:p>
      <w:pPr>
        <w:pStyle w:val="ListBullet"/>
      </w:pPr>
      <w:r>
        <w:t>Packaged services with Docker and owned the build, test and deploy path through CI/CD pipelines.</w:t>
      </w:r>
    </w:p>
    <w:p>
      <w:pPr>
        <w:pStyle w:val="ListBullet"/>
      </w:pPr>
      <w:r>
        <w:t>Took part in the on-call rotation and wrote post-incident reviews that led to real fixes.</w:t>
      </w:r>
    </w:p>
    <w:p>
      <w:pPr>
        <w:pStyle w:val="ListBullet"/>
      </w:pPr>
      <w:r>
        <w:t>Reviewed code, wrote design documents and helped raise engineering standards.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CUSAT,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