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Deshpande</w:t>
      </w:r>
    </w:p>
    <w:p>
      <w:r>
        <w:t>Bengaluru, India | ananya.deshpande@example.com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Backend engineer with 7 years of experience building payment and billing systems — focused on reliability, clean APIs and calm production operations.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Software Engineer, Quillpay (2021 - Present)</w:t>
      </w:r>
    </w:p>
    <w:p>
      <w:pPr>
        <w:pStyle w:val="ListBullet"/>
      </w:pPr>
      <w:r>
        <w:t>Spearheaded the rebuild of the refunds service in Python, replacing a 6,000-line Celery monolith with four async workers; refund processing time dropped from 11 minutes to 90 seconds at the 95th percentile.</w:t>
      </w:r>
    </w:p>
    <w:p>
      <w:pPr>
        <w:pStyle w:val="ListBullet"/>
      </w:pPr>
      <w:r>
        <w:t>Architected the merchant-facing refunds API in FastAPI — 17 endpoints with Pydantic validation and idempotency keys — serving about 450 requests per second at peak.</w:t>
      </w:r>
    </w:p>
    <w:p>
      <w:pPr>
        <w:pStyle w:val="ListBullet"/>
      </w:pPr>
      <w:r>
        <w:t>Streamlined the slowest PostgreSQL workloads by introducing partial indexes and monthly partitions on a 300-million-row transactions table, cutting the month-end report from 40 minutes to 4.</w:t>
      </w:r>
    </w:p>
    <w:p>
      <w:pPr>
        <w:pStyle w:val="ListBullet"/>
      </w:pPr>
      <w:r>
        <w:t>Introduced a Redis cache and token-bucket rate limiter in front of the bank-status API, which absorbed 70 percent of repeat lookups and removed a recurring throttling incident.</w:t>
      </w:r>
    </w:p>
    <w:p>
      <w:pPr>
        <w:pStyle w:val="ListBullet"/>
      </w:pPr>
      <w:r>
        <w:t>Containerized six services with Docker multi-stage builds, reducing image sizes by about 65 percent and CI build time by 9 minutes.</w:t>
      </w:r>
    </w:p>
    <w:p>
      <w:pPr>
        <w:pStyle w:val="ListBullet"/>
      </w:pPr>
      <w:r>
        <w:t>Familiar with the Jenkins pipelines owned by our DevOps team; I trigger builds and read the logs but do not maintain the pipeline definitions.</w:t>
      </w:r>
    </w:p>
    <w:p>
      <w:r>
        <w:rPr>
          <w:b/>
        </w:rPr>
        <w:t>Software Engineer, Marlowe Systems (2018 - 2021)</w:t>
      </w:r>
    </w:p>
    <w:p>
      <w:pPr>
        <w:pStyle w:val="ListBullet"/>
      </w:pPr>
      <w:r>
        <w:t>Built invoicing APIs in Python and led the migration of 40 GB of billing data to PostgreSQL.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Information Science, RV College of Engineering,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