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Shruti Kulkarni</w:t>
      </w:r>
    </w:p>
    <w:p>
      <w:r>
        <w:t>Pune, India | shruti.kulkarni@example.com</w:t>
      </w:r>
    </w:p>
    <w:p>
      <w:pPr>
        <w:spacing w:before="200"/>
      </w:pPr>
      <w:r>
        <w:rPr>
          <w:b/>
          <w:sz w:val="22"/>
        </w:rPr>
        <w:t>PROFESSIONAL SUMMARY</w:t>
      </w:r>
    </w:p>
    <w:p>
      <w:r>
        <w:t>Machine learning engineer with 5 years of experience in retail demand forecasting and personalization — focused on models that ship and stay healthy in production.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Machine Learning Engineer, Shelfwise (2021 - Present)</w:t>
      </w:r>
    </w:p>
    <w:p>
      <w:pPr>
        <w:pStyle w:val="ListBullet"/>
      </w:pPr>
      <w:r>
        <w:t>Spearheaded a PyTorch rewrite of the demand-forecasting model — a temporal fusion transformer trained on 3 years of sales for 60,000 SKUs — which reduced weighted MAPE from 31 to 22 percent against the previous gradient-boosting model.</w:t>
      </w:r>
    </w:p>
    <w:p>
      <w:pPr>
        <w:pStyle w:val="ListBullet"/>
      </w:pPr>
      <w:r>
        <w:t>Maintained scikit-learn baselines (Ridge and LightGBM through scikit-learn pipelines) that serve as the fallback and the benchmark in every evaluation report.</w:t>
      </w:r>
    </w:p>
    <w:p>
      <w:pPr>
        <w:pStyle w:val="ListBullet"/>
      </w:pPr>
      <w:r>
        <w:t>Streamlined feature building by writing 40 SQL transformations on Redshift, including window-function features for promotion lift, run nightly by our scheduler.</w:t>
      </w:r>
    </w:p>
    <w:p>
      <w:pPr>
        <w:pStyle w:val="ListBullet"/>
      </w:pPr>
      <w:r>
        <w:t>Introduced MLflow tracking and model registry for the team of six: 250+ runs logged, with a registry stage gate so only models that beat the baseline on holdout data are promoted.</w:t>
      </w:r>
    </w:p>
    <w:p>
      <w:pPr>
        <w:pStyle w:val="ListBullet"/>
      </w:pPr>
      <w:r>
        <w:t>Familiar with containerized deployment; the platform team builds and ships the Docker images, and I provide the model artifact and requirements file.</w:t>
      </w:r>
    </w:p>
    <w:p>
      <w:r>
        <w:rPr>
          <w:b/>
        </w:rPr>
        <w:t>Data Scientist, Marketly (2019 - 2021)</w:t>
      </w:r>
    </w:p>
    <w:p>
      <w:pPr>
        <w:pStyle w:val="ListBullet"/>
      </w:pPr>
      <w:r>
        <w:t>Built a customer-lifetime-value model in Python and scikit-learn for a subscription business.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Engineering, VJTI Mumbai,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