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Rohit Naik</w:t>
      </w:r>
    </w:p>
    <w:p>
      <w:r>
        <w:t>Mumbai, India | rohit.naik@example.com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Data Analyst, Cobalt Insurance (2019 - Present)</w:t>
      </w:r>
    </w:p>
    <w:p>
      <w:pPr>
        <w:pStyle w:val="ListBullet"/>
      </w:pPr>
      <w:r>
        <w:t>Write and maintain about 120 SQL queries and views on the claims warehouse (Snowflake); rebuilt the loss-ratio view with window functions, which cut the weekly refresh from 50 minutes to 6.</w:t>
      </w:r>
    </w:p>
    <w:p>
      <w:pPr>
        <w:pStyle w:val="ListBullet"/>
      </w:pPr>
      <w:r>
        <w:t>Automate the monthly regulatory pack with Python (pandas, openpyxl), replacing a 2-day manual Excel process with a script that runs in 4 minutes.</w:t>
      </w:r>
    </w:p>
    <w:p>
      <w:pPr>
        <w:pStyle w:val="ListBullet"/>
      </w:pPr>
      <w:r>
        <w:t>Built Tableau dashboards used by the underwriting and claims leads.</w:t>
      </w:r>
    </w:p>
    <w:p>
      <w:r>
        <w:rPr>
          <w:b/>
        </w:rPr>
        <w:t>Data Analyst, Brightfield Retail (2016 - 2019)</w:t>
      </w:r>
    </w:p>
    <w:p>
      <w:pPr>
        <w:pStyle w:val="ListBullet"/>
      </w:pPr>
      <w:r>
        <w:t>SQL reporting for store performance; created the weekly sales and stock-out reports.</w:t>
      </w:r>
    </w:p>
    <w:p>
      <w:pPr>
        <w:spacing w:before="200"/>
      </w:pPr>
      <w:r>
        <w:rPr>
          <w:b/>
          <w:sz w:val="22"/>
        </w:rPr>
        <w:t>TRAINING</w:t>
      </w:r>
    </w:p>
    <w:p>
      <w:pPr>
        <w:pStyle w:val="ListBullet"/>
      </w:pPr>
      <w:r>
        <w:t>Completed an online Machine Learning course (Andrew Ng), including the scikit-learn assignments (2023).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Mumbai University, 2015; PGDM in Business Analytics,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