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Nandini Joshi</w:t>
      </w:r>
    </w:p>
    <w:p>
      <w:r>
        <w:t>Pune, India | nandini.joshi@example.com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Account Executive with 6 years of B2B SaaS experience — focused on finance and operations buyers, disciplined deal qualification and clear commercial communication.</w:t>
      </w:r>
    </w:p>
    <w:p>
      <w:pPr>
        <w:spacing w:before="200"/>
      </w:pPr>
      <w:r>
        <w:rPr>
          <w:b/>
          <w:sz w:val="22"/>
        </w:rPr>
        <w:t>PROFESSIONAL EXPERIENCE</w:t>
      </w:r>
    </w:p>
    <w:p>
      <w:r>
        <w:rPr>
          <w:b/>
        </w:rPr>
        <w:t>Account Executive, Ledgerstone Software (2021 - Present)</w:t>
      </w:r>
    </w:p>
    <w:p>
      <w:pPr>
        <w:pStyle w:val="ListBullet"/>
      </w:pPr>
      <w:r>
        <w:t>Spearheaded outbound prospecting into mid-market manufacturers and distributors — about 900 targeted sequences a quarter, which produced 38 qualified first meetings and 41 percent of my closed-won revenue.</w:t>
      </w:r>
    </w:p>
    <w:p>
      <w:pPr>
        <w:pStyle w:val="ListBullet"/>
      </w:pPr>
      <w:r>
        <w:t>Streamlined pipeline management for a 3.4 million USD book of 32 open opportunities by introducing written exit criteria for every stage; average cycle time fell from 97 to 74 days.</w:t>
      </w:r>
    </w:p>
    <w:p>
      <w:pPr>
        <w:pStyle w:val="ListBullet"/>
      </w:pPr>
      <w:r>
        <w:t>Applied MEDDICC on every opportunity above 50,000 USD — identifying the economic buyer by the second call in 80 percent of deals — and lifted win rate from 21 to 29 percent.</w:t>
      </w:r>
    </w:p>
    <w:p>
      <w:pPr>
        <w:pStyle w:val="ListBullet"/>
      </w:pPr>
      <w:r>
        <w:t>Led contract negotiation on 9 deals between 60,000 and 240,000 USD, with CFO and procurement; held average discount to 8 percent against a 14 percent team norm.</w:t>
      </w:r>
    </w:p>
    <w:p>
      <w:pPr>
        <w:pStyle w:val="ListBullet"/>
      </w:pPr>
      <w:r>
        <w:t>Built Salesforce reports and a stage-conversion dashboard that my manager adopted for team reviews, and kept close dates and amounts current every Friday.</w:t>
      </w:r>
    </w:p>
    <w:p>
      <w:pPr>
        <w:pStyle w:val="ListBullet"/>
      </w:pPr>
      <w:r>
        <w:t>Contributed deal-by-deal commit calls to my manager's weekly forecast; the forecast itself is owned by my manager.</w:t>
      </w:r>
    </w:p>
    <w:p>
      <w:r>
        <w:rPr>
          <w:b/>
        </w:rPr>
        <w:t>Business Development Representative, Datamark (2018 - 2021)</w:t>
      </w:r>
    </w:p>
    <w:p>
      <w:pPr>
        <w:pStyle w:val="ListBullet"/>
      </w:pPr>
      <w:r>
        <w:t>Booked 30 meetings a month in a team of 12; promoted to AE after 24 months.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Symbiosis Institute of Business Management,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