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shd w:val="clear" w:fill="auto"/>
        <w:jc w:val="left"/>
        <w:rPr>
          <w:rFonts w:ascii="Verdana" w:hAnsi="Verdana" w:eastAsia="Verdana" w:cs="Verdana"/>
          <w:b/>
          <w:b/>
          <w:sz w:val="36"/>
          <w:szCs w:val="36"/>
        </w:rPr>
      </w:pPr>
      <w:r>
        <w:rPr>
          <w:rFonts w:eastAsia="Verdana" w:cs="Verdana" w:ascii="Verdana" w:hAnsi="Verdana"/>
          <w:b/>
          <w:sz w:val="36"/>
          <w:szCs w:val="36"/>
        </w:rPr>
        <w:t>Vue</w:t>
      </w:r>
      <w:r>
        <w:rPr>
          <w:rFonts w:eastAsia="Verdana" w:cs="Verdana" w:ascii="Verdana" w:hAnsi="Verdana"/>
          <w:b/>
          <w:sz w:val="36"/>
          <w:szCs w:val="36"/>
        </w:rPr>
        <w:t xml:space="preserve"> </w:t>
      </w:r>
      <w:r>
        <w:rPr>
          <w:rFonts w:eastAsia="Verdana" w:cs="Verdana" w:ascii="Verdana" w:hAnsi="Verdana"/>
          <w:b/>
          <w:sz w:val="36"/>
          <w:szCs w:val="36"/>
        </w:rPr>
        <w:t xml:space="preserve"> Certification mini-project   </w:t>
      </w:r>
      <w:r>
        <w:rPr>
          <w:rFonts w:eastAsia="Verdana" w:cs="Verdana" w:ascii="Verdana" w:hAnsi="Verdana"/>
          <w:b/>
          <w:sz w:val="36"/>
          <w:szCs w:val="36"/>
        </w:rPr>
        <w:drawing>
          <wp:inline distT="0" distB="0" distL="0" distR="0">
            <wp:extent cx="2527935" cy="2190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27935" cy="2190750"/>
                    </a:xfrm>
                    <a:prstGeom prst="rect">
                      <a:avLst/>
                    </a:prstGeom>
                  </pic:spPr>
                </pic:pic>
              </a:graphicData>
            </a:graphic>
          </wp:inline>
        </w:drawing>
      </w:r>
    </w:p>
    <w:p>
      <w:pPr>
        <w:pStyle w:val="Normal1"/>
        <w:pBdr/>
        <w:shd w:val="clear" w:fill="auto"/>
        <w:jc w:val="right"/>
        <w:rPr>
          <w:rFonts w:ascii="Verdana" w:hAnsi="Verdana" w:eastAsia="Verdana" w:cs="Verdana"/>
          <w:b/>
          <w:b/>
          <w:sz w:val="36"/>
          <w:szCs w:val="36"/>
        </w:rPr>
      </w:pPr>
      <w:r>
        <w:rPr/>
      </w:r>
    </w:p>
    <w:p>
      <w:pPr>
        <w:pStyle w:val="Normal1"/>
        <w:pBdr/>
        <w:shd w:val="clear" w:fill="auto"/>
        <w:jc w:val="right"/>
        <w:rPr>
          <w:rFonts w:ascii="Verdana" w:hAnsi="Verdana" w:eastAsia="Verdana" w:cs="Verdana"/>
          <w:b/>
          <w:b/>
          <w:sz w:val="36"/>
          <w:szCs w:val="36"/>
        </w:rPr>
      </w:pPr>
      <w:r>
        <w:rPr/>
      </w:r>
    </w:p>
    <w:p>
      <w:pPr>
        <w:pStyle w:val="Normal1"/>
        <w:pBdr/>
        <w:shd w:val="clear" w:fill="auto"/>
        <w:jc w:val="right"/>
        <w:rPr>
          <w:rFonts w:ascii="Verdana" w:hAnsi="Verdana" w:eastAsia="Verdana" w:cs="Verdana"/>
          <w:b/>
          <w:b/>
          <w:sz w:val="36"/>
          <w:szCs w:val="36"/>
        </w:rPr>
      </w:pPr>
      <w:r>
        <w:rPr/>
      </w:r>
    </w:p>
    <w:p>
      <w:pPr>
        <w:pStyle w:val="Normal1"/>
        <w:pageBreakBefore w:val="false"/>
        <w:pBdr/>
        <w:shd w:val="clear" w:fill="auto"/>
        <w:jc w:val="right"/>
        <w:rPr>
          <w:rFonts w:ascii="Verdana" w:hAnsi="Verdana" w:eastAsia="Verdana" w:cs="Verdana"/>
          <w:b/>
          <w:b/>
        </w:rPr>
      </w:pPr>
      <w:r>
        <w:rPr>
          <w:rFonts w:eastAsia="Verdana" w:cs="Verdana" w:ascii="Verdana" w:hAnsi="Verdana"/>
          <w:b/>
        </w:rPr>
      </w:r>
    </w:p>
    <w:p>
      <w:pPr>
        <w:pStyle w:val="Normal1"/>
        <w:pageBreakBefore w:val="false"/>
        <w:pBdr/>
        <w:shd w:val="clear" w:fill="auto"/>
        <w:jc w:val="right"/>
        <w:rPr>
          <w:rFonts w:ascii="Verdana" w:hAnsi="Verdana" w:eastAsia="Verdana" w:cs="Verdana"/>
          <w:b/>
          <w:b/>
        </w:rPr>
      </w:pPr>
      <w:r>
        <w:rPr>
          <w:rFonts w:eastAsia="Verdana" w:cs="Verdana" w:ascii="Verdana" w:hAnsi="Verdana"/>
          <w:b/>
        </w:rPr>
      </w:r>
    </w:p>
    <w:p>
      <w:pPr>
        <w:pStyle w:val="Normal1"/>
        <w:pageBreakBefore w:val="false"/>
        <w:pBdr/>
        <w:shd w:val="clear" w:fill="auto"/>
        <w:jc w:val="right"/>
        <w:rPr>
          <w:rFonts w:ascii="Verdana" w:hAnsi="Verdana" w:eastAsia="Verdana" w:cs="Verdana"/>
          <w:b/>
          <w:b/>
          <w:sz w:val="36"/>
          <w:szCs w:val="36"/>
        </w:rPr>
      </w:pPr>
      <w:r>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Fonts w:eastAsia="Verdana" w:cs="Verdana" w:ascii="Verdana" w:hAnsi="Verdana"/>
          <w:b/>
          <w:sz w:val="36"/>
          <w:szCs w:val="36"/>
        </w:rPr>
      </w:r>
    </w:p>
    <w:p>
      <w:pPr>
        <w:pStyle w:val="Normal1"/>
        <w:pageBreakBefore w:val="false"/>
        <w:pBdr/>
        <w:shd w:val="clear" w:fill="auto"/>
        <w:jc w:val="right"/>
        <w:rPr>
          <w:rFonts w:ascii="Verdana" w:hAnsi="Verdana" w:eastAsia="Verdana" w:cs="Verdana"/>
          <w:b/>
          <w:b/>
          <w:sz w:val="36"/>
          <w:szCs w:val="36"/>
        </w:rPr>
      </w:pPr>
      <w:r>
        <w:rPr/>
      </w:r>
    </w:p>
    <w:p>
      <w:pPr>
        <w:pStyle w:val="Normal1"/>
        <w:pBdr/>
        <w:shd w:val="clear" w:fill="auto"/>
        <w:jc w:val="right"/>
        <w:rPr>
          <w:rFonts w:ascii="Verdana" w:hAnsi="Verdana" w:eastAsia="Verdana" w:cs="Verdana"/>
          <w:b/>
          <w:b/>
          <w:sz w:val="36"/>
          <w:szCs w:val="36"/>
        </w:rPr>
      </w:pPr>
      <w:r>
        <w:rPr/>
      </w:r>
    </w:p>
    <w:p>
      <w:pPr>
        <w:pStyle w:val="Normal1"/>
        <w:pBdr/>
        <w:shd w:val="clear" w:fill="auto"/>
        <w:jc w:val="right"/>
        <w:rPr>
          <w:rFonts w:ascii="Verdana" w:hAnsi="Verdana" w:eastAsia="Verdana" w:cs="Verdana"/>
          <w:b/>
          <w:b/>
          <w:sz w:val="36"/>
          <w:szCs w:val="36"/>
        </w:rPr>
      </w:pPr>
      <w:r>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sz w:val="36"/>
          <w:szCs w:val="36"/>
        </w:rPr>
      </w:pPr>
      <w:r>
        <w:rPr>
          <w:rFonts w:eastAsia="Verdana" w:cs="Verdana" w:ascii="Verdana" w:hAnsi="Verdana"/>
          <w:sz w:val="36"/>
          <w:szCs w:val="36"/>
        </w:rPr>
      </w:r>
    </w:p>
    <w:p>
      <w:pPr>
        <w:pStyle w:val="Normal1"/>
        <w:pageBreakBefore w:val="false"/>
        <w:pBdr/>
        <w:shd w:val="clear" w:fill="auto"/>
        <w:rPr>
          <w:rFonts w:ascii="Verdana" w:hAnsi="Verdana" w:eastAsia="Verdana" w:cs="Verdana"/>
          <w:b/>
          <w:b/>
          <w:sz w:val="36"/>
          <w:szCs w:val="36"/>
        </w:rPr>
      </w:pPr>
      <w:r>
        <w:rPr>
          <w:rFonts w:eastAsia="Verdana" w:cs="Verdana" w:ascii="Verdana" w:hAnsi="Verdana"/>
          <w:b/>
          <w:sz w:val="36"/>
          <w:szCs w:val="36"/>
        </w:rPr>
      </w:r>
    </w:p>
    <w:p>
      <w:pPr>
        <w:pStyle w:val="Heading1"/>
        <w:pageBreakBefore w:val="false"/>
        <w:pBdr/>
        <w:shd w:val="clear" w:fill="auto"/>
        <w:rPr>
          <w:rFonts w:ascii="Verdana" w:hAnsi="Verdana" w:eastAsia="Verdana" w:cs="Verdana"/>
          <w:b/>
          <w:b/>
          <w:sz w:val="28"/>
          <w:szCs w:val="28"/>
        </w:rPr>
      </w:pPr>
      <w:bookmarkStart w:id="0" w:name="_8ff9x1z6uw0"/>
      <w:bookmarkEnd w:id="0"/>
      <w:r>
        <w:rPr>
          <w:rFonts w:eastAsia="Verdana" w:cs="Verdana" w:ascii="Verdana" w:hAnsi="Verdana"/>
          <w:b/>
          <w:sz w:val="28"/>
          <w:szCs w:val="28"/>
        </w:rPr>
        <w:t>GOAL: Build a small car configurator application that allows the user to select different car options</w:t>
      </w:r>
    </w:p>
    <w:p>
      <w:pPr>
        <w:pStyle w:val="Normal1"/>
        <w:rPr/>
      </w:pPr>
      <w:r>
        <w:rPr/>
      </w:r>
    </w:p>
    <w:p>
      <w:pPr>
        <w:pStyle w:val="Normal1"/>
        <w:rPr/>
      </w:pPr>
      <w:r>
        <w:rPr/>
        <w:t xml:space="preserve">The app you have to build is a simplified version of </w:t>
      </w:r>
      <w:hyperlink r:id="rId3">
        <w:r>
          <w:rPr>
            <w:color w:val="1155CC"/>
            <w:u w:val="single"/>
          </w:rPr>
          <w:t>https://www.tesla.com/modelx/design</w:t>
        </w:r>
      </w:hyperlink>
      <w:r>
        <w:rPr/>
        <w:t xml:space="preserve">. You can use that website for inspiration if you want, but our API and possible configurations are a lot simpler. You can see a </w:t>
      </w:r>
      <w:hyperlink r:id="rId4">
        <w:r>
          <w:rPr>
            <w:color w:val="1155CC"/>
            <w:u w:val="single"/>
          </w:rPr>
          <w:t>video demo of the expected app here</w:t>
        </w:r>
      </w:hyperlink>
      <w:r>
        <w:rPr/>
        <w:t>.</w:t>
      </w:r>
    </w:p>
    <w:p>
      <w:pPr>
        <w:pStyle w:val="Normal1"/>
        <w:pageBreakBefore w:val="false"/>
        <w:rPr/>
      </w:pPr>
      <w:r>
        <w:rPr/>
      </w:r>
    </w:p>
    <w:p>
      <w:pPr>
        <w:pStyle w:val="Normal1"/>
        <w:pageBreakBefore w:val="false"/>
        <w:rPr/>
      </w:pPr>
      <w:r>
        <w:rPr/>
        <w:t xml:space="preserve">For this project, we want you to start from the code repository: </w:t>
      </w:r>
      <w:r>
        <w:rPr>
          <w:color w:val="1155CC"/>
          <w:u w:val="single"/>
        </w:rPr>
        <w:t>https://rxgit.radixweb.in/rxprojects/rxpractice/php/vue-project</w:t>
      </w:r>
      <w:r>
        <w:rPr/>
        <w:t xml:space="preserve"> This will make it easier to start coding as the setup is already done and the API is included.</w:t>
      </w:r>
    </w:p>
    <w:p>
      <w:pPr>
        <w:pStyle w:val="Normal1"/>
        <w:pageBreakBefore w:val="false"/>
        <w:rPr/>
      </w:pPr>
      <w:r>
        <w:rPr/>
      </w:r>
    </w:p>
    <w:p>
      <w:pPr>
        <w:pStyle w:val="Normal1"/>
        <w:pageBreakBefore w:val="false"/>
        <w:rPr/>
      </w:pPr>
      <w:r>
        <w:rPr/>
        <w:t>Once your code is completed, we recommend using Vercel or Netlify to host the project and publish a built version of your code.</w:t>
      </w:r>
    </w:p>
    <w:p>
      <w:pPr>
        <w:pStyle w:val="Normal1"/>
        <w:pageBreakBefore w:val="false"/>
        <w:rPr/>
      </w:pPr>
      <w:r>
        <w:rPr/>
      </w:r>
    </w:p>
    <w:p>
      <w:pPr>
        <w:pStyle w:val="Normal1"/>
        <w:pageBreakBefore w:val="false"/>
        <w:rPr/>
      </w:pPr>
      <w:r>
        <w:rPr/>
        <w:t xml:space="preserve">To submit your work, you’ll need to provide the link to theGit repository that contains your code, along with a </w:t>
      </w:r>
      <w:r>
        <w:rPr>
          <w:b/>
        </w:rPr>
        <w:t>public URL</w:t>
      </w:r>
      <w:r>
        <w:rPr/>
        <w:t xml:space="preserve"> to test the app in a browser.</w:t>
      </w:r>
    </w:p>
    <w:p>
      <w:pPr>
        <w:pStyle w:val="Normal1"/>
        <w:pageBreakBefore w:val="false"/>
        <w:rPr>
          <w:sz w:val="24"/>
          <w:szCs w:val="24"/>
        </w:rPr>
      </w:pPr>
      <w:r>
        <w:rPr>
          <w:sz w:val="24"/>
          <w:szCs w:val="24"/>
        </w:rPr>
      </w:r>
    </w:p>
    <w:p>
      <w:pPr>
        <w:pStyle w:val="Normal1"/>
        <w:pageBreakBefore w:val="false"/>
        <w:rPr>
          <w:b/>
          <w:b/>
          <w:sz w:val="24"/>
          <w:szCs w:val="24"/>
        </w:rPr>
      </w:pPr>
      <w:r>
        <w:rPr>
          <w:b/>
          <w:sz w:val="24"/>
          <w:szCs w:val="24"/>
        </w:rPr>
        <w:t>Important rules and notes - please read carefully:</w:t>
      </w:r>
    </w:p>
    <w:p>
      <w:pPr>
        <w:pStyle w:val="Normal1"/>
        <w:pageBreakBefore w:val="false"/>
        <w:rPr>
          <w:b/>
          <w:b/>
        </w:rPr>
      </w:pPr>
      <w:r>
        <w:rPr>
          <w:b/>
        </w:rPr>
      </w:r>
    </w:p>
    <w:p>
      <w:pPr>
        <w:pStyle w:val="Normal1"/>
        <w:pageBreakBefore w:val="false"/>
        <w:rPr/>
      </w:pPr>
      <w:r>
        <w:rPr/>
        <w:t xml:space="preserve">You have to </w:t>
      </w:r>
      <w:r>
        <w:rPr>
          <w:b/>
        </w:rPr>
        <w:t>write the code yourself</w:t>
      </w:r>
      <w:r>
        <w:rPr/>
        <w:t>. Submitting code already submitted by a friend or colleague is not allowed and will result in disqualification from the certification exam.</w:t>
      </w:r>
    </w:p>
    <w:p>
      <w:pPr>
        <w:pStyle w:val="Normal1"/>
        <w:pageBreakBefore w:val="false"/>
        <w:rPr/>
      </w:pPr>
      <w:r>
        <w:rPr/>
      </w:r>
    </w:p>
    <w:p>
      <w:pPr>
        <w:pStyle w:val="Normal1"/>
        <w:rPr/>
      </w:pPr>
      <w:r>
        <w:rPr/>
        <w:t xml:space="preserve">Code </w:t>
      </w:r>
      <w:r>
        <w:rPr>
          <w:b/>
        </w:rPr>
        <w:t>quality and best practices matter</w:t>
      </w:r>
      <w:r>
        <w:rPr/>
        <w:t xml:space="preserve">. Please do not use the </w:t>
      </w:r>
      <w:r>
        <w:rPr>
          <w:b/>
        </w:rPr>
        <w:t>any</w:t>
      </w:r>
      <w:r>
        <w:rPr/>
        <w:t xml:space="preserve"> type in Typescript or have a single component in your application. Your code </w:t>
      </w:r>
      <w:r>
        <w:rPr>
          <w:b/>
        </w:rPr>
        <w:t xml:space="preserve">MUST </w:t>
      </w:r>
      <w:r>
        <w:rPr/>
        <w:t>use proper types for all variables, methods, parameters, etc. Failure to do so will automatically disqualify your submission.</w:t>
      </w:r>
    </w:p>
    <w:p>
      <w:pPr>
        <w:pStyle w:val="Normal1"/>
        <w:rPr/>
      </w:pPr>
      <w:r>
        <w:rPr/>
      </w:r>
    </w:p>
    <w:p>
      <w:pPr>
        <w:pStyle w:val="Normal1"/>
        <w:rPr/>
      </w:pPr>
      <w:r>
        <w:rPr/>
        <w:t xml:space="preserve">It should go without saying that </w:t>
      </w:r>
      <w:r>
        <w:rPr>
          <w:b/>
        </w:rPr>
        <w:t>your application will be disqualified and your certification exam marked as failed if the application has bugs, doesn’t implement all of the features, or doesn’t follow the instructions of this document.</w:t>
      </w:r>
      <w:r>
        <w:rPr/>
        <w:br/>
        <w:br/>
      </w:r>
      <w:r>
        <w:rPr>
          <w:b/>
        </w:rPr>
        <w:t>Finally</w:t>
      </w:r>
      <w:r>
        <w:rPr/>
        <w:t xml:space="preserve">, once your application is working, fully tested, and follows best practices (using types and proper component architecture), </w:t>
      </w:r>
      <w:r>
        <w:rPr>
          <w:b/>
        </w:rPr>
        <w:t>submit your work</w:t>
      </w:r>
    </w:p>
    <w:p>
      <w:pPr>
        <w:pStyle w:val="Normal1"/>
        <w:rPr>
          <w:rFonts w:ascii="Calibri" w:hAnsi="Calibri" w:eastAsia="Calibri" w:cs="Calibri"/>
          <w:color w:val="1155CC"/>
          <w:sz w:val="24"/>
          <w:szCs w:val="24"/>
          <w:u w:val="single"/>
        </w:rPr>
      </w:pPr>
      <w:r>
        <w:rPr/>
      </w:r>
      <w:r>
        <w:br w:type="page"/>
      </w:r>
    </w:p>
    <w:p>
      <w:pPr>
        <w:pStyle w:val="Normal1"/>
        <w:pBdr/>
        <w:shd w:val="clear" w:fill="auto"/>
        <w:rPr>
          <w:b/>
          <w:b/>
          <w:sz w:val="36"/>
          <w:szCs w:val="36"/>
        </w:rPr>
      </w:pPr>
      <w:r>
        <w:rPr>
          <w:b/>
          <w:sz w:val="36"/>
          <w:szCs w:val="36"/>
        </w:rPr>
        <w:t>STEP #1 - Implement the ability to select a Tesla car model and color</w:t>
      </w:r>
    </w:p>
    <w:p>
      <w:pPr>
        <w:pStyle w:val="Normal1"/>
        <w:pageBreakBefore w:val="false"/>
        <w:pBdr/>
        <w:shd w:val="clear" w:fill="auto"/>
        <w:rPr>
          <w:b/>
          <w:b/>
          <w:sz w:val="36"/>
          <w:szCs w:val="36"/>
        </w:rPr>
      </w:pPr>
      <w:r>
        <w:rPr>
          <w:b/>
          <w:sz w:val="36"/>
          <w:szCs w:val="36"/>
        </w:rPr>
      </w:r>
    </w:p>
    <w:p>
      <w:pPr>
        <w:pStyle w:val="Normal1"/>
        <w:pageBreakBefore w:val="false"/>
        <w:pBdr/>
        <w:shd w:val="clear" w:fill="auto"/>
        <w:jc w:val="center"/>
        <w:rPr/>
      </w:pPr>
      <w:r>
        <w:rPr/>
        <w:drawing>
          <wp:inline distT="0" distB="0" distL="0" distR="0">
            <wp:extent cx="4673600" cy="32340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4673600" cy="3234055"/>
                    </a:xfrm>
                    <a:prstGeom prst="rect">
                      <a:avLst/>
                    </a:prstGeom>
                  </pic:spPr>
                </pic:pic>
              </a:graphicData>
            </a:graphic>
          </wp:inline>
        </w:drawing>
      </w:r>
    </w:p>
    <w:p>
      <w:pPr>
        <w:pStyle w:val="Normal1"/>
        <w:pageBreakBefore w:val="false"/>
        <w:pBdr/>
        <w:shd w:val="clear" w:fill="auto"/>
        <w:ind w:left="720" w:hanging="0"/>
        <w:rPr/>
      </w:pPr>
      <w:r>
        <w:rPr/>
      </w:r>
    </w:p>
    <w:p>
      <w:pPr>
        <w:pStyle w:val="Normal1"/>
        <w:pageBreakBefore w:val="false"/>
        <w:pBdr/>
        <w:shd w:val="clear" w:fill="auto"/>
        <w:ind w:left="720" w:hanging="0"/>
        <w:rPr/>
      </w:pPr>
      <w:r>
        <w:rPr/>
      </w:r>
    </w:p>
    <w:p>
      <w:pPr>
        <w:pStyle w:val="Normal1"/>
        <w:pageBreakBefore w:val="false"/>
        <w:numPr>
          <w:ilvl w:val="0"/>
          <w:numId w:val="1"/>
        </w:numPr>
        <w:pBdr/>
        <w:shd w:val="clear" w:fill="auto"/>
        <w:ind w:left="720" w:hanging="360"/>
        <w:rPr>
          <w:u w:val="none"/>
        </w:rPr>
      </w:pPr>
      <w:r>
        <w:rPr/>
        <w:t xml:space="preserve">Models and colors must be retrieved from the API included in the project and accessible at the </w:t>
      </w:r>
      <w:r>
        <w:rPr>
          <w:b/>
        </w:rPr>
        <w:t>/models</w:t>
      </w:r>
      <w:r>
        <w:rPr/>
        <w:t xml:space="preserve"> endpoint.</w:t>
      </w:r>
    </w:p>
    <w:p>
      <w:pPr>
        <w:pStyle w:val="Normal1"/>
        <w:pageBreakBefore w:val="false"/>
        <w:pBdr/>
        <w:shd w:val="clear" w:fill="auto"/>
        <w:ind w:left="720" w:hanging="0"/>
        <w:rPr/>
      </w:pPr>
      <w:r>
        <w:rPr/>
      </w:r>
    </w:p>
    <w:p>
      <w:pPr>
        <w:pStyle w:val="Normal1"/>
        <w:pageBreakBefore w:val="false"/>
        <w:numPr>
          <w:ilvl w:val="0"/>
          <w:numId w:val="1"/>
        </w:numPr>
        <w:pBdr/>
        <w:shd w:val="clear" w:fill="auto"/>
        <w:ind w:left="720" w:hanging="360"/>
        <w:rPr>
          <w:u w:val="none"/>
        </w:rPr>
      </w:pPr>
      <w:r>
        <w:rPr/>
        <w:t xml:space="preserve">Images for all models and colors can be found at </w:t>
      </w:r>
      <w:hyperlink r:id="rId6">
        <w:r>
          <w:rPr>
            <w:color w:val="1155CC"/>
            <w:u w:val="single"/>
          </w:rPr>
          <w:t>https://interstate21.com/tesla-app/images/</w:t>
        </w:r>
      </w:hyperlink>
    </w:p>
    <w:p>
      <w:pPr>
        <w:pStyle w:val="Normal1"/>
        <w:pageBreakBefore w:val="false"/>
        <w:pBdr/>
        <w:shd w:val="clear" w:fill="auto"/>
        <w:ind w:left="720" w:hanging="0"/>
        <w:rPr/>
      </w:pPr>
      <w:r>
        <w:rPr/>
      </w:r>
    </w:p>
    <w:p>
      <w:pPr>
        <w:pStyle w:val="Normal1"/>
        <w:pageBreakBefore w:val="false"/>
        <w:numPr>
          <w:ilvl w:val="0"/>
          <w:numId w:val="1"/>
        </w:numPr>
        <w:pBdr/>
        <w:shd w:val="clear" w:fill="auto"/>
        <w:ind w:left="720" w:hanging="360"/>
        <w:rPr>
          <w:u w:val="none"/>
        </w:rPr>
      </w:pPr>
      <w:r>
        <w:rPr/>
        <w:t xml:space="preserve">When a </w:t>
      </w:r>
      <w:r>
        <w:rPr>
          <w:b/>
        </w:rPr>
        <w:t xml:space="preserve">Model </w:t>
      </w:r>
      <w:r>
        <w:rPr/>
        <w:t xml:space="preserve">and </w:t>
      </w:r>
      <w:r>
        <w:rPr>
          <w:b/>
        </w:rPr>
        <w:t xml:space="preserve">Color </w:t>
      </w:r>
      <w:r>
        <w:rPr/>
        <w:t>are selected, the proper image should be displayed on the screen as illustrated above.</w:t>
      </w:r>
    </w:p>
    <w:p>
      <w:pPr>
        <w:pStyle w:val="Normal1"/>
        <w:pageBreakBefore w:val="false"/>
        <w:pBdr/>
        <w:shd w:val="clear" w:fill="auto"/>
        <w:ind w:left="720" w:hanging="0"/>
        <w:rPr/>
      </w:pPr>
      <w:r>
        <w:rPr/>
      </w:r>
    </w:p>
    <w:p>
      <w:pPr>
        <w:pStyle w:val="Normal1"/>
        <w:pageBreakBefore w:val="false"/>
        <w:numPr>
          <w:ilvl w:val="0"/>
          <w:numId w:val="1"/>
        </w:numPr>
        <w:pBdr/>
        <w:shd w:val="clear" w:fill="auto"/>
        <w:ind w:left="720" w:hanging="360"/>
        <w:rPr>
          <w:u w:val="none"/>
        </w:rPr>
      </w:pPr>
      <w:r>
        <w:rPr/>
        <w:t xml:space="preserve">Step 2 navigation at the top of the screen must be disabled as long as the user hasn’t selected a model and color. Use the </w:t>
      </w:r>
      <w:r>
        <w:rPr>
          <w:b/>
          <w:bCs/>
        </w:rPr>
        <w:t>Vue</w:t>
      </w:r>
      <w:r>
        <w:rPr>
          <w:b/>
        </w:rPr>
        <w:t xml:space="preserve"> router</w:t>
      </w:r>
      <w:r>
        <w:rPr/>
        <w:t xml:space="preserve"> to implement the 3 steps.</w:t>
      </w:r>
    </w:p>
    <w:p>
      <w:pPr>
        <w:pStyle w:val="Normal1"/>
        <w:pageBreakBefore w:val="false"/>
        <w:pBdr/>
        <w:shd w:val="clear" w:fill="auto"/>
        <w:ind w:left="0" w:hanging="0"/>
        <w:rPr/>
      </w:pPr>
      <w:r>
        <w:rPr/>
      </w:r>
    </w:p>
    <w:p>
      <w:pPr>
        <w:pStyle w:val="Normal1"/>
        <w:pageBreakBefore w:val="false"/>
        <w:numPr>
          <w:ilvl w:val="0"/>
          <w:numId w:val="1"/>
        </w:numPr>
        <w:pBdr/>
        <w:shd w:val="clear" w:fill="auto"/>
        <w:ind w:left="720" w:hanging="360"/>
        <w:rPr>
          <w:u w:val="none"/>
        </w:rPr>
      </w:pPr>
      <w:r>
        <w:rPr/>
        <w:t xml:space="preserve">Note that styling is not that important for this project, and the layout of your application can be different as long as the application works properly. This is an </w:t>
      </w:r>
      <w:r>
        <w:rPr/>
        <w:t>Vue</w:t>
      </w:r>
      <w:r>
        <w:rPr/>
        <w:t xml:space="preserve"> certification, not a CSS or HTML certification.</w:t>
      </w:r>
    </w:p>
    <w:p>
      <w:pPr>
        <w:pStyle w:val="Normal1"/>
        <w:pageBreakBefore w:val="false"/>
        <w:pBdr/>
        <w:shd w:val="clear" w:fill="auto"/>
        <w:ind w:left="720" w:hanging="0"/>
        <w:rPr/>
      </w:pPr>
      <w:r>
        <w:rPr/>
      </w:r>
    </w:p>
    <w:p>
      <w:pPr>
        <w:pStyle w:val="Normal1"/>
        <w:pageBreakBefore w:val="false"/>
        <w:numPr>
          <w:ilvl w:val="0"/>
          <w:numId w:val="1"/>
        </w:numPr>
        <w:pBdr/>
        <w:shd w:val="clear" w:fill="auto"/>
        <w:ind w:left="720" w:hanging="360"/>
        <w:rPr>
          <w:u w:val="none"/>
        </w:rPr>
      </w:pPr>
      <w:r>
        <w:rPr/>
        <w:t xml:space="preserve">The two dropdowns must have an HTML attribute ID equal to </w:t>
      </w:r>
      <w:r>
        <w:rPr>
          <w:b/>
        </w:rPr>
        <w:t>modelSelect</w:t>
      </w:r>
      <w:r>
        <w:rPr/>
        <w:t xml:space="preserve"> and </w:t>
      </w:r>
      <w:r>
        <w:rPr>
          <w:b/>
        </w:rPr>
        <w:t>colorSelect</w:t>
      </w:r>
      <w:r>
        <w:rPr/>
        <w:t xml:space="preserve">. The step buttons must have IDs of </w:t>
      </w:r>
      <w:r>
        <w:rPr>
          <w:b/>
        </w:rPr>
        <w:t>step1</w:t>
      </w:r>
      <w:r>
        <w:rPr/>
        <w:t>,</w:t>
      </w:r>
      <w:r>
        <w:rPr>
          <w:b/>
        </w:rPr>
        <w:t xml:space="preserve"> step2</w:t>
      </w:r>
      <w:r>
        <w:rPr/>
        <w:t xml:space="preserve">, and </w:t>
      </w:r>
      <w:r>
        <w:rPr>
          <w:b/>
        </w:rPr>
        <w:t xml:space="preserve">step3 </w:t>
      </w:r>
      <w:r>
        <w:rPr/>
        <w:t>respectively.</w:t>
      </w:r>
    </w:p>
    <w:p>
      <w:pPr>
        <w:pStyle w:val="Normal1"/>
        <w:pageBreakBefore w:val="false"/>
        <w:pBdr/>
        <w:shd w:val="clear" w:fill="auto"/>
        <w:rPr>
          <w:b/>
          <w:b/>
          <w:sz w:val="36"/>
          <w:szCs w:val="36"/>
        </w:rPr>
      </w:pPr>
      <w:r>
        <w:rPr>
          <w:b/>
          <w:sz w:val="36"/>
          <w:szCs w:val="36"/>
        </w:rPr>
        <w:t>STEP #2 - Allow the user to select a car config and options</w:t>
      </w:r>
    </w:p>
    <w:p>
      <w:pPr>
        <w:pStyle w:val="Normal1"/>
        <w:pageBreakBefore w:val="false"/>
        <w:pBdr/>
        <w:shd w:val="clear" w:fill="auto"/>
        <w:jc w:val="center"/>
        <w:rPr/>
      </w:pPr>
      <w:r>
        <w:rPr/>
        <w:drawing>
          <wp:inline distT="0" distB="0" distL="0" distR="0">
            <wp:extent cx="4761865" cy="356743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4761865" cy="3567430"/>
                    </a:xfrm>
                    <a:prstGeom prst="rect">
                      <a:avLst/>
                    </a:prstGeom>
                  </pic:spPr>
                </pic:pic>
              </a:graphicData>
            </a:graphic>
          </wp:inline>
        </w:drawing>
      </w:r>
    </w:p>
    <w:p>
      <w:pPr>
        <w:pStyle w:val="Normal1"/>
        <w:pageBreakBefore w:val="false"/>
        <w:pBdr/>
        <w:shd w:val="clear" w:fill="auto"/>
        <w:rPr/>
      </w:pPr>
      <w:r>
        <w:rPr/>
      </w:r>
    </w:p>
    <w:p>
      <w:pPr>
        <w:pStyle w:val="Normal1"/>
        <w:pageBreakBefore w:val="false"/>
        <w:pBdr/>
        <w:shd w:val="clear" w:fill="auto"/>
        <w:jc w:val="center"/>
        <w:rPr/>
      </w:pPr>
      <w:r>
        <w:rPr/>
      </w:r>
    </w:p>
    <w:p>
      <w:pPr>
        <w:pStyle w:val="Normal1"/>
        <w:pageBreakBefore w:val="false"/>
        <w:numPr>
          <w:ilvl w:val="0"/>
          <w:numId w:val="3"/>
        </w:numPr>
        <w:pBdr/>
        <w:shd w:val="clear" w:fill="auto"/>
        <w:ind w:left="720" w:hanging="360"/>
        <w:rPr/>
      </w:pPr>
      <w:r>
        <w:rPr/>
        <w:t xml:space="preserve">In the step 2 screen, use the </w:t>
      </w:r>
      <w:r>
        <w:rPr>
          <w:b/>
        </w:rPr>
        <w:t>/options/:modelCode</w:t>
      </w:r>
      <w:r>
        <w:rPr/>
        <w:t xml:space="preserve"> API endpoint to get the different configs and options available for the selected car.</w:t>
      </w:r>
    </w:p>
    <w:p>
      <w:pPr>
        <w:pStyle w:val="Normal1"/>
        <w:ind w:left="720" w:hanging="0"/>
        <w:rPr/>
      </w:pPr>
      <w:r>
        <w:rPr/>
      </w:r>
    </w:p>
    <w:p>
      <w:pPr>
        <w:pStyle w:val="Normal1"/>
        <w:numPr>
          <w:ilvl w:val="0"/>
          <w:numId w:val="1"/>
        </w:numPr>
        <w:ind w:left="720" w:hanging="360"/>
        <w:rPr/>
      </w:pPr>
      <w:r>
        <w:rPr/>
        <w:t xml:space="preserve">Models can have different configs with different prices. Two other options cost $1,000 and </w:t>
      </w:r>
      <w:r>
        <w:rPr>
          <w:b/>
        </w:rPr>
        <w:t>must only be displayed (not checked - see image above) when available</w:t>
      </w:r>
      <w:r>
        <w:rPr/>
        <w:t xml:space="preserve"> on the selected car model: </w:t>
      </w:r>
      <w:r>
        <w:rPr>
          <w:b/>
        </w:rPr>
        <w:t xml:space="preserve">yoke </w:t>
      </w:r>
      <w:hyperlink r:id="rId8">
        <w:r>
          <w:rPr>
            <w:color w:val="1155CC"/>
            <w:u w:val="single"/>
          </w:rPr>
          <w:t>steering wheel</w:t>
        </w:r>
      </w:hyperlink>
      <w:r>
        <w:rPr/>
        <w:t xml:space="preserve"> and </w:t>
      </w:r>
      <w:r>
        <w:rPr>
          <w:b/>
        </w:rPr>
        <w:t xml:space="preserve">tow hitch </w:t>
      </w:r>
      <w:r>
        <w:rPr/>
        <w:t>package. The API has two booleans to indicate whether these options are available or not on the select model.</w:t>
        <w:br/>
      </w:r>
    </w:p>
    <w:p>
      <w:pPr>
        <w:pStyle w:val="Normal1"/>
        <w:numPr>
          <w:ilvl w:val="0"/>
          <w:numId w:val="1"/>
        </w:numPr>
        <w:ind w:left="720" w:hanging="360"/>
        <w:rPr>
          <w:u w:val="none"/>
        </w:rPr>
      </w:pPr>
      <w:r>
        <w:rPr/>
        <w:t>When a config is selected, display the associated range, max speed, and cost. For example:</w:t>
      </w:r>
    </w:p>
    <w:p>
      <w:pPr>
        <w:pStyle w:val="Normal1"/>
        <w:ind w:left="720" w:hanging="0"/>
        <w:jc w:val="center"/>
        <w:rPr/>
      </w:pPr>
      <w:r>
        <w:rPr/>
        <w:drawing>
          <wp:inline distT="0" distB="0" distL="0" distR="0">
            <wp:extent cx="2933700" cy="101790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9"/>
                    <a:stretch>
                      <a:fillRect/>
                    </a:stretch>
                  </pic:blipFill>
                  <pic:spPr bwMode="auto">
                    <a:xfrm>
                      <a:off x="0" y="0"/>
                      <a:ext cx="2933700" cy="1017905"/>
                    </a:xfrm>
                    <a:prstGeom prst="rect">
                      <a:avLst/>
                    </a:prstGeom>
                  </pic:spPr>
                </pic:pic>
              </a:graphicData>
            </a:graphic>
          </wp:inline>
        </w:drawing>
      </w:r>
    </w:p>
    <w:p>
      <w:pPr>
        <w:pStyle w:val="Normal1"/>
        <w:pageBreakBefore w:val="false"/>
        <w:numPr>
          <w:ilvl w:val="0"/>
          <w:numId w:val="4"/>
        </w:numPr>
        <w:pBdr/>
        <w:shd w:val="clear" w:fill="auto"/>
        <w:ind w:left="720" w:hanging="360"/>
        <w:rPr>
          <w:u w:val="none"/>
        </w:rPr>
      </w:pPr>
      <w:r>
        <w:rPr/>
        <w:t xml:space="preserve">The dropdowns must have an HTML ID equal to </w:t>
      </w:r>
      <w:r>
        <w:rPr>
          <w:b/>
        </w:rPr>
        <w:t>configSelect,</w:t>
      </w:r>
      <w:r>
        <w:rPr/>
        <w:t xml:space="preserve"> and if tow hitch or yoke are available, those checkboxes must have an ID of </w:t>
      </w:r>
      <w:r>
        <w:rPr>
          <w:b/>
        </w:rPr>
        <w:t xml:space="preserve">includeYoke </w:t>
      </w:r>
      <w:r>
        <w:rPr/>
        <w:t xml:space="preserve">and </w:t>
      </w:r>
      <w:r>
        <w:rPr>
          <w:b/>
        </w:rPr>
        <w:t>includeTow.</w:t>
      </w:r>
      <w:r>
        <w:rPr/>
        <w:br/>
      </w:r>
    </w:p>
    <w:p>
      <w:pPr>
        <w:pStyle w:val="Normal1"/>
        <w:pageBreakBefore w:val="false"/>
        <w:pBdr/>
        <w:shd w:val="clear" w:fill="auto"/>
        <w:ind w:left="720" w:hanging="0"/>
        <w:rPr/>
      </w:pPr>
      <w:r>
        <w:rPr>
          <w:b/>
          <w:sz w:val="36"/>
          <w:szCs w:val="36"/>
        </w:rPr>
        <w:t>STEP #3 - Display a recap of the total cost of the selected car model and options</w:t>
      </w:r>
    </w:p>
    <w:p>
      <w:pPr>
        <w:pStyle w:val="Normal1"/>
        <w:pageBreakBefore w:val="false"/>
        <w:pBdr/>
        <w:shd w:val="clear" w:fill="auto"/>
        <w:ind w:left="630" w:hanging="0"/>
        <w:jc w:val="center"/>
        <w:rPr>
          <w:b/>
          <w:b/>
        </w:rPr>
      </w:pPr>
      <w:r>
        <w:rPr>
          <w:b/>
        </w:rPr>
        <w:t xml:space="preserve">                                                  </w:t>
      </w:r>
      <w:r>
        <w:rPr>
          <w:b/>
        </w:rPr>
        <w:br/>
      </w:r>
      <w:r>
        <w:rPr/>
        <w:drawing>
          <wp:inline distT="0" distB="0" distL="0" distR="0">
            <wp:extent cx="5943600" cy="50419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0"/>
                    <a:stretch>
                      <a:fillRect/>
                    </a:stretch>
                  </pic:blipFill>
                  <pic:spPr bwMode="auto">
                    <a:xfrm>
                      <a:off x="0" y="0"/>
                      <a:ext cx="5943600" cy="5041900"/>
                    </a:xfrm>
                    <a:prstGeom prst="rect">
                      <a:avLst/>
                    </a:prstGeom>
                  </pic:spPr>
                </pic:pic>
              </a:graphicData>
            </a:graphic>
          </wp:inline>
        </w:drawing>
      </w:r>
    </w:p>
    <w:p>
      <w:pPr>
        <w:pStyle w:val="Normal1"/>
        <w:pageBreakBefore w:val="false"/>
        <w:pBdr/>
        <w:shd w:val="clear" w:fill="auto"/>
        <w:ind w:left="630" w:hanging="0"/>
        <w:rPr>
          <w:b/>
          <w:b/>
        </w:rPr>
      </w:pPr>
      <w:r>
        <w:rPr>
          <w:b/>
        </w:rPr>
        <w:br/>
        <w:br/>
      </w:r>
    </w:p>
    <w:p>
      <w:pPr>
        <w:pStyle w:val="Normal1"/>
        <w:pageBreakBefore w:val="false"/>
        <w:pBdr/>
        <w:shd w:val="clear" w:fill="auto"/>
        <w:ind w:left="630" w:hanging="0"/>
        <w:rPr>
          <w:sz w:val="24"/>
          <w:szCs w:val="24"/>
        </w:rPr>
      </w:pPr>
      <w:r>
        <w:rPr>
          <w:sz w:val="24"/>
          <w:szCs w:val="24"/>
        </w:rPr>
      </w:r>
    </w:p>
    <w:p>
      <w:pPr>
        <w:pStyle w:val="Normal1"/>
        <w:pageBreakBefore w:val="false"/>
        <w:numPr>
          <w:ilvl w:val="0"/>
          <w:numId w:val="2"/>
        </w:numPr>
        <w:pBdr/>
        <w:shd w:val="clear" w:fill="auto"/>
        <w:ind w:left="720" w:hanging="360"/>
        <w:rPr>
          <w:u w:val="none"/>
        </w:rPr>
      </w:pPr>
      <w:r>
        <w:rPr/>
        <w:t>Step 3 should only be accessible when the user has selected a config in step 2.</w:t>
      </w:r>
    </w:p>
    <w:p>
      <w:pPr>
        <w:pStyle w:val="Normal1"/>
        <w:pageBreakBefore w:val="false"/>
        <w:pBdr/>
        <w:shd w:val="clear" w:fill="auto"/>
        <w:ind w:left="720" w:hanging="0"/>
        <w:rPr/>
      </w:pPr>
      <w:r>
        <w:rPr/>
      </w:r>
    </w:p>
    <w:p>
      <w:pPr>
        <w:pStyle w:val="Normal1"/>
        <w:pageBreakBefore w:val="false"/>
        <w:numPr>
          <w:ilvl w:val="0"/>
          <w:numId w:val="2"/>
        </w:numPr>
        <w:pBdr/>
        <w:shd w:val="clear" w:fill="auto"/>
        <w:ind w:left="720" w:hanging="360"/>
        <w:rPr>
          <w:u w:val="none"/>
        </w:rPr>
      </w:pPr>
      <w:r>
        <w:rPr/>
        <w:t>Display the cost of every chosen option (color, config, yoke, tow hitch, etc.) in properly formatted USD prices as illustrated above, as well as the total cost.</w:t>
      </w:r>
    </w:p>
    <w:p>
      <w:pPr>
        <w:pStyle w:val="Normal1"/>
        <w:pageBreakBefore w:val="false"/>
        <w:pBdr/>
        <w:shd w:val="clear" w:fill="auto"/>
        <w:ind w:left="720" w:hanging="0"/>
        <w:rPr/>
      </w:pPr>
      <w:r>
        <w:rPr/>
      </w:r>
    </w:p>
    <w:p>
      <w:pPr>
        <w:pStyle w:val="Normal1"/>
        <w:pageBreakBefore w:val="false"/>
        <w:numPr>
          <w:ilvl w:val="0"/>
          <w:numId w:val="2"/>
        </w:numPr>
        <w:pBdr/>
        <w:shd w:val="clear" w:fill="auto"/>
        <w:ind w:left="720" w:hanging="360"/>
        <w:rPr>
          <w:u w:val="none"/>
        </w:rPr>
      </w:pPr>
      <w:r>
        <w:rPr/>
        <w:t xml:space="preserve">The user should be able to go back to step 1 or 2 and change the configuration, then come back to step 3 to see the updated cost. Use </w:t>
      </w:r>
      <w:hyperlink r:id="rId11">
        <w:r>
          <w:rPr>
            <w:color w:val="1155CC"/>
            <w:u w:val="single"/>
          </w:rPr>
          <w:t>this video as a reference if needed</w:t>
        </w:r>
      </w:hyperlink>
      <w:r>
        <w:rPr/>
        <w:t>.</w:t>
      </w:r>
    </w:p>
    <w:sectPr>
      <w:footerReference w:type="default" r:id="rId12"/>
      <w:type w:val="nextPage"/>
      <w:pgSz w:w="12240" w:h="15840"/>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shd w:val="clear" w:fill="auto"/>
      <w:rPr/>
    </w:pPr>
    <w:r>
      <w:rPr/>
      <w:drawing>
        <wp:anchor behindDoc="1" distT="0" distB="0" distL="0" distR="0" simplePos="0" locked="0" layoutInCell="0" allowOverlap="1" relativeHeight="10">
          <wp:simplePos x="0" y="0"/>
          <wp:positionH relativeFrom="column">
            <wp:posOffset>6148070</wp:posOffset>
          </wp:positionH>
          <wp:positionV relativeFrom="paragraph">
            <wp:posOffset>95250</wp:posOffset>
          </wp:positionV>
          <wp:extent cx="266065" cy="266065"/>
          <wp:effectExtent l="0" t="0" r="0" b="0"/>
          <wp:wrapSquare wrapText="bothSides"/>
          <wp:docPr id="6" name="image4.png" descr="blue logo 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blue logo only.png"/>
                  <pic:cNvPicPr>
                    <a:picLocks noChangeAspect="1" noChangeArrowheads="1"/>
                  </pic:cNvPicPr>
                </pic:nvPicPr>
                <pic:blipFill>
                  <a:blip r:embed="rId1"/>
                  <a:stretch>
                    <a:fillRect/>
                  </a:stretch>
                </pic:blipFill>
                <pic:spPr bwMode="auto">
                  <a:xfrm>
                    <a:off x="0" y="0"/>
                    <a:ext cx="266065" cy="266065"/>
                  </a:xfrm>
                  <a:prstGeom prst="rect">
                    <a:avLst/>
                  </a:prstGeom>
                </pic:spPr>
              </pic:pic>
            </a:graphicData>
          </a:graphic>
        </wp:anchor>
      </w:drawing>
    </w:r>
  </w:p>
  <w:p>
    <w:pPr>
      <w:pStyle w:val="Normal1"/>
      <w:pageBreakBefore w:val="false"/>
      <w:pBdr/>
      <w:shd w:val="clear" w:fill="auto"/>
      <w:rPr>
        <w:sz w:val="28"/>
        <w:szCs w:val="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esla.com/modelx/design" TargetMode="External"/><Relationship Id="rId4" Type="http://schemas.openxmlformats.org/officeDocument/2006/relationships/hyperlink" Target="https://youtu.be/kxvYtLLKv8g" TargetMode="External"/><Relationship Id="rId5" Type="http://schemas.openxmlformats.org/officeDocument/2006/relationships/image" Target="media/image2.png"/><Relationship Id="rId6" Type="http://schemas.openxmlformats.org/officeDocument/2006/relationships/hyperlink" Target="https://interstate21.com/tesla-app/images/" TargetMode="External"/><Relationship Id="rId7" Type="http://schemas.openxmlformats.org/officeDocument/2006/relationships/image" Target="media/image3.png"/><Relationship Id="rId8" Type="http://schemas.openxmlformats.org/officeDocument/2006/relationships/hyperlink" Target="https://www.motortrend.com/reviews/2022-tesla-model-s-plaid-steering-yoke-wheel-review/"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yperlink" Target="https://youtu.be/kxvYtLLKv8g"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5</Pages>
  <Words>685</Words>
  <Characters>3316</Characters>
  <CharactersWithSpaces>4022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2024-05-03T14:56:05Z</dcterms:modified>
  <cp:revision>1</cp:revision>
  <dc:subject/>
  <dc:title/>
</cp:coreProperties>
</file>