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Categorical</w:t>
      </w:r>
      <w:r>
        <w:t xml:space="preserve"> </w:t>
      </w:r>
      <w:r>
        <w:t xml:space="preserve">Outcome</w:t>
      </w:r>
      <w:r>
        <w:t xml:space="preserve"> </w:t>
      </w:r>
      <w:r>
        <w:t xml:space="preserve">Training</w:t>
      </w:r>
    </w:p>
    <w:p>
      <w:pPr>
        <w:pStyle w:val="Authors"/>
      </w:pPr>
      <w:r>
        <w:t xml:space="preserve">Hiroki</w:t>
      </w:r>
      <w:r>
        <w:t xml:space="preserve"> </w:t>
      </w:r>
      <w:r>
        <w:t xml:space="preserve">Matsui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January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#install.packages("car")</w:t>
      </w:r>
      <w:r>
        <w:br w:type="textWrapping"/>
      </w:r>
      <w:r>
        <w:rPr>
          <w:rStyle w:val="CommentTok"/>
        </w:rPr>
        <w:t xml:space="preserve">#install.packages("lme4")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in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ed98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Categorical Outcome Training</dc:title>
  <dc:creator>Hiroki Matsui</dc:creator>
</cp:coreProperties>
</file>