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Экономика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Э</w:t>
      </w:r>
      <w:r>
        <w:rPr>
          <w:b w:val="1"/>
          <w:sz w:val="20"/>
        </w:rPr>
        <w:t>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Э</w:t>
      </w:r>
      <w:r>
        <w:rPr>
          <w:b w:val="1"/>
          <w:sz w:val="20"/>
        </w:rPr>
        <w:t>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01.12.25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</w:t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06.12.25 г</w:t>
            </w:r>
          </w:p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11.12.25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Экономическая информатика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к.т.н. Дерябин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>Философия*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к.ф.н. Котова 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13.12.25 г</w:t>
            </w:r>
          </w:p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Макроэкономика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Теория вероятностей и математическая статистика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414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20.12.25 г</w:t>
            </w:r>
          </w:p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Макроэкономика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230</w:t>
            </w:r>
          </w:p>
        </w:tc>
      </w:tr>
    </w:tbl>
    <w:p w14:paraId="87000000">
      <w:pPr>
        <w:rPr>
          <w:sz w:val="20"/>
        </w:rPr>
      </w:pPr>
    </w:p>
    <w:p w14:paraId="88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Body Text Indent"/>
    <w:basedOn w:val="Style_6"/>
    <w:link w:val="Style_15_ch"/>
    <w:pPr>
      <w:widowControl w:val="1"/>
      <w:spacing w:after="120"/>
      <w:ind w:left="283"/>
    </w:pPr>
  </w:style>
  <w:style w:styleId="Style_15_ch" w:type="character">
    <w:name w:val="Body Text Indent"/>
    <w:basedOn w:val="Style_6_ch"/>
    <w:link w:val="Style_15"/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2025-11-27T13:35:03Z</dcterms:created>
  <dcterms:modified xsi:type="dcterms:W3CDTF">2025-11-27T13:35:03Z</dcterms:modified>
</cp:coreProperties>
</file>