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1-го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первого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направления подготовки </w:t>
      </w:r>
      <w:r>
        <w:rPr>
          <w:b w:val="1"/>
          <w:sz w:val="20"/>
        </w:rPr>
        <w:t>40</w:t>
      </w:r>
      <w:r>
        <w:rPr>
          <w:b w:val="1"/>
          <w:sz w:val="20"/>
        </w:rPr>
        <w:t>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Юриспруденция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Ю</w:t>
      </w:r>
      <w:r>
        <w:rPr>
          <w:b w:val="1"/>
          <w:sz w:val="20"/>
        </w:rPr>
        <w:t>-4-202</w:t>
      </w:r>
      <w:r>
        <w:rPr>
          <w:b w:val="1"/>
          <w:sz w:val="20"/>
        </w:rPr>
        <w:t>5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Ю</w:t>
      </w:r>
      <w:r>
        <w:rPr>
          <w:b w:val="1"/>
          <w:sz w:val="20"/>
        </w:rPr>
        <w:t>-41) набор 202</w:t>
      </w:r>
      <w:r>
        <w:rPr>
          <w:b w:val="1"/>
          <w:sz w:val="20"/>
        </w:rPr>
        <w:t>5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01.12</w:t>
            </w:r>
            <w:r>
              <w:rPr>
                <w:sz w:val="16"/>
              </w:rPr>
              <w:t xml:space="preserve">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02.12.25 г </w:t>
            </w:r>
          </w:p>
          <w:p w14:paraId="1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Завод Шпагина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Завод Шпагина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03.12.25 г</w:t>
            </w:r>
          </w:p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rPr>
                <w:sz w:val="16"/>
              </w:rPr>
            </w:pPr>
            <w:r>
              <w:rPr>
                <w:sz w:val="16"/>
              </w:rPr>
              <w:t>Философия (конс)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России (конс)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Щестова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</w:t>
            </w:r>
            <w:r>
              <w:rPr>
                <w:sz w:val="16"/>
              </w:rPr>
              <w:t>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10.12.25 г</w:t>
            </w:r>
          </w:p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>Безопасность жизнедеятельности (конс)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к.пс.н. Евтух Т.В.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>Цифровое общество, введение в искусственный интеллект и разговорные боты (конс)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к.пс.н. Евтух Т.В.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 xml:space="preserve">История России (пр).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 xml:space="preserve">Основы российской государственности.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rPr>
          <w:trHeight w:hRule="atLeast" w:val="366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22.12.25 г</w:t>
            </w:r>
          </w:p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26.12.25 г</w:t>
            </w:r>
          </w:p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rPr>
          <w:trHeight w:hRule="atLeast" w:val="402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29.12.25 г</w:t>
            </w:r>
          </w:p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C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</w:tbl>
    <w:p w14:paraId="9F000000">
      <w:pPr>
        <w:rPr>
          <w:sz w:val="20"/>
        </w:rPr>
      </w:pPr>
    </w:p>
    <w:p w14:paraId="A0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</w:t>
      </w:r>
      <w:r>
        <w:rPr>
          <w:sz w:val="20"/>
        </w:rPr>
        <w:t xml:space="preserve">                                                     </w:t>
      </w:r>
      <w:r>
        <w:rPr>
          <w:sz w:val="20"/>
        </w:rPr>
        <w:t xml:space="preserve">    </w:t>
      </w:r>
      <w:r>
        <w:rPr>
          <w:sz w:val="20"/>
        </w:rPr>
        <w:t>Е.Я. Шевченко</w:t>
      </w:r>
    </w:p>
    <w:sectPr>
      <w:headerReference r:id="rId1" w:type="default"/>
      <w:headerReference r:id="rId2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2" w:type="paragraph">
    <w:name w:val="page number"/>
    <w:basedOn w:val="Style_13"/>
    <w:link w:val="Style_2_ch"/>
  </w:style>
  <w:style w:styleId="Style_2_ch" w:type="character">
    <w:name w:val="page number"/>
    <w:basedOn w:val="Style_13_ch"/>
    <w:link w:val="Style_2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16" w:type="paragraph">
    <w:name w:val="Body Text Indent"/>
    <w:basedOn w:val="Style_6"/>
    <w:link w:val="Style_16_ch"/>
    <w:pPr>
      <w:widowControl w:val="1"/>
      <w:spacing w:after="120"/>
      <w:ind w:left="283"/>
    </w:pPr>
  </w:style>
  <w:style w:styleId="Style_16_ch" w:type="character">
    <w:name w:val="Body Text Indent"/>
    <w:basedOn w:val="Style_6_ch"/>
    <w:link w:val="Style_16"/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2025-11-28T08:47:19Z</dcterms:created>
  <dcterms:modified xsi:type="dcterms:W3CDTF">2025-11-28T08:47:19Z</dcterms:modified>
</cp:coreProperties>
</file>