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</w:t>
      </w:r>
    </w:p>
    <w:p w14:paraId="08000000">
      <w:pPr>
        <w:pStyle w:val="Style_3"/>
      </w:pPr>
      <w:r>
        <w:t xml:space="preserve">                                         </w:t>
      </w:r>
      <w:r>
        <w:t>УТВЕ</w:t>
      </w:r>
      <w:r>
        <w:t>Р</w:t>
      </w:r>
      <w:r>
        <w:t>ЖДАЮ</w:t>
      </w:r>
    </w:p>
    <w:p w14:paraId="09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A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B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C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7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четвёртого</w:t>
      </w:r>
      <w:r>
        <w:rPr>
          <w:b w:val="1"/>
          <w:sz w:val="20"/>
        </w:rPr>
        <w:t xml:space="preserve"> курса очной формы обучения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направления подготовки </w:t>
      </w:r>
      <w:r>
        <w:rPr>
          <w:b w:val="1"/>
          <w:sz w:val="20"/>
        </w:rPr>
        <w:t>40</w:t>
      </w:r>
      <w:r>
        <w:rPr>
          <w:b w:val="1"/>
          <w:sz w:val="20"/>
        </w:rPr>
        <w:t>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Юриспруденция</w:t>
      </w:r>
      <w:r>
        <w:rPr>
          <w:b w:val="1"/>
          <w:sz w:val="20"/>
        </w:rPr>
        <w:t xml:space="preserve">" </w:t>
      </w:r>
    </w:p>
    <w:p w14:paraId="10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Ю</w:t>
      </w:r>
      <w:r>
        <w:rPr>
          <w:b w:val="1"/>
          <w:sz w:val="20"/>
        </w:rPr>
        <w:t>-4-202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Ю</w:t>
      </w:r>
      <w:r>
        <w:rPr>
          <w:b w:val="1"/>
          <w:sz w:val="20"/>
        </w:rPr>
        <w:t>-4</w:t>
      </w:r>
      <w:r>
        <w:rPr>
          <w:b w:val="1"/>
          <w:sz w:val="20"/>
        </w:rPr>
        <w:t>4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4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7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01.11.25 г</w:t>
            </w:r>
          </w:p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B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F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(пр)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2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23000000">
            <w:pPr>
              <w:rPr>
                <w:sz w:val="16"/>
              </w:rPr>
            </w:pPr>
            <w:r>
              <w:rPr>
                <w:sz w:val="16"/>
              </w:rPr>
              <w:t>Исполнительное производство (л)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Бояршинова М.И.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rPr>
                <w:sz w:val="16"/>
              </w:rPr>
            </w:pPr>
            <w:r>
              <w:rPr>
                <w:sz w:val="16"/>
              </w:rPr>
              <w:t>Исполнительное производство (пр)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Бояршинова М.И.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05.11.25 г </w:t>
            </w:r>
          </w:p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rPr>
                <w:sz w:val="16"/>
              </w:rPr>
            </w:pPr>
            <w:r>
              <w:rPr>
                <w:sz w:val="16"/>
              </w:rPr>
              <w:t>Нотариат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</w:t>
            </w:r>
            <w:r>
              <w:rPr>
                <w:sz w:val="16"/>
              </w:rPr>
              <w:t>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rPr>
                <w:sz w:val="16"/>
              </w:rPr>
            </w:pPr>
            <w:r>
              <w:rPr>
                <w:sz w:val="16"/>
              </w:rPr>
              <w:t>Нотариат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06.11.25 г </w:t>
            </w:r>
          </w:p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rPr>
                <w:sz w:val="16"/>
              </w:rPr>
            </w:pPr>
            <w:r>
              <w:rPr>
                <w:sz w:val="16"/>
              </w:rPr>
              <w:t>Конкурентное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rPr>
                <w:sz w:val="16"/>
              </w:rPr>
            </w:pPr>
            <w:r>
              <w:rPr>
                <w:sz w:val="16"/>
              </w:rPr>
              <w:t>Конкурентное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08.11.25 г</w:t>
            </w:r>
          </w:p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rPr>
                <w:sz w:val="16"/>
              </w:rPr>
            </w:pPr>
            <w:r>
              <w:rPr>
                <w:sz w:val="16"/>
              </w:rPr>
              <w:t>Исполнительное производство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Бояршинова М.И.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F000000">
            <w:pPr>
              <w:rPr>
                <w:sz w:val="16"/>
              </w:rPr>
            </w:pPr>
            <w:r>
              <w:rPr>
                <w:sz w:val="16"/>
              </w:rPr>
              <w:t>Исполнительное производство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Бояршинова М.И.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rPr>
                <w:sz w:val="16"/>
              </w:rPr>
            </w:pPr>
            <w:r>
              <w:rPr>
                <w:sz w:val="16"/>
              </w:rPr>
              <w:t>Интеллектуальные права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rPr>
                <w:sz w:val="16"/>
              </w:rPr>
            </w:pPr>
            <w:r>
              <w:rPr>
                <w:sz w:val="16"/>
              </w:rPr>
              <w:t>Интеллектуальные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</w:t>
            </w:r>
            <w:r>
              <w:rPr>
                <w:sz w:val="16"/>
              </w:rPr>
              <w:t>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11.11.25 г</w:t>
            </w:r>
          </w:p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rPr>
                <w:sz w:val="16"/>
              </w:rPr>
            </w:pPr>
            <w:r>
              <w:rPr>
                <w:sz w:val="16"/>
              </w:rPr>
              <w:t>Конкурентное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rPr>
                <w:sz w:val="16"/>
              </w:rPr>
            </w:pPr>
            <w:r>
              <w:rPr>
                <w:sz w:val="16"/>
              </w:rPr>
              <w:t>Конкурентное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rPr>
                <w:sz w:val="16"/>
              </w:rPr>
            </w:pPr>
            <w:r>
              <w:rPr>
                <w:sz w:val="16"/>
              </w:rPr>
              <w:t>Нотариат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rPr>
                <w:sz w:val="16"/>
              </w:rPr>
            </w:pPr>
            <w:r>
              <w:rPr>
                <w:sz w:val="16"/>
              </w:rPr>
              <w:t>Нотариат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13.11.25 г</w:t>
            </w:r>
          </w:p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rPr>
                <w:sz w:val="16"/>
              </w:rPr>
            </w:pPr>
            <w:r>
              <w:rPr>
                <w:sz w:val="16"/>
              </w:rPr>
              <w:t>Конкурентное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rPr>
                <w:sz w:val="16"/>
              </w:rPr>
            </w:pPr>
            <w:r>
              <w:rPr>
                <w:sz w:val="16"/>
              </w:rPr>
              <w:t>Конкурентное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14.11.25 г</w:t>
            </w:r>
          </w:p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A100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15.11.25 г</w:t>
            </w:r>
          </w:p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(л)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rPr>
                <w:sz w:val="16"/>
              </w:rPr>
            </w:pPr>
            <w:r>
              <w:rPr>
                <w:sz w:val="16"/>
              </w:rPr>
              <w:t>Исполнительное производство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Бояршинова М.И.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3000000">
            <w:pPr>
              <w:rPr>
                <w:sz w:val="16"/>
              </w:rPr>
            </w:pPr>
            <w:r>
              <w:rPr>
                <w:sz w:val="16"/>
              </w:rPr>
              <w:t>Исполнительное производство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Бояршинова М.И.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rPr>
                <w:sz w:val="16"/>
              </w:rPr>
            </w:pPr>
            <w:r>
              <w:rPr>
                <w:sz w:val="16"/>
              </w:rPr>
              <w:t>Интеллектуальные права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rPr>
                <w:sz w:val="16"/>
              </w:rPr>
            </w:pPr>
            <w:r>
              <w:rPr>
                <w:sz w:val="16"/>
              </w:rPr>
              <w:t>Интеллектуальные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19.11.25 г</w:t>
            </w:r>
          </w:p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F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rPr>
                <w:sz w:val="16"/>
              </w:rPr>
            </w:pPr>
            <w:r>
              <w:rPr>
                <w:sz w:val="16"/>
              </w:rPr>
              <w:t>Нотариат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rPr>
                <w:sz w:val="16"/>
              </w:rPr>
            </w:pPr>
            <w:r>
              <w:rPr>
                <w:sz w:val="16"/>
              </w:rPr>
              <w:t>Нотариат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rPr>
          <w:trHeight w:hRule="atLeast" w:val="394"/>
        </w:trPr>
        <w:tc>
          <w:tcPr>
            <w:tcW w:type="dxa" w:w="141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20.11.25 г</w:t>
            </w:r>
          </w:p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rPr>
                <w:sz w:val="16"/>
              </w:rPr>
            </w:pPr>
            <w:r>
              <w:rPr>
                <w:sz w:val="16"/>
              </w:rPr>
              <w:t xml:space="preserve">Конкурентное право. 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21.11.25 г</w:t>
            </w:r>
          </w:p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22.11.25 г</w:t>
            </w:r>
          </w:p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D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1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5000000">
            <w:pPr>
              <w:rPr>
                <w:sz w:val="16"/>
              </w:rPr>
            </w:pPr>
            <w:r>
              <w:rPr>
                <w:sz w:val="16"/>
              </w:rPr>
              <w:t>Исполнительное производство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Бояршинова М.И.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F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F9000000">
            <w:pPr>
              <w:rPr>
                <w:sz w:val="16"/>
              </w:rPr>
            </w:pPr>
            <w:r>
              <w:rPr>
                <w:sz w:val="16"/>
              </w:rPr>
              <w:t>Исполнительное производство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F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Бояршинова М.И.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F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F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24.11.25 г</w:t>
            </w:r>
          </w:p>
          <w:p w14:paraId="F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F000000">
            <w:pPr>
              <w:rPr>
                <w:sz w:val="16"/>
              </w:rPr>
            </w:pPr>
            <w:r>
              <w:rPr>
                <w:sz w:val="16"/>
              </w:rPr>
              <w:t>Интеллектуальные права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3010000">
            <w:pPr>
              <w:rPr>
                <w:sz w:val="16"/>
              </w:rPr>
            </w:pPr>
            <w:r>
              <w:rPr>
                <w:sz w:val="16"/>
              </w:rPr>
              <w:t>Интеллектуальные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701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B01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C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26.11.25 г</w:t>
            </w:r>
          </w:p>
          <w:p w14:paraId="0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1010000">
            <w:pPr>
              <w:rPr>
                <w:sz w:val="16"/>
              </w:rPr>
            </w:pPr>
            <w:r>
              <w:rPr>
                <w:sz w:val="16"/>
              </w:rPr>
              <w:t>Договорное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5010000">
            <w:pPr>
              <w:rPr>
                <w:sz w:val="16"/>
              </w:rPr>
            </w:pPr>
            <w:r>
              <w:rPr>
                <w:sz w:val="16"/>
              </w:rPr>
              <w:t>Договорное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10000">
            <w:pPr>
              <w:rPr>
                <w:sz w:val="16"/>
              </w:rPr>
            </w:pPr>
            <w:r>
              <w:rPr>
                <w:sz w:val="16"/>
              </w:rPr>
              <w:t xml:space="preserve">Нотариат.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10000">
            <w:pPr>
              <w:rPr>
                <w:sz w:val="16"/>
              </w:rPr>
            </w:pPr>
            <w:r>
              <w:rPr>
                <w:sz w:val="16"/>
              </w:rPr>
              <w:t xml:space="preserve">Нотариат.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28.11.25 г</w:t>
            </w:r>
          </w:p>
          <w:p w14:paraId="2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1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1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29.11.25 г</w:t>
            </w:r>
          </w:p>
          <w:p w14:paraId="2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1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1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10000">
            <w:pPr>
              <w:rPr>
                <w:sz w:val="16"/>
              </w:rPr>
            </w:pPr>
            <w:r>
              <w:rPr>
                <w:sz w:val="16"/>
              </w:rPr>
              <w:t>Исполнительное производство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Бояршинова М.И.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9010000">
            <w:pPr>
              <w:rPr>
                <w:sz w:val="16"/>
              </w:rPr>
            </w:pPr>
            <w:r>
              <w:rPr>
                <w:sz w:val="16"/>
              </w:rPr>
              <w:t>Исполнительное производство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Бояршинова М.И.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</w:tbl>
    <w:p w14:paraId="3C010000">
      <w:pPr>
        <w:widowControl w:val="1"/>
        <w:ind/>
        <w:jc w:val="center"/>
        <w:rPr>
          <w:sz w:val="20"/>
        </w:rPr>
      </w:pPr>
    </w:p>
    <w:p w14:paraId="3D01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 </w:t>
      </w:r>
      <w:r>
        <w:rPr>
          <w:sz w:val="20"/>
        </w:rPr>
        <w:t xml:space="preserve">                                                          </w:t>
      </w:r>
      <w:r>
        <w:rPr>
          <w:sz w:val="20"/>
        </w:rPr>
        <w:t xml:space="preserve">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1135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Body Text Indent"/>
    <w:basedOn w:val="Style_6"/>
    <w:link w:val="Style_7_ch"/>
    <w:pPr>
      <w:widowControl w:val="1"/>
      <w:spacing w:after="120"/>
      <w:ind w:left="283"/>
    </w:pPr>
  </w:style>
  <w:style w:styleId="Style_7_ch" w:type="character">
    <w:name w:val="Body Text Indent"/>
    <w:basedOn w:val="Style_6_ch"/>
    <w:link w:val="Style_7"/>
  </w:style>
  <w:style w:styleId="Style_8" w:type="paragraph">
    <w:name w:val="toc 2"/>
    <w:next w:val="Style_6"/>
    <w:link w:val="Style_8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8_ch" w:type="character">
    <w:name w:val="toc 2"/>
    <w:link w:val="Style_8"/>
    <w:rPr>
      <w:rFonts w:ascii="XO Thames" w:hAnsi="XO Thames"/>
      <w:sz w:val="28"/>
    </w:rPr>
  </w:style>
  <w:style w:styleId="Style_9" w:type="paragraph">
    <w:name w:val="toc 4"/>
    <w:next w:val="Style_6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6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6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6"/>
    <w:next w:val="Style_6"/>
    <w:link w:val="Style_13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3_ch" w:type="character">
    <w:name w:val="heading 3"/>
    <w:basedOn w:val="Style_6_ch"/>
    <w:link w:val="Style_13"/>
    <w:rPr>
      <w:b w:val="1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14" w:type="paragraph">
    <w:name w:val="Balloon Text"/>
    <w:basedOn w:val="Style_6"/>
    <w:link w:val="Style_14_ch"/>
    <w:rPr>
      <w:rFonts w:ascii="Segoe UI" w:hAnsi="Segoe UI"/>
      <w:sz w:val="18"/>
    </w:rPr>
  </w:style>
  <w:style w:styleId="Style_14_ch" w:type="character">
    <w:name w:val="Balloon Text"/>
    <w:basedOn w:val="Style_6_ch"/>
    <w:link w:val="Style_14"/>
    <w:rPr>
      <w:rFonts w:ascii="Segoe UI" w:hAnsi="Segoe UI"/>
      <w:sz w:val="18"/>
    </w:rPr>
  </w:style>
  <w:style w:styleId="Style_15" w:type="paragraph">
    <w:name w:val="toc 3"/>
    <w:next w:val="Style_6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Default Paragraph Font"/>
    <w:link w:val="Style_22_ch"/>
  </w:style>
  <w:style w:styleId="Style_22_ch" w:type="character">
    <w:name w:val="Default Paragraph Font"/>
    <w:link w:val="Style_22"/>
  </w:style>
  <w:style w:styleId="Style_23" w:type="paragraph">
    <w:name w:val="toc 8"/>
    <w:next w:val="Style_6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24" w:type="paragraph">
    <w:name w:val="toc 5"/>
    <w:next w:val="Style_6"/>
    <w:link w:val="Style_2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4_ch" w:type="character">
    <w:name w:val="toc 5"/>
    <w:link w:val="Style_24"/>
    <w:rPr>
      <w:rFonts w:ascii="XO Thames" w:hAnsi="XO Thames"/>
      <w:sz w:val="28"/>
    </w:rPr>
  </w:style>
  <w:style w:styleId="Style_2" w:type="paragraph">
    <w:name w:val="page number"/>
    <w:basedOn w:val="Style_22"/>
    <w:link w:val="Style_2_ch"/>
  </w:style>
  <w:style w:styleId="Style_2_ch" w:type="character">
    <w:name w:val="page number"/>
    <w:basedOn w:val="Style_22_ch"/>
    <w:link w:val="Style_2"/>
  </w:style>
  <w:style w:styleId="Style_25" w:type="paragraph">
    <w:name w:val="Subtitle"/>
    <w:basedOn w:val="Style_6"/>
    <w:link w:val="Style_25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5_ch" w:type="character">
    <w:name w:val="Subtitle"/>
    <w:basedOn w:val="Style_6_ch"/>
    <w:link w:val="Style_25"/>
    <w:rPr>
      <w:rFonts w:ascii="Arial" w:hAnsi="Arial"/>
    </w:rPr>
  </w:style>
  <w:style w:styleId="Style_26" w:type="paragraph">
    <w:name w:val="Title"/>
    <w:basedOn w:val="Style_6"/>
    <w:link w:val="Style_26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6_ch" w:type="character">
    <w:name w:val="Title"/>
    <w:basedOn w:val="Style_6_ch"/>
    <w:link w:val="Style_26"/>
    <w:rPr>
      <w:rFonts w:ascii="Arial" w:hAnsi="Arial"/>
      <w:b w:val="1"/>
      <w:sz w:val="32"/>
    </w:rPr>
  </w:style>
  <w:style w:styleId="Style_27" w:type="paragraph">
    <w:name w:val="heading 4"/>
    <w:basedOn w:val="Style_6"/>
    <w:next w:val="Style_6"/>
    <w:link w:val="Style_27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7_ch" w:type="character">
    <w:name w:val="heading 4"/>
    <w:basedOn w:val="Style_6_ch"/>
    <w:link w:val="Style_27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2025-11-16T12:05:58Z</dcterms:created>
  <dcterms:modified xsi:type="dcterms:W3CDTF">2025-11-16T12:05:58Z</dcterms:modified>
</cp:coreProperties>
</file>