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after="0" w:before="160" w:line="288" w:lineRule="auto"/>
        <w:ind w:left="0" w:right="6.666666666666288" w:firstLine="0"/>
        <w:rPr>
          <w:b w:val="1"/>
          <w:sz w:val="30"/>
          <w:szCs w:val="30"/>
        </w:rPr>
      </w:pPr>
      <w:bookmarkStart w:colFirst="0" w:colLast="0" w:name="_3znysh7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line="288" w:lineRule="auto"/>
        <w:ind w:left="0" w:right="6.6666666666662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Penetration Tester with a Bachelors in Information Technology and 6 years of experience performing penetration tests on Active Directory Domains of all sizes. Skilled in curating detailed reports of said penetration tests and working with both technical and non-technical clients to improve their overall network security. Currently looking to move into a more web-based penetration testing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after="0" w:before="160" w:line="288" w:lineRule="auto"/>
        <w:ind w:left="0" w:right="6.666666666666288" w:firstLine="0"/>
        <w:rPr>
          <w:b w:val="1"/>
          <w:sz w:val="30"/>
          <w:szCs w:val="30"/>
        </w:rPr>
      </w:pPr>
      <w:bookmarkStart w:colFirst="0" w:colLast="0" w:name="_2et92p0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120" w:line="288" w:lineRule="auto"/>
        <w:ind w:left="720" w:right="6.66666666666628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Performing Internal and External Network Penetration Tests on Active Directory Domains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288" w:lineRule="auto"/>
        <w:ind w:left="720" w:right="6.66666666666628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Exploiting web applications with common attacks like SQL Injection, Command Injection, XSS, IDOR, Brute Force &amp; XXE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88" w:lineRule="auto"/>
        <w:ind w:left="720" w:right="6.66666666666628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Utilizing tools like Metasploit, Nessus, Burp Suite, BloodHound, SQLMap, &amp; ZAP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beforeAutospacing="0" w:line="288" w:lineRule="auto"/>
        <w:ind w:left="720" w:right="6.66666666666628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Automating tasks to improve efficiency with Bash, Powershell, &amp; Rust </w:t>
      </w:r>
    </w:p>
    <w:p w:rsidR="00000000" w:rsidDel="00000000" w:rsidP="00000000" w:rsidRDefault="00000000" w:rsidRPr="00000000" w14:paraId="00000008">
      <w:pPr>
        <w:pStyle w:val="Heading1"/>
        <w:widowControl w:val="0"/>
        <w:spacing w:after="0" w:before="160" w:line="288" w:lineRule="auto"/>
        <w:ind w:left="0" w:right="6.666666666666288" w:firstLine="0"/>
        <w:rPr>
          <w:b w:val="1"/>
          <w:sz w:val="30"/>
          <w:szCs w:val="30"/>
        </w:rPr>
      </w:pPr>
      <w:bookmarkStart w:colFirst="0" w:colLast="0" w:name="_tyjcwt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tabs>
          <w:tab w:val="right" w:leader="none" w:pos="9343.333333333334"/>
        </w:tabs>
        <w:spacing w:after="0" w:before="80" w:line="240" w:lineRule="auto"/>
        <w:ind w:left="0" w:right="6.666666666666288" w:firstLine="0"/>
        <w:rPr>
          <w:b w:val="1"/>
          <w:sz w:val="22"/>
          <w:szCs w:val="22"/>
        </w:rPr>
      </w:pPr>
      <w:bookmarkStart w:colFirst="0" w:colLast="0" w:name="_3dy6vkm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Legit Pentesting Firm, Remote </w:t>
      </w:r>
      <w:r w:rsidDel="00000000" w:rsidR="00000000" w:rsidRPr="00000000">
        <w:rPr>
          <w:sz w:val="24"/>
          <w:szCs w:val="24"/>
          <w:rtl w:val="0"/>
        </w:rPr>
        <w:t xml:space="preserve">- Penetration Tester</w:t>
        <w:tab/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January 2018 - Present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7200"/>
        </w:tabs>
        <w:spacing w:after="0" w:afterAutospacing="0" w:before="120" w:line="288" w:lineRule="auto"/>
        <w:ind w:left="720" w:right="6.66666666666628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Performing internal and external network penetration tests against Active Directory networks up to 800 devices and 1300 users in size and providing detailed reports of all vulnerability findings.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7200"/>
        </w:tabs>
        <w:spacing w:after="0" w:afterAutospacing="0" w:before="0" w:beforeAutospacing="0" w:line="288" w:lineRule="auto"/>
        <w:ind w:left="720" w:right="6.66666666666628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Conducting attacks such as SMB Relay, LLMNR Poisoning, Golden Ticket, Pass the Hash, &amp; Kerberoasting to compromise Domain Controllers and gain access to sensitive systems and data.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7200"/>
        </w:tabs>
        <w:spacing w:after="0" w:afterAutospacing="0" w:before="0" w:beforeAutospacing="0" w:line="288" w:lineRule="auto"/>
        <w:ind w:left="720" w:right="6.66666666666628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Creating automation scripts in Rust and Bash to improve workflows and increase overall efficiency.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7200"/>
        </w:tabs>
        <w:spacing w:before="0" w:beforeAutospacing="0" w:line="288" w:lineRule="auto"/>
        <w:ind w:left="720" w:right="6.66666666666628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Debriefing clients on the findings and resolutions from the engagement on both a high and technical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tabs>
          <w:tab w:val="right" w:leader="none" w:pos="9343.333333333334"/>
        </w:tabs>
        <w:spacing w:after="0" w:before="120" w:line="240" w:lineRule="auto"/>
        <w:ind w:left="0" w:right="6.666666666666288" w:firstLine="0"/>
        <w:rPr>
          <w:sz w:val="22"/>
          <w:szCs w:val="22"/>
        </w:rPr>
      </w:pPr>
      <w:bookmarkStart w:colFirst="0" w:colLast="0" w:name="_1t3h5sf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Legit SOC Solutions, Orlando FL </w:t>
      </w:r>
      <w:r w:rsidDel="00000000" w:rsidR="00000000" w:rsidRPr="00000000">
        <w:rPr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SOC Analyst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May 2015 - January 2018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right" w:leader="none" w:pos="7200"/>
        </w:tabs>
        <w:spacing w:after="0" w:afterAutospacing="0" w:before="120" w:line="288" w:lineRule="auto"/>
        <w:ind w:left="720" w:right="6.66666666666628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a team of 10 people to operate a 24/7 SOC center that monitored and analyzed network traffic via real time logs and monitoring software like Splunk in order to detect anomalies and security threats.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leader="none" w:pos="7200"/>
        </w:tabs>
        <w:spacing w:after="0" w:afterAutospacing="0" w:before="0" w:beforeAutospacing="0" w:line="288" w:lineRule="auto"/>
        <w:ind w:left="720" w:right="6.66666666666628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Rapidly responded to detected security incidents and performed containment, eradication, and recovery all while maintaining detailed documentation of the incident.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leader="none" w:pos="7200"/>
        </w:tabs>
        <w:spacing w:before="0" w:beforeAutospacing="0" w:line="288" w:lineRule="auto"/>
        <w:ind w:left="720" w:right="6.66666666666628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Conducted malware analysis using Threat Grid in order to improve defenses against threats.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tabs>
          <w:tab w:val="right" w:leader="none" w:pos="9343.333333333334"/>
        </w:tabs>
        <w:spacing w:after="0" w:before="80" w:line="240" w:lineRule="auto"/>
        <w:ind w:left="0" w:right="6.666666666666288" w:firstLine="0"/>
        <w:jc w:val="both"/>
        <w:rPr>
          <w:b w:val="1"/>
          <w:sz w:val="22"/>
          <w:szCs w:val="22"/>
        </w:rPr>
      </w:pPr>
      <w:bookmarkStart w:colFirst="0" w:colLast="0" w:name="_4d34og8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Very Real Tech Company, Orlando FL </w:t>
      </w:r>
      <w:r w:rsidDel="00000000" w:rsidR="00000000" w:rsidRPr="00000000">
        <w:rPr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NOC Technician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December 2013 - May 2015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right" w:leader="none" w:pos="7200"/>
        </w:tabs>
        <w:spacing w:after="0" w:afterAutospacing="0" w:before="120" w:line="288" w:lineRule="auto"/>
        <w:ind w:left="720" w:right="6.66666666666628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monitoring, analyzing, troubleshooting,&amp; incident management of the data center and all of the hardware and software within it from the 24x7 operations center.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right" w:leader="none" w:pos="7200"/>
        </w:tabs>
        <w:spacing w:before="0" w:beforeAutospacing="0" w:line="288" w:lineRule="auto"/>
        <w:ind w:left="720" w:right="6.66666666666628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 automated and end user incident and outage reporting with SysAid, then resolved and documented the issues while maintaining 99% network uptime.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spacing w:after="0" w:before="160" w:line="288" w:lineRule="auto"/>
        <w:ind w:left="0" w:right="6.666666666666288" w:firstLine="0"/>
        <w:rPr>
          <w:b w:val="1"/>
          <w:sz w:val="24"/>
          <w:szCs w:val="24"/>
        </w:rPr>
      </w:pPr>
      <w:bookmarkStart w:colFirst="0" w:colLast="0" w:name="_2s8eyo1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tabs>
          <w:tab w:val="right" w:leader="none" w:pos="9343.333333333334"/>
        </w:tabs>
        <w:spacing w:after="0" w:before="80" w:line="240" w:lineRule="auto"/>
        <w:ind w:left="0" w:right="0" w:firstLine="0"/>
        <w:rPr>
          <w:b w:val="1"/>
          <w:sz w:val="20"/>
          <w:szCs w:val="20"/>
        </w:rPr>
      </w:pPr>
      <w:bookmarkStart w:colFirst="0" w:colLast="0" w:name="_3rdcrjn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Bachelors in Information Technology - </w:t>
      </w:r>
      <w:r w:rsidDel="00000000" w:rsidR="00000000" w:rsidRPr="00000000">
        <w:rPr>
          <w:sz w:val="24"/>
          <w:szCs w:val="24"/>
          <w:rtl w:val="0"/>
        </w:rPr>
        <w:t xml:space="preserve">University of Florida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September 2009 - June 2013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tabs>
          <w:tab w:val="right" w:leader="none" w:pos="9350.000000000002"/>
        </w:tabs>
        <w:spacing w:after="0" w:before="160" w:line="288" w:lineRule="auto"/>
        <w:ind w:right="-360.00000000000034"/>
        <w:rPr>
          <w:b w:val="1"/>
          <w:sz w:val="30"/>
          <w:szCs w:val="30"/>
        </w:rPr>
      </w:pPr>
      <w:bookmarkStart w:colFirst="0" w:colLast="0" w:name="_ne0nvt71sqnl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Competitions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tabs>
          <w:tab w:val="right" w:leader="none" w:pos="9350.000000000002"/>
        </w:tabs>
        <w:spacing w:after="0" w:before="80" w:line="240" w:lineRule="auto"/>
        <w:rPr>
          <w:b w:val="1"/>
          <w:sz w:val="24"/>
          <w:szCs w:val="24"/>
        </w:rPr>
      </w:pPr>
      <w:bookmarkStart w:colFirst="0" w:colLast="0" w:name="_1vq7a1kvw9ar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Super Duper Real CTF | 3rd Place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5"/>
        </w:numPr>
        <w:tabs>
          <w:tab w:val="right" w:leader="none" w:pos="9350.000000000002"/>
        </w:tabs>
        <w:spacing w:after="0" w:before="80" w:line="240" w:lineRule="auto"/>
        <w:ind w:left="720" w:hanging="360"/>
        <w:rPr>
          <w:sz w:val="20"/>
          <w:szCs w:val="20"/>
          <w:u w:val="none"/>
        </w:rPr>
      </w:pPr>
      <w:bookmarkStart w:colFirst="0" w:colLast="0" w:name="_saxnigckl7ah" w:id="10"/>
      <w:bookmarkEnd w:id="10"/>
      <w:r w:rsidDel="00000000" w:rsidR="00000000" w:rsidRPr="00000000">
        <w:rPr>
          <w:sz w:val="20"/>
          <w:szCs w:val="20"/>
          <w:rtl w:val="0"/>
        </w:rPr>
        <w:t xml:space="preserve">Cooperated with 16 teammates to complete various cybersecurity challenges of many different topics (Web, Pwn, Crypto, Forensics, &amp; Reversing) within a limited time frame in order to place 3rd out of over 3,000 teams.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1440" w:left="1440" w:right="1440" w:header="50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Style w:val="Subtitle"/>
      <w:keepNext w:val="0"/>
      <w:keepLines w:val="0"/>
      <w:tabs>
        <w:tab w:val="right" w:leader="none" w:pos="9345"/>
      </w:tabs>
      <w:spacing w:after="0" w:line="276" w:lineRule="auto"/>
      <w:ind w:left="0" w:right="6.666666666666288" w:firstLine="0"/>
      <w:rPr>
        <w:color w:val="000000"/>
        <w:sz w:val="20"/>
        <w:szCs w:val="20"/>
      </w:rPr>
    </w:pPr>
    <w:bookmarkStart w:colFirst="0" w:colLast="0" w:name="_8in2xamk8omi" w:id="11"/>
    <w:bookmarkEnd w:id="11"/>
    <w:r w:rsidDel="00000000" w:rsidR="00000000" w:rsidRPr="00000000">
      <w:rPr>
        <w:b w:val="1"/>
        <w:color w:val="000000"/>
        <w:sz w:val="48"/>
        <w:szCs w:val="48"/>
        <w:rtl w:val="0"/>
      </w:rPr>
      <w:t xml:space="preserve">Throné Anguis</w:t>
    </w:r>
    <w:r w:rsidDel="00000000" w:rsidR="00000000" w:rsidRPr="00000000">
      <w:rPr>
        <w:b w:val="1"/>
        <w:color w:val="000000"/>
        <w:sz w:val="48"/>
        <w:szCs w:val="48"/>
        <w:rtl w:val="0"/>
      </w:rPr>
      <w:tab/>
    </w:r>
    <w:r w:rsidDel="00000000" w:rsidR="00000000" w:rsidRPr="00000000">
      <w:rPr>
        <w:color w:val="000000"/>
        <w:sz w:val="20"/>
        <w:szCs w:val="20"/>
        <w:rtl w:val="0"/>
      </w:rPr>
      <w:t xml:space="preserve">LinkedIn</w:t>
    </w:r>
  </w:p>
  <w:p w:rsidR="00000000" w:rsidDel="00000000" w:rsidP="00000000" w:rsidRDefault="00000000" w:rsidRPr="00000000" w14:paraId="0000001B">
    <w:pPr>
      <w:pStyle w:val="Subtitle"/>
      <w:keepNext w:val="0"/>
      <w:keepLines w:val="0"/>
      <w:tabs>
        <w:tab w:val="right" w:leader="none" w:pos="9343.333333333334"/>
      </w:tabs>
      <w:spacing w:after="0" w:line="276" w:lineRule="auto"/>
      <w:ind w:left="-359.99999999999994" w:right="0" w:firstLine="359.99999999999994"/>
      <w:rPr>
        <w:color w:val="000000"/>
        <w:sz w:val="20"/>
        <w:szCs w:val="20"/>
      </w:rPr>
    </w:pPr>
    <w:bookmarkStart w:colFirst="0" w:colLast="0" w:name="_68nd5wefu9rv" w:id="12"/>
    <w:bookmarkEnd w:id="12"/>
    <w:r w:rsidDel="00000000" w:rsidR="00000000" w:rsidRPr="00000000">
      <w:rPr>
        <w:color w:val="000000"/>
        <w:sz w:val="20"/>
        <w:szCs w:val="20"/>
        <w:rtl w:val="0"/>
      </w:rPr>
      <w:t xml:space="preserve">(123) 456-7890 | </w:t>
    </w: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TAnguis@gmail.com</w:t>
      </w:r>
    </w:hyperlink>
    <w:r w:rsidDel="00000000" w:rsidR="00000000" w:rsidRPr="00000000">
      <w:rPr>
        <w:color w:val="000000"/>
        <w:sz w:val="20"/>
        <w:szCs w:val="20"/>
        <w:rtl w:val="0"/>
      </w:rPr>
      <w:t xml:space="preserve"> </w:t>
    </w:r>
    <w:r w:rsidDel="00000000" w:rsidR="00000000" w:rsidRPr="00000000">
      <w:rPr>
        <w:color w:val="000000"/>
        <w:sz w:val="20"/>
        <w:szCs w:val="20"/>
        <w:rtl w:val="0"/>
      </w:rPr>
      <w:tab/>
      <w:t xml:space="preserve">Github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Style w:val="Title"/>
      <w:keepNext w:val="0"/>
      <w:keepLines w:val="0"/>
      <w:spacing w:after="0" w:before="60" w:line="240" w:lineRule="auto"/>
      <w:ind w:left="0" w:right="6.666666666666288" w:firstLine="0"/>
      <w:rPr/>
    </w:pPr>
    <w:bookmarkStart w:colFirst="0" w:colLast="0" w:name="_8nx9nhyb642d" w:id="13"/>
    <w:bookmarkEnd w:id="13"/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5943600" cy="39624"/>
          <wp:effectExtent b="0" l="0" r="0" t="0"/>
          <wp:docPr descr="A long, thin rectangle to divide sections of the document" id="1" name="image1.png"/>
          <a:graphic>
            <a:graphicData uri="http://schemas.openxmlformats.org/drawingml/2006/picture">
              <pic:pic>
                <pic:nvPicPr>
                  <pic:cNvPr descr="A long, thin rectangle to divide sections of the document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96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TAnguis@gmail.com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