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B748" w14:textId="77777777" w:rsidR="006C19B3" w:rsidRDefault="00000000">
      <w:pPr>
        <w:pStyle w:val="Heading1"/>
      </w:pPr>
      <w:r>
        <w:rPr>
          <w:color w:val="1F297A"/>
          <w:sz w:val="36"/>
        </w:rPr>
        <w:t>Hiro Sakuno</w:t>
      </w:r>
    </w:p>
    <w:p w14:paraId="63260B83" w14:textId="77777777" w:rsidR="006C19B3" w:rsidRDefault="00000000">
      <w:r>
        <w:rPr>
          <w:b/>
        </w:rPr>
        <w:t>AI Workflow Automation Specialist | Senior BI Engineer &amp; Data Engineer</w:t>
      </w:r>
    </w:p>
    <w:p w14:paraId="45948FEF" w14:textId="77777777" w:rsidR="006C19B3" w:rsidRDefault="00000000">
      <w:r>
        <w:t>hirosakuno@gmail.com | https://portfolio.mindthedata.com.br | Brazil | Remote</w:t>
      </w:r>
    </w:p>
    <w:p w14:paraId="6F629A84" w14:textId="77777777" w:rsidR="006C19B3" w:rsidRDefault="00000000">
      <w:r>
        <w:t>____________________________________________________________</w:t>
      </w:r>
    </w:p>
    <w:p w14:paraId="34CE99DD" w14:textId="77777777" w:rsidR="006C19B3" w:rsidRDefault="00000000">
      <w:pPr>
        <w:pStyle w:val="Heading2"/>
      </w:pPr>
      <w:r>
        <w:t>Professional Summary</w:t>
      </w:r>
    </w:p>
    <w:p w14:paraId="74F179F1" w14:textId="77777777" w:rsidR="006C19B3" w:rsidRDefault="00000000">
      <w:r>
        <w:t>Microsoft-certified BI Engineer and Data Analyst (PL-300) with 4+ years of experience delivering production-grade automation, data, and analytics solutions for international clients. Hands-on experience integrating OpenAI and LLM APIs into real-world workflows, automating data pipelines with Python and Airflow, and building scalable, client-facing reporting systems across multiple business domains. Proven ability to independently own projects from design to delivery in fast-paced, remote environments — with a strong foundation in workflow automation, API integration, and AI-assisted development ready to bridge directly into n8n, Make, and CRM-based automation roles.</w:t>
      </w:r>
    </w:p>
    <w:p w14:paraId="6EDFF767" w14:textId="77777777" w:rsidR="006C19B3" w:rsidRDefault="00000000">
      <w:r>
        <w:t>____________________________________________________________</w:t>
      </w:r>
    </w:p>
    <w:p w14:paraId="212316FE" w14:textId="77777777" w:rsidR="006C19B3" w:rsidRDefault="00000000">
      <w:pPr>
        <w:pStyle w:val="Heading2"/>
      </w:pPr>
      <w:r>
        <w:t>Experience</w:t>
      </w:r>
    </w:p>
    <w:p w14:paraId="5A35C964" w14:textId="77777777" w:rsidR="006C19B3" w:rsidRDefault="00000000">
      <w:pPr>
        <w:pStyle w:val="Heading3"/>
      </w:pPr>
      <w:r>
        <w:t>Senior BI Engineer &amp; BI Architect | Data Analyst</w:t>
      </w:r>
    </w:p>
    <w:p w14:paraId="5C7BE73B" w14:textId="77777777" w:rsidR="006C19B3" w:rsidRDefault="00000000">
      <w:r>
        <w:rPr>
          <w:b/>
        </w:rPr>
        <w:t>AB InBev</w:t>
      </w:r>
      <w:r>
        <w:t xml:space="preserve"> | Remote | Contract | Sep 2025 – Present</w:t>
      </w:r>
    </w:p>
    <w:p w14:paraId="18629D79" w14:textId="77777777" w:rsidR="006C19B3" w:rsidRDefault="00000000">
      <w:pPr>
        <w:pStyle w:val="ListBullet"/>
      </w:pPr>
      <w:r>
        <w:t>Accelerated report mapping and migration from SAP ECC to SAP S/4HANA by integrating OpenAI Codex with TMDL metadata files to analyze Power BI report structure, dependencies, and business logic — enabling AI-assisted workflow automation across a large-scale enterprise reporting environment.</w:t>
      </w:r>
    </w:p>
    <w:p w14:paraId="1A3FF909" w14:textId="77777777" w:rsidR="006C19B3" w:rsidRDefault="00000000">
      <w:pPr>
        <w:pStyle w:val="ListBullet"/>
      </w:pPr>
      <w:r>
        <w:t>Reduced Power BI capacity consumption by approximately 50%, measured by Azure capacity utilization metrics, by using Tabular Editor 3 to optimize semantic models through removal of unused measures, tables, and dependencies — improving production workflow performance and maintainability.</w:t>
      </w:r>
    </w:p>
    <w:p w14:paraId="23418C16" w14:textId="77777777" w:rsidR="006C19B3" w:rsidRDefault="00000000">
      <w:pPr>
        <w:pStyle w:val="ListBullet"/>
      </w:pPr>
      <w:r>
        <w:t>Enabled end-to-end data transformation, validation, and reporting integration for SAP table migration, measured by successful pipeline delivery across multiple data domains, by building Python automation scripts orchestrated via Airflow and Databricks.</w:t>
      </w:r>
    </w:p>
    <w:p w14:paraId="24A7FC37" w14:textId="77777777" w:rsidR="006C19B3" w:rsidRDefault="00000000">
      <w:r>
        <w:t>____________________________________________________________</w:t>
      </w:r>
    </w:p>
    <w:p w14:paraId="5B8383C0" w14:textId="77777777" w:rsidR="006C19B3" w:rsidRDefault="00000000">
      <w:pPr>
        <w:pStyle w:val="Heading3"/>
      </w:pPr>
      <w:r>
        <w:t>Senior Power BI Developer | Data Analyst</w:t>
      </w:r>
    </w:p>
    <w:p w14:paraId="5F623850" w14:textId="77777777" w:rsidR="006C19B3" w:rsidRDefault="00000000">
      <w:r>
        <w:rPr>
          <w:b/>
        </w:rPr>
        <w:t>Sicredi</w:t>
      </w:r>
      <w:r>
        <w:t xml:space="preserve"> | Remote | Contract | Sep 2024 – Sep 2025</w:t>
      </w:r>
    </w:p>
    <w:p w14:paraId="56172D8D" w14:textId="77777777" w:rsidR="006C19B3" w:rsidRDefault="00000000">
      <w:pPr>
        <w:pStyle w:val="ListBullet"/>
      </w:pPr>
      <w:r>
        <w:t>Delivered a client-facing analytics solution tracking social program results across 3,600 schools in Brazil, measured by stakeholder adoption across multiple regions, by building Power BI dashboards with structured data models, DAX calculations, and clear performance indicators.</w:t>
      </w:r>
    </w:p>
    <w:p w14:paraId="523B67EB" w14:textId="77777777" w:rsidR="006C19B3" w:rsidRDefault="00000000">
      <w:pPr>
        <w:pStyle w:val="ListBullet"/>
      </w:pPr>
      <w:r>
        <w:t>Ensured reliable data processing for production analytics workflows, measured by consistent ETL delivery and business rule compliance across reporting cycles, by working with Oracle and PL/SQL packages to implement data transformation routines and support ETL pipeline operations.</w:t>
      </w:r>
    </w:p>
    <w:p w14:paraId="4C0E7936" w14:textId="77777777" w:rsidR="006C19B3" w:rsidRDefault="00000000">
      <w:r>
        <w:lastRenderedPageBreak/>
        <w:t>____________________________________________________________</w:t>
      </w:r>
    </w:p>
    <w:p w14:paraId="624CFA76" w14:textId="77777777" w:rsidR="006C19B3" w:rsidRDefault="00000000">
      <w:pPr>
        <w:pStyle w:val="Heading3"/>
      </w:pPr>
      <w:r>
        <w:t>Power BI Developer | Data Analyst</w:t>
      </w:r>
    </w:p>
    <w:p w14:paraId="3E3165A5" w14:textId="77777777" w:rsidR="006C19B3" w:rsidRDefault="00000000">
      <w:r>
        <w:rPr>
          <w:b/>
        </w:rPr>
        <w:t>Dato Tecnologia</w:t>
      </w:r>
      <w:r>
        <w:t xml:space="preserve"> | Brazil | Full-time | Apr 2022 – Jun 2023</w:t>
      </w:r>
    </w:p>
    <w:p w14:paraId="0815508C" w14:textId="77777777" w:rsidR="006C19B3" w:rsidRDefault="00000000">
      <w:pPr>
        <w:pStyle w:val="ListBullet"/>
      </w:pPr>
      <w:r>
        <w:t>Improved report consistency, scalability, and delivery efficiency across 50+ accounting clients, measured by reusable template adoption and reduced per-client delivery time, by standardizing and parameterizing Power BI reports with reusable layouts, data models, and business logic — mirroring an onboarding automation and workflow documentation approach across a multi-client environment.</w:t>
      </w:r>
    </w:p>
    <w:p w14:paraId="34BFCA06" w14:textId="77777777" w:rsidR="006C19B3" w:rsidRDefault="00000000">
      <w:pPr>
        <w:pStyle w:val="ListBullet"/>
      </w:pPr>
      <w:r>
        <w:t>Built reliable datasets for analytics and reporting solutions across multiple client verticals, measured by successful delivery across finance and manufacturing domains, by using SQL, Oracle, and Power Query (M) to extract, transform, and structure data from heterogeneous sources.</w:t>
      </w:r>
    </w:p>
    <w:p w14:paraId="3CB626BD" w14:textId="77777777" w:rsidR="006C19B3" w:rsidRDefault="00000000">
      <w:r>
        <w:t>____________________________________________________________</w:t>
      </w:r>
    </w:p>
    <w:p w14:paraId="32F90358" w14:textId="77777777" w:rsidR="006C19B3" w:rsidRDefault="00000000">
      <w:pPr>
        <w:pStyle w:val="Heading2"/>
      </w:pPr>
      <w:r>
        <w:t>Skills</w:t>
      </w:r>
    </w:p>
    <w:p w14:paraId="160202EA" w14:textId="77777777" w:rsidR="006C19B3" w:rsidRDefault="00000000">
      <w:r>
        <w:rPr>
          <w:b/>
        </w:rPr>
        <w:t>AI &amp; Automation:</w:t>
      </w:r>
      <w:r>
        <w:t xml:space="preserve"> OpenAI Codex, LLMs, Prompt Engineering, Python Automation, n8n, AI API Integration, Workflow Automation, Workflow Builder, Low-Code Development</w:t>
      </w:r>
    </w:p>
    <w:p w14:paraId="66368A78" w14:textId="77777777" w:rsidR="006C19B3" w:rsidRDefault="00000000">
      <w:r>
        <w:rPr>
          <w:b/>
        </w:rPr>
        <w:t>Data Engineering:</w:t>
      </w:r>
      <w:r>
        <w:t xml:space="preserve"> ETL Development, Databricks, Apache Airflow, Dataflows, Data Modeling, Star Schema, Data Validation, Data Transformation, Incremental Refresh</w:t>
      </w:r>
    </w:p>
    <w:p w14:paraId="556B1807" w14:textId="77777777" w:rsidR="006C19B3" w:rsidRDefault="00000000">
      <w:r>
        <w:rPr>
          <w:b/>
        </w:rPr>
        <w:t>BI &amp; Analytics:</w:t>
      </w:r>
      <w:r>
        <w:t xml:space="preserve"> Power BI, DAX, Power Query (M), TMDL, Tabular Editor 3, Microsoft Report Builder, Row-Level Security (RLS), Paginated Reports</w:t>
      </w:r>
    </w:p>
    <w:p w14:paraId="088596BE" w14:textId="77777777" w:rsidR="006C19B3" w:rsidRDefault="00000000">
      <w:r>
        <w:rPr>
          <w:b/>
        </w:rPr>
        <w:t>Databases &amp; Data Sources:</w:t>
      </w:r>
      <w:r>
        <w:t xml:space="preserve"> SQL Server, Oracle, PL/SQL, PostgreSQL, AWS Redshift, SAP ECC, SAP S/4HANA</w:t>
      </w:r>
    </w:p>
    <w:p w14:paraId="07F4B478" w14:textId="77777777" w:rsidR="006C19B3" w:rsidRDefault="00000000">
      <w:r>
        <w:rPr>
          <w:b/>
        </w:rPr>
        <w:t>Tools &amp; DevOps:</w:t>
      </w:r>
      <w:r>
        <w:t xml:space="preserve"> GitHub, SharePoint, Excel, Azure, REST API Integration, SaaS Integrations</w:t>
      </w:r>
    </w:p>
    <w:p w14:paraId="51BC10F9" w14:textId="77777777" w:rsidR="006C19B3" w:rsidRDefault="00000000">
      <w:r>
        <w:rPr>
          <w:b/>
        </w:rPr>
        <w:t>Business Domains:</w:t>
      </w:r>
      <w:r>
        <w:t xml:space="preserve"> Financial Services, Social Impact Programs, Apparel Manufacturing, Accounting &amp; Compliance</w:t>
      </w:r>
    </w:p>
    <w:p w14:paraId="36E3EED5" w14:textId="77777777" w:rsidR="006C19B3" w:rsidRDefault="00000000">
      <w:r>
        <w:t>____________________________________________________________</w:t>
      </w:r>
    </w:p>
    <w:p w14:paraId="614E3B11" w14:textId="77777777" w:rsidR="006C19B3" w:rsidRDefault="00000000">
      <w:pPr>
        <w:pStyle w:val="Heading2"/>
      </w:pPr>
      <w:r>
        <w:t>Certifications</w:t>
      </w:r>
    </w:p>
    <w:p w14:paraId="113CE547" w14:textId="77777777" w:rsidR="006C19B3" w:rsidRDefault="00000000">
      <w:pPr>
        <w:pStyle w:val="ListBullet"/>
      </w:pPr>
      <w:r>
        <w:t>Microsoft Certified: Power BI Data Analyst Associate (PL-300)</w:t>
      </w:r>
    </w:p>
    <w:p w14:paraId="6834900F" w14:textId="77777777" w:rsidR="006C19B3" w:rsidRDefault="00000000">
      <w:r>
        <w:t>____________________________________________________________</w:t>
      </w:r>
    </w:p>
    <w:p w14:paraId="4387834A" w14:textId="77777777" w:rsidR="006C19B3" w:rsidRDefault="00000000">
      <w:pPr>
        <w:pStyle w:val="Heading2"/>
      </w:pPr>
      <w:r>
        <w:t>Education</w:t>
      </w:r>
    </w:p>
    <w:p w14:paraId="40C480AE" w14:textId="77777777" w:rsidR="006C19B3" w:rsidRDefault="00000000">
      <w:r>
        <w:rPr>
          <w:b/>
        </w:rPr>
        <w:t>Bachelor's Degree in Information Systems</w:t>
      </w:r>
    </w:p>
    <w:p w14:paraId="4D896209" w14:textId="77777777" w:rsidR="006C19B3" w:rsidRDefault="00000000">
      <w:r>
        <w:t>Universidade Estadual de Londrina — Brazil</w:t>
      </w:r>
    </w:p>
    <w:sectPr w:rsidR="006C19B3"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252935">
    <w:abstractNumId w:val="8"/>
  </w:num>
  <w:num w:numId="2" w16cid:durableId="1328747473">
    <w:abstractNumId w:val="6"/>
  </w:num>
  <w:num w:numId="3" w16cid:durableId="1065572459">
    <w:abstractNumId w:val="5"/>
  </w:num>
  <w:num w:numId="4" w16cid:durableId="311718959">
    <w:abstractNumId w:val="4"/>
  </w:num>
  <w:num w:numId="5" w16cid:durableId="1561091281">
    <w:abstractNumId w:val="7"/>
  </w:num>
  <w:num w:numId="6" w16cid:durableId="1173648367">
    <w:abstractNumId w:val="3"/>
  </w:num>
  <w:num w:numId="7" w16cid:durableId="47346424">
    <w:abstractNumId w:val="2"/>
  </w:num>
  <w:num w:numId="8" w16cid:durableId="753740526">
    <w:abstractNumId w:val="1"/>
  </w:num>
  <w:num w:numId="9" w16cid:durableId="13468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CBD"/>
    <w:rsid w:val="006C19B3"/>
    <w:rsid w:val="00AA1D8D"/>
    <w:rsid w:val="00B11DCA"/>
    <w:rsid w:val="00B47730"/>
    <w:rsid w:val="00B608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D456E8-1FA4-7A4F-8928-736C7277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4030</Characters>
  <Application>Microsoft Office Word</Application>
  <DocSecurity>0</DocSecurity>
  <Lines>63</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 A L Sakuno</cp:lastModifiedBy>
  <cp:revision>3</cp:revision>
  <dcterms:created xsi:type="dcterms:W3CDTF">2013-12-23T23:15:00Z</dcterms:created>
  <dcterms:modified xsi:type="dcterms:W3CDTF">2026-06-17T12:37:00Z</dcterms:modified>
  <cp:category/>
</cp:coreProperties>
</file>