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CA" w:rsidRPr="00DB4F93" w:rsidRDefault="00DB4F93" w:rsidP="00DB4F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F93">
        <w:rPr>
          <w:rFonts w:ascii="Times New Roman" w:hAnsi="Times New Roman" w:cs="Times New Roman"/>
          <w:b/>
          <w:sz w:val="28"/>
          <w:szCs w:val="28"/>
        </w:rPr>
        <w:t>辽宁省自然地理与空间信息科学重点实验室</w:t>
      </w:r>
      <w:r w:rsidRPr="00DB4F93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DB4F93">
        <w:rPr>
          <w:rFonts w:ascii="Times New Roman" w:hAnsi="Times New Roman" w:cs="Times New Roman" w:hint="eastAsia"/>
          <w:b/>
          <w:sz w:val="28"/>
          <w:szCs w:val="28"/>
        </w:rPr>
        <w:t>简介</w:t>
      </w:r>
    </w:p>
    <w:p w:rsidR="00DB4F93" w:rsidRDefault="00DB4F93">
      <w:pPr>
        <w:rPr>
          <w:rFonts w:ascii="Times New Roman" w:hAnsi="Times New Roman" w:cs="Times New Roman"/>
          <w:sz w:val="18"/>
          <w:szCs w:val="18"/>
        </w:rPr>
      </w:pPr>
    </w:p>
    <w:p w:rsidR="00DB4F93" w:rsidRPr="001B136C" w:rsidRDefault="00DB4F93">
      <w:pPr>
        <w:rPr>
          <w:rFonts w:ascii="Times New Roman" w:hAnsi="Times New Roman" w:cs="Times New Roman"/>
          <w:sz w:val="18"/>
          <w:szCs w:val="18"/>
        </w:rPr>
      </w:pPr>
    </w:p>
    <w:p w:rsidR="00061FCA" w:rsidRPr="002730B4" w:rsidRDefault="00691E98" w:rsidP="00691E9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B136C">
        <w:rPr>
          <w:rFonts w:ascii="Times New Roman" w:hAnsi="Times New Roman" w:cs="Times New Roman"/>
          <w:sz w:val="24"/>
          <w:szCs w:val="24"/>
        </w:rPr>
        <w:t>“</w:t>
      </w:r>
      <w:r w:rsidR="00061FCA" w:rsidRPr="001B136C">
        <w:rPr>
          <w:rFonts w:ascii="Times New Roman" w:hAnsi="Times New Roman" w:cs="Times New Roman"/>
          <w:sz w:val="24"/>
          <w:szCs w:val="24"/>
        </w:rPr>
        <w:t>自然地理与空间信息科学重点实验室</w:t>
      </w:r>
      <w:r w:rsidRPr="001B136C">
        <w:rPr>
          <w:rFonts w:ascii="Times New Roman" w:hAnsi="Times New Roman" w:cs="Times New Roman"/>
          <w:sz w:val="24"/>
          <w:szCs w:val="24"/>
        </w:rPr>
        <w:t>”</w:t>
      </w:r>
      <w:r w:rsidR="00061FCA" w:rsidRPr="001B136C">
        <w:rPr>
          <w:rFonts w:ascii="Times New Roman" w:hAnsi="Times New Roman" w:cs="Times New Roman"/>
          <w:sz w:val="24"/>
          <w:szCs w:val="24"/>
        </w:rPr>
        <w:t>是以辽宁师范大学城市与环境学院自然地理学博士点、自然地理学</w:t>
      </w:r>
      <w:r w:rsidRPr="001B136C">
        <w:rPr>
          <w:rFonts w:ascii="Times New Roman" w:hAnsi="Times New Roman" w:cs="Times New Roman"/>
          <w:sz w:val="24"/>
          <w:szCs w:val="24"/>
        </w:rPr>
        <w:t>和</w:t>
      </w:r>
      <w:r w:rsidR="00061FCA" w:rsidRPr="001B136C">
        <w:rPr>
          <w:rFonts w:ascii="Times New Roman" w:hAnsi="Times New Roman" w:cs="Times New Roman"/>
          <w:sz w:val="24"/>
          <w:szCs w:val="24"/>
        </w:rPr>
        <w:t>地图学与地理信息系统</w:t>
      </w:r>
      <w:r w:rsidRPr="001B136C">
        <w:rPr>
          <w:rFonts w:ascii="Times New Roman" w:hAnsi="Times New Roman" w:cs="Times New Roman"/>
          <w:sz w:val="24"/>
          <w:szCs w:val="24"/>
        </w:rPr>
        <w:t>2</w:t>
      </w:r>
      <w:r w:rsidRPr="001B136C">
        <w:rPr>
          <w:rFonts w:ascii="Times New Roman" w:hAnsi="Times New Roman" w:cs="Times New Roman"/>
          <w:sz w:val="24"/>
          <w:szCs w:val="24"/>
        </w:rPr>
        <w:t>个硕士点为主要学科依托，以自然地理学和地图学与地理信息系统</w:t>
      </w:r>
      <w:r w:rsidR="00CC2FE5" w:rsidRPr="001B136C">
        <w:rPr>
          <w:rFonts w:ascii="Times New Roman" w:hAnsi="Times New Roman" w:cs="Times New Roman"/>
          <w:sz w:val="24"/>
          <w:szCs w:val="24"/>
        </w:rPr>
        <w:t>2</w:t>
      </w:r>
      <w:r w:rsidR="00CC2FE5" w:rsidRPr="001B136C">
        <w:rPr>
          <w:rFonts w:ascii="Times New Roman" w:hAnsi="Times New Roman" w:cs="Times New Roman"/>
          <w:sz w:val="24"/>
          <w:szCs w:val="24"/>
        </w:rPr>
        <w:t>个</w:t>
      </w:r>
      <w:r w:rsidRPr="001B136C">
        <w:rPr>
          <w:rFonts w:ascii="Times New Roman" w:hAnsi="Times New Roman" w:cs="Times New Roman"/>
          <w:sz w:val="24"/>
          <w:szCs w:val="24"/>
        </w:rPr>
        <w:t>辽宁省重点二级学科的专业实验室和研究中心为基础，于</w:t>
      </w:r>
      <w:r w:rsidRPr="001B136C">
        <w:rPr>
          <w:rFonts w:ascii="Times New Roman" w:hAnsi="Times New Roman" w:cs="Times New Roman"/>
          <w:sz w:val="24"/>
          <w:szCs w:val="24"/>
        </w:rPr>
        <w:t>2008</w:t>
      </w:r>
      <w:r w:rsidRPr="001B136C">
        <w:rPr>
          <w:rFonts w:ascii="Times New Roman" w:hAnsi="Times New Roman" w:cs="Times New Roman"/>
          <w:sz w:val="24"/>
          <w:szCs w:val="24"/>
        </w:rPr>
        <w:t>年初整合组建</w:t>
      </w:r>
      <w:r w:rsidR="00CC2FE5" w:rsidRPr="001B136C">
        <w:rPr>
          <w:rFonts w:ascii="Times New Roman" w:hAnsi="Times New Roman" w:cs="Times New Roman"/>
          <w:sz w:val="24"/>
          <w:szCs w:val="24"/>
        </w:rPr>
        <w:t>为</w:t>
      </w:r>
      <w:r w:rsidRPr="001B136C">
        <w:rPr>
          <w:rFonts w:ascii="Times New Roman" w:hAnsi="Times New Roman" w:cs="Times New Roman"/>
          <w:sz w:val="24"/>
          <w:szCs w:val="24"/>
        </w:rPr>
        <w:t>校级重点实验室。</w:t>
      </w:r>
      <w:r w:rsidRPr="001B136C">
        <w:rPr>
          <w:rFonts w:ascii="Times New Roman" w:hAnsi="Times New Roman" w:cs="Times New Roman"/>
          <w:sz w:val="24"/>
          <w:szCs w:val="24"/>
        </w:rPr>
        <w:t>2009</w:t>
      </w:r>
      <w:r w:rsidRPr="001B136C">
        <w:rPr>
          <w:rFonts w:ascii="Times New Roman" w:hAnsi="Times New Roman" w:cs="Times New Roman"/>
          <w:sz w:val="24"/>
          <w:szCs w:val="24"/>
        </w:rPr>
        <w:t>年，经辽宁省科技厅组织专家评审</w:t>
      </w:r>
      <w:r w:rsidR="00CC2FE5" w:rsidRPr="001B136C">
        <w:rPr>
          <w:rFonts w:ascii="Times New Roman" w:hAnsi="Times New Roman" w:cs="Times New Roman"/>
          <w:sz w:val="24"/>
          <w:szCs w:val="24"/>
        </w:rPr>
        <w:t>，</w:t>
      </w:r>
      <w:r w:rsidRPr="001B136C">
        <w:rPr>
          <w:rFonts w:ascii="Times New Roman" w:hAnsi="Times New Roman" w:cs="Times New Roman"/>
          <w:sz w:val="24"/>
          <w:szCs w:val="24"/>
        </w:rPr>
        <w:t>筹建</w:t>
      </w:r>
      <w:r w:rsidR="00CC2FE5" w:rsidRPr="001B136C">
        <w:rPr>
          <w:rFonts w:ascii="Times New Roman" w:hAnsi="Times New Roman" w:cs="Times New Roman"/>
          <w:sz w:val="24"/>
          <w:szCs w:val="24"/>
        </w:rPr>
        <w:t>为</w:t>
      </w:r>
      <w:r w:rsidRPr="001B136C">
        <w:rPr>
          <w:rFonts w:ascii="Times New Roman" w:hAnsi="Times New Roman" w:cs="Times New Roman"/>
          <w:sz w:val="24"/>
          <w:szCs w:val="24"/>
        </w:rPr>
        <w:t>“</w:t>
      </w:r>
      <w:r w:rsidRPr="001B136C">
        <w:rPr>
          <w:rFonts w:ascii="Times New Roman" w:hAnsi="Times New Roman" w:cs="Times New Roman"/>
          <w:sz w:val="24"/>
          <w:szCs w:val="24"/>
        </w:rPr>
        <w:t>辽宁省自然地理与空间信息科学重点实验室</w:t>
      </w:r>
      <w:r w:rsidRPr="001B136C">
        <w:rPr>
          <w:rFonts w:ascii="Times New Roman" w:hAnsi="Times New Roman" w:cs="Times New Roman"/>
          <w:sz w:val="24"/>
          <w:szCs w:val="24"/>
        </w:rPr>
        <w:t>”</w:t>
      </w:r>
      <w:r w:rsidRPr="001B136C">
        <w:rPr>
          <w:rFonts w:ascii="Times New Roman" w:hAnsi="Times New Roman" w:cs="Times New Roman"/>
          <w:sz w:val="24"/>
          <w:szCs w:val="24"/>
        </w:rPr>
        <w:t>。实验室主任为李永化教授，学术委员会主任为丁德文院士。</w:t>
      </w:r>
    </w:p>
    <w:p w:rsidR="00691E98" w:rsidRPr="001B136C" w:rsidRDefault="00061FCA" w:rsidP="00691E9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B136C">
        <w:rPr>
          <w:rFonts w:ascii="Times New Roman" w:hAnsi="Times New Roman" w:cs="Times New Roman"/>
          <w:sz w:val="24"/>
          <w:szCs w:val="24"/>
        </w:rPr>
        <w:t>实验室现有固定科研人员</w:t>
      </w:r>
      <w:r w:rsidR="00CC2F74" w:rsidRPr="001B136C">
        <w:rPr>
          <w:rFonts w:ascii="Times New Roman" w:hAnsi="Times New Roman" w:cs="Times New Roman"/>
          <w:sz w:val="24"/>
          <w:szCs w:val="24"/>
        </w:rPr>
        <w:t>28</w:t>
      </w:r>
      <w:r w:rsidRPr="001B136C">
        <w:rPr>
          <w:rFonts w:ascii="Times New Roman" w:hAnsi="Times New Roman" w:cs="Times New Roman"/>
          <w:sz w:val="24"/>
          <w:szCs w:val="24"/>
        </w:rPr>
        <w:t>人，其中教授</w:t>
      </w:r>
      <w:r w:rsidRPr="001B136C">
        <w:rPr>
          <w:rFonts w:ascii="Times New Roman" w:hAnsi="Times New Roman" w:cs="Times New Roman"/>
          <w:sz w:val="24"/>
          <w:szCs w:val="24"/>
        </w:rPr>
        <w:t>1</w:t>
      </w:r>
      <w:r w:rsidR="00CC2F74" w:rsidRPr="001B136C">
        <w:rPr>
          <w:rFonts w:ascii="Times New Roman" w:hAnsi="Times New Roman" w:cs="Times New Roman"/>
          <w:sz w:val="24"/>
          <w:szCs w:val="24"/>
        </w:rPr>
        <w:t>1</w:t>
      </w:r>
      <w:r w:rsidRPr="001B136C">
        <w:rPr>
          <w:rFonts w:ascii="Times New Roman" w:hAnsi="Times New Roman" w:cs="Times New Roman"/>
          <w:sz w:val="24"/>
          <w:szCs w:val="24"/>
        </w:rPr>
        <w:t>人，副教授</w:t>
      </w:r>
      <w:r w:rsidRPr="001B136C">
        <w:rPr>
          <w:rFonts w:ascii="Times New Roman" w:hAnsi="Times New Roman" w:cs="Times New Roman"/>
          <w:sz w:val="24"/>
          <w:szCs w:val="24"/>
        </w:rPr>
        <w:t>11</w:t>
      </w:r>
      <w:r w:rsidRPr="001B136C">
        <w:rPr>
          <w:rFonts w:ascii="Times New Roman" w:hAnsi="Times New Roman" w:cs="Times New Roman"/>
          <w:sz w:val="24"/>
          <w:szCs w:val="24"/>
        </w:rPr>
        <w:t>人，</w:t>
      </w:r>
      <w:r w:rsidR="00CC2F74" w:rsidRPr="001B136C">
        <w:rPr>
          <w:rFonts w:ascii="Times New Roman" w:hAnsi="Times New Roman" w:cs="Times New Roman"/>
          <w:sz w:val="24"/>
          <w:szCs w:val="24"/>
        </w:rPr>
        <w:t>高级实验师</w:t>
      </w:r>
      <w:r w:rsidR="00CC2F74" w:rsidRPr="001B136C">
        <w:rPr>
          <w:rFonts w:ascii="Times New Roman" w:hAnsi="Times New Roman" w:cs="Times New Roman"/>
          <w:sz w:val="24"/>
          <w:szCs w:val="24"/>
        </w:rPr>
        <w:t>3</w:t>
      </w:r>
      <w:r w:rsidR="00CC2F74" w:rsidRPr="001B136C">
        <w:rPr>
          <w:rFonts w:ascii="Times New Roman" w:hAnsi="Times New Roman" w:cs="Times New Roman"/>
          <w:sz w:val="24"/>
          <w:szCs w:val="24"/>
        </w:rPr>
        <w:t>人</w:t>
      </w:r>
      <w:r w:rsidRPr="001B136C">
        <w:rPr>
          <w:rFonts w:ascii="Times New Roman" w:hAnsi="Times New Roman" w:cs="Times New Roman"/>
          <w:sz w:val="24"/>
          <w:szCs w:val="24"/>
        </w:rPr>
        <w:t>；博士学位获得者有</w:t>
      </w:r>
      <w:r w:rsidRPr="001B136C">
        <w:rPr>
          <w:rFonts w:ascii="Times New Roman" w:hAnsi="Times New Roman" w:cs="Times New Roman"/>
          <w:sz w:val="24"/>
          <w:szCs w:val="24"/>
        </w:rPr>
        <w:t>2</w:t>
      </w:r>
      <w:r w:rsidR="00CC2F74" w:rsidRPr="001B136C">
        <w:rPr>
          <w:rFonts w:ascii="Times New Roman" w:hAnsi="Times New Roman" w:cs="Times New Roman"/>
          <w:sz w:val="24"/>
          <w:szCs w:val="24"/>
        </w:rPr>
        <w:t>0</w:t>
      </w:r>
      <w:r w:rsidRPr="001B136C">
        <w:rPr>
          <w:rFonts w:ascii="Times New Roman" w:hAnsi="Times New Roman" w:cs="Times New Roman"/>
          <w:sz w:val="24"/>
          <w:szCs w:val="24"/>
        </w:rPr>
        <w:t>人（其中博士后</w:t>
      </w:r>
      <w:r w:rsidR="005877EB">
        <w:rPr>
          <w:rFonts w:ascii="Times New Roman" w:hAnsi="Times New Roman" w:cs="Times New Roman" w:hint="eastAsia"/>
          <w:sz w:val="24"/>
          <w:szCs w:val="24"/>
        </w:rPr>
        <w:t>5</w:t>
      </w:r>
      <w:r w:rsidRPr="001B136C">
        <w:rPr>
          <w:rFonts w:ascii="Times New Roman" w:hAnsi="Times New Roman" w:cs="Times New Roman"/>
          <w:sz w:val="24"/>
          <w:szCs w:val="24"/>
        </w:rPr>
        <w:t>人），占</w:t>
      </w:r>
      <w:r w:rsidRPr="001B136C">
        <w:rPr>
          <w:rFonts w:ascii="Times New Roman" w:hAnsi="Times New Roman" w:cs="Times New Roman"/>
          <w:sz w:val="24"/>
          <w:szCs w:val="24"/>
        </w:rPr>
        <w:t>7</w:t>
      </w:r>
      <w:r w:rsidR="00CC2F74" w:rsidRPr="001B136C">
        <w:rPr>
          <w:rFonts w:ascii="Times New Roman" w:hAnsi="Times New Roman" w:cs="Times New Roman"/>
          <w:sz w:val="24"/>
          <w:szCs w:val="24"/>
        </w:rPr>
        <w:t>1</w:t>
      </w:r>
      <w:r w:rsidRPr="001B136C">
        <w:rPr>
          <w:rFonts w:ascii="Times New Roman" w:hAnsi="Times New Roman" w:cs="Times New Roman"/>
          <w:sz w:val="24"/>
          <w:szCs w:val="24"/>
        </w:rPr>
        <w:t>%</w:t>
      </w:r>
      <w:r w:rsidRPr="001B136C">
        <w:rPr>
          <w:rFonts w:ascii="Times New Roman" w:hAnsi="Times New Roman" w:cs="Times New Roman"/>
          <w:sz w:val="24"/>
          <w:szCs w:val="24"/>
        </w:rPr>
        <w:t>；</w:t>
      </w:r>
      <w:r w:rsidRPr="001B136C">
        <w:rPr>
          <w:rFonts w:ascii="Times New Roman" w:hAnsi="Times New Roman" w:cs="Times New Roman"/>
          <w:sz w:val="24"/>
          <w:szCs w:val="24"/>
        </w:rPr>
        <w:t>45</w:t>
      </w:r>
      <w:r w:rsidRPr="001B136C">
        <w:rPr>
          <w:rFonts w:ascii="Times New Roman" w:hAnsi="Times New Roman" w:cs="Times New Roman"/>
          <w:sz w:val="24"/>
          <w:szCs w:val="24"/>
        </w:rPr>
        <w:t>岁以下中青年科技人员</w:t>
      </w:r>
      <w:r w:rsidRPr="001B136C">
        <w:rPr>
          <w:rFonts w:ascii="Times New Roman" w:hAnsi="Times New Roman" w:cs="Times New Roman"/>
          <w:sz w:val="24"/>
          <w:szCs w:val="24"/>
        </w:rPr>
        <w:t>1</w:t>
      </w:r>
      <w:r w:rsidR="00CC2F74" w:rsidRPr="001B136C">
        <w:rPr>
          <w:rFonts w:ascii="Times New Roman" w:hAnsi="Times New Roman" w:cs="Times New Roman"/>
          <w:sz w:val="24"/>
          <w:szCs w:val="24"/>
        </w:rPr>
        <w:t>6</w:t>
      </w:r>
      <w:r w:rsidRPr="001B136C">
        <w:rPr>
          <w:rFonts w:ascii="Times New Roman" w:hAnsi="Times New Roman" w:cs="Times New Roman"/>
          <w:sz w:val="24"/>
          <w:szCs w:val="24"/>
        </w:rPr>
        <w:t>人，占</w:t>
      </w:r>
      <w:r w:rsidRPr="001B136C">
        <w:rPr>
          <w:rFonts w:ascii="Times New Roman" w:hAnsi="Times New Roman" w:cs="Times New Roman"/>
          <w:sz w:val="24"/>
          <w:szCs w:val="24"/>
        </w:rPr>
        <w:t>5</w:t>
      </w:r>
      <w:r w:rsidR="00CC2F74" w:rsidRPr="001B136C">
        <w:rPr>
          <w:rFonts w:ascii="Times New Roman" w:hAnsi="Times New Roman" w:cs="Times New Roman"/>
          <w:sz w:val="24"/>
          <w:szCs w:val="24"/>
        </w:rPr>
        <w:t>7</w:t>
      </w:r>
      <w:r w:rsidRPr="001B136C">
        <w:rPr>
          <w:rFonts w:ascii="Times New Roman" w:hAnsi="Times New Roman" w:cs="Times New Roman"/>
          <w:sz w:val="24"/>
          <w:szCs w:val="24"/>
        </w:rPr>
        <w:t>%</w:t>
      </w:r>
      <w:r w:rsidRPr="001B136C">
        <w:rPr>
          <w:rFonts w:ascii="Times New Roman" w:hAnsi="Times New Roman" w:cs="Times New Roman"/>
          <w:sz w:val="24"/>
          <w:szCs w:val="24"/>
        </w:rPr>
        <w:t>。</w:t>
      </w:r>
      <w:r w:rsidR="00C8383D" w:rsidRPr="001B136C">
        <w:rPr>
          <w:rFonts w:ascii="Times New Roman" w:hAnsi="Times New Roman" w:cs="Times New Roman"/>
          <w:sz w:val="24"/>
          <w:szCs w:val="24"/>
        </w:rPr>
        <w:t>其中入选辽宁省教育厅</w:t>
      </w:r>
      <w:r w:rsidR="00C8383D" w:rsidRPr="001B136C">
        <w:rPr>
          <w:rFonts w:ascii="Times New Roman" w:hAnsi="Times New Roman" w:cs="Times New Roman"/>
          <w:sz w:val="24"/>
          <w:szCs w:val="24"/>
        </w:rPr>
        <w:t>“</w:t>
      </w:r>
      <w:r w:rsidR="00C8383D" w:rsidRPr="001B136C">
        <w:rPr>
          <w:rFonts w:ascii="Times New Roman" w:hAnsi="Times New Roman" w:cs="Times New Roman"/>
          <w:sz w:val="24"/>
          <w:szCs w:val="24"/>
        </w:rPr>
        <w:t>百千万人才工程</w:t>
      </w:r>
      <w:r w:rsidR="00C8383D" w:rsidRPr="001B136C">
        <w:rPr>
          <w:rFonts w:ascii="Times New Roman" w:hAnsi="Times New Roman" w:cs="Times New Roman"/>
          <w:sz w:val="24"/>
          <w:szCs w:val="24"/>
        </w:rPr>
        <w:t>”4</w:t>
      </w:r>
      <w:r w:rsidR="00C8383D" w:rsidRPr="001B136C">
        <w:rPr>
          <w:rFonts w:ascii="Times New Roman" w:hAnsi="Times New Roman" w:cs="Times New Roman"/>
          <w:sz w:val="24"/>
          <w:szCs w:val="24"/>
        </w:rPr>
        <w:t>人，另有客座教授</w:t>
      </w:r>
      <w:r w:rsidR="00C8383D" w:rsidRPr="001B136C">
        <w:rPr>
          <w:rFonts w:ascii="Times New Roman" w:hAnsi="Times New Roman" w:cs="Times New Roman"/>
          <w:sz w:val="24"/>
          <w:szCs w:val="24"/>
        </w:rPr>
        <w:t>5</w:t>
      </w:r>
      <w:r w:rsidR="00C8383D" w:rsidRPr="001B136C">
        <w:rPr>
          <w:rFonts w:ascii="Times New Roman" w:hAnsi="Times New Roman" w:cs="Times New Roman"/>
          <w:sz w:val="24"/>
          <w:szCs w:val="24"/>
        </w:rPr>
        <w:t>人。学术梯队人员结构合理，形成了一支朝气蓬勃，团结进取的人才梯队。</w:t>
      </w:r>
      <w:bookmarkStart w:id="0" w:name="_GoBack"/>
      <w:bookmarkEnd w:id="0"/>
    </w:p>
    <w:p w:rsidR="002B5840" w:rsidRPr="001B136C" w:rsidRDefault="002B5840" w:rsidP="00C8383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B136C">
        <w:rPr>
          <w:rFonts w:ascii="Times New Roman" w:hAnsi="Times New Roman" w:cs="Times New Roman"/>
          <w:sz w:val="24"/>
          <w:szCs w:val="24"/>
        </w:rPr>
        <w:t>实验室现有</w:t>
      </w:r>
      <w:r w:rsidRPr="001B136C">
        <w:rPr>
          <w:rFonts w:ascii="Times New Roman" w:hAnsi="Times New Roman" w:cs="Times New Roman"/>
          <w:sz w:val="24"/>
          <w:szCs w:val="24"/>
        </w:rPr>
        <w:t>4</w:t>
      </w:r>
      <w:r w:rsidRPr="001B136C">
        <w:rPr>
          <w:rFonts w:ascii="Times New Roman" w:hAnsi="Times New Roman" w:cs="Times New Roman"/>
          <w:sz w:val="24"/>
          <w:szCs w:val="24"/>
        </w:rPr>
        <w:t>个研究中心：地表过程研究中心、空间信息研究中心、区域生态环境研究中心和水文水资源研究中心，以自然地理过程综合研究为目标，以地理空间建模与模拟为手段，以地理信息系统和遥感为技术平台，探索自然地理过程综合研究从数据获取、管理、分析、建模到模拟预测的理论、方法及技术体系，</w:t>
      </w:r>
      <w:r w:rsidR="00CC2FE5" w:rsidRPr="001B136C">
        <w:rPr>
          <w:rFonts w:ascii="Times New Roman" w:hAnsi="Times New Roman" w:cs="Times New Roman"/>
          <w:sz w:val="24"/>
          <w:szCs w:val="24"/>
        </w:rPr>
        <w:t>经过长期的学科建设与科研沉淀，在</w:t>
      </w:r>
      <w:r w:rsidRPr="00EF07DB">
        <w:rPr>
          <w:rFonts w:ascii="Times New Roman" w:hAnsi="Times New Roman" w:cs="Times New Roman"/>
          <w:sz w:val="24"/>
          <w:szCs w:val="24"/>
        </w:rPr>
        <w:t>地表过程与发育规律研究</w:t>
      </w:r>
      <w:r w:rsidR="00CC2FE5" w:rsidRPr="001B136C">
        <w:rPr>
          <w:rFonts w:ascii="Times New Roman" w:hAnsi="Times New Roman" w:cs="Times New Roman"/>
          <w:sz w:val="24"/>
          <w:szCs w:val="24"/>
        </w:rPr>
        <w:t>、</w:t>
      </w:r>
      <w:r w:rsidRPr="00EF07DB">
        <w:rPr>
          <w:rFonts w:ascii="Times New Roman" w:hAnsi="Times New Roman" w:cs="Times New Roman"/>
          <w:sz w:val="24"/>
          <w:szCs w:val="24"/>
        </w:rPr>
        <w:t>区域生态环境过程研究</w:t>
      </w:r>
      <w:r w:rsidR="00CC2FE5" w:rsidRPr="001B136C">
        <w:rPr>
          <w:rFonts w:ascii="Times New Roman" w:hAnsi="Times New Roman" w:cs="Times New Roman"/>
          <w:sz w:val="24"/>
          <w:szCs w:val="24"/>
        </w:rPr>
        <w:t>、</w:t>
      </w:r>
      <w:r w:rsidRPr="00EF07DB">
        <w:rPr>
          <w:rFonts w:ascii="Times New Roman" w:hAnsi="Times New Roman" w:cs="Times New Roman"/>
          <w:sz w:val="24"/>
          <w:szCs w:val="24"/>
        </w:rPr>
        <w:t>水资源与水环境动态模拟研究</w:t>
      </w:r>
      <w:r w:rsidR="00CC2FE5" w:rsidRPr="001B136C">
        <w:rPr>
          <w:rFonts w:ascii="Times New Roman" w:hAnsi="Times New Roman" w:cs="Times New Roman"/>
          <w:sz w:val="24"/>
          <w:szCs w:val="24"/>
        </w:rPr>
        <w:t>、</w:t>
      </w:r>
      <w:r w:rsidRPr="00EF07DB">
        <w:rPr>
          <w:rFonts w:ascii="Times New Roman" w:hAnsi="Times New Roman" w:cs="Times New Roman"/>
          <w:sz w:val="24"/>
          <w:szCs w:val="24"/>
        </w:rPr>
        <w:t>地理信息系统集成与共享服务研究</w:t>
      </w:r>
      <w:r w:rsidR="00CC2FE5" w:rsidRPr="001B136C">
        <w:rPr>
          <w:rFonts w:ascii="Times New Roman" w:hAnsi="Times New Roman" w:cs="Times New Roman"/>
          <w:sz w:val="24"/>
          <w:szCs w:val="24"/>
        </w:rPr>
        <w:t>等</w:t>
      </w:r>
      <w:r w:rsidR="00CC2FE5" w:rsidRPr="001B136C">
        <w:rPr>
          <w:rFonts w:ascii="Times New Roman" w:hAnsi="Times New Roman" w:cs="Times New Roman"/>
          <w:sz w:val="24"/>
          <w:szCs w:val="24"/>
        </w:rPr>
        <w:t>4</w:t>
      </w:r>
      <w:r w:rsidR="00CC2FE5" w:rsidRPr="001B136C">
        <w:rPr>
          <w:rFonts w:ascii="Times New Roman" w:hAnsi="Times New Roman" w:cs="Times New Roman"/>
          <w:sz w:val="24"/>
          <w:szCs w:val="24"/>
        </w:rPr>
        <w:t>个</w:t>
      </w:r>
      <w:r w:rsidR="00CC2FE5" w:rsidRPr="00EF07DB">
        <w:rPr>
          <w:rFonts w:ascii="Times New Roman" w:hAnsi="Times New Roman" w:cs="Times New Roman"/>
          <w:sz w:val="24"/>
          <w:szCs w:val="24"/>
        </w:rPr>
        <w:t>研究方向</w:t>
      </w:r>
      <w:r w:rsidR="00CC2FE5" w:rsidRPr="001B136C">
        <w:rPr>
          <w:rFonts w:ascii="Times New Roman" w:hAnsi="Times New Roman" w:cs="Times New Roman"/>
          <w:sz w:val="24"/>
          <w:szCs w:val="24"/>
        </w:rPr>
        <w:t>逐步形成了领域特色与科研团队</w:t>
      </w:r>
      <w:r w:rsidR="00561C77">
        <w:rPr>
          <w:rFonts w:ascii="Times New Roman" w:hAnsi="Times New Roman" w:cs="Times New Roman" w:hint="eastAsia"/>
          <w:sz w:val="24"/>
          <w:szCs w:val="24"/>
        </w:rPr>
        <w:t>，</w:t>
      </w:r>
      <w:r w:rsidR="00561C77" w:rsidRPr="00875C52">
        <w:rPr>
          <w:rFonts w:ascii="Times New Roman" w:hAnsi="Times New Roman" w:cs="Times New Roman" w:hint="eastAsia"/>
          <w:sz w:val="24"/>
          <w:szCs w:val="24"/>
        </w:rPr>
        <w:t>明确了学科带头人及梯队成员</w:t>
      </w:r>
      <w:r w:rsidR="00CC2FE5" w:rsidRPr="001B136C">
        <w:rPr>
          <w:rFonts w:ascii="Times New Roman" w:hAnsi="Times New Roman" w:cs="Times New Roman"/>
          <w:sz w:val="24"/>
          <w:szCs w:val="24"/>
        </w:rPr>
        <w:t>。</w:t>
      </w:r>
    </w:p>
    <w:p w:rsidR="004B108A" w:rsidRPr="001B136C" w:rsidRDefault="002B5840" w:rsidP="00C8383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B136C">
        <w:rPr>
          <w:rFonts w:ascii="Times New Roman" w:hAnsi="Times New Roman" w:cs="Times New Roman"/>
          <w:sz w:val="24"/>
          <w:szCs w:val="24"/>
        </w:rPr>
        <w:t>实验室现有</w:t>
      </w:r>
      <w:r w:rsidR="00CC2F74" w:rsidRPr="001B136C">
        <w:rPr>
          <w:rFonts w:ascii="Times New Roman" w:hAnsi="Times New Roman" w:cs="Times New Roman"/>
          <w:sz w:val="24"/>
          <w:szCs w:val="24"/>
        </w:rPr>
        <w:t>13</w:t>
      </w:r>
      <w:r w:rsidR="00CC2F74" w:rsidRPr="001B136C">
        <w:rPr>
          <w:rFonts w:ascii="Times New Roman" w:hAnsi="Times New Roman" w:cs="Times New Roman"/>
          <w:sz w:val="24"/>
          <w:szCs w:val="24"/>
        </w:rPr>
        <w:t>个专业实验室：</w:t>
      </w:r>
      <w:r w:rsidR="00C8383D" w:rsidRPr="001B136C">
        <w:rPr>
          <w:rFonts w:ascii="Times New Roman" w:hAnsi="Times New Roman" w:cs="Times New Roman"/>
          <w:sz w:val="24"/>
          <w:szCs w:val="24"/>
        </w:rPr>
        <w:t>沉积学实验室、地质地貌实验室、土壤环境实验室、气象气候实验室、区域生态实验室、虚拟现实实验室、地理信息系统开发实验室、遥感与地图实验室、数字测量实验室、水文水资源模拟实验室、水环境实验室、光谱色谱分析实验室、岩土工程实验室；</w:t>
      </w:r>
      <w:r w:rsidR="00061FCA" w:rsidRPr="001B136C">
        <w:rPr>
          <w:rFonts w:ascii="Times New Roman" w:hAnsi="Times New Roman" w:cs="Times New Roman"/>
          <w:sz w:val="24"/>
          <w:szCs w:val="24"/>
        </w:rPr>
        <w:t>拥有</w:t>
      </w:r>
      <w:r w:rsidRPr="001B136C">
        <w:rPr>
          <w:rFonts w:ascii="Times New Roman" w:hAnsi="Times New Roman" w:cs="Times New Roman"/>
          <w:sz w:val="24"/>
          <w:szCs w:val="24"/>
        </w:rPr>
        <w:t>虚拟现实环屏系统（中视典</w:t>
      </w:r>
      <w:r w:rsidRPr="001B136C">
        <w:rPr>
          <w:rFonts w:ascii="Times New Roman" w:hAnsi="Times New Roman" w:cs="Times New Roman"/>
          <w:sz w:val="24"/>
          <w:szCs w:val="24"/>
        </w:rPr>
        <w:t>VRP-Platform</w:t>
      </w:r>
      <w:r w:rsidRPr="001B136C">
        <w:rPr>
          <w:rFonts w:ascii="Times New Roman" w:hAnsi="Times New Roman" w:cs="Times New Roman"/>
          <w:sz w:val="24"/>
          <w:szCs w:val="24"/>
        </w:rPr>
        <w:t>）、</w:t>
      </w:r>
      <w:r w:rsidR="00C8383D" w:rsidRPr="001B136C">
        <w:rPr>
          <w:rFonts w:ascii="Times New Roman" w:hAnsi="Times New Roman" w:cs="Times New Roman"/>
          <w:sz w:val="24"/>
          <w:szCs w:val="24"/>
        </w:rPr>
        <w:t>激光粒度仪（美国</w:t>
      </w:r>
      <w:proofErr w:type="spellStart"/>
      <w:r w:rsidR="00952DE4" w:rsidRPr="001B136C">
        <w:rPr>
          <w:rFonts w:ascii="Times New Roman" w:hAnsi="Times New Roman" w:cs="Times New Roman"/>
          <w:sz w:val="24"/>
          <w:szCs w:val="24"/>
        </w:rPr>
        <w:t>Backman</w:t>
      </w:r>
      <w:proofErr w:type="spellEnd"/>
      <w:r w:rsidR="00952DE4" w:rsidRPr="001B136C">
        <w:rPr>
          <w:rFonts w:ascii="Times New Roman" w:hAnsi="Times New Roman" w:cs="Times New Roman"/>
          <w:sz w:val="24"/>
          <w:szCs w:val="24"/>
        </w:rPr>
        <w:t xml:space="preserve"> LS13320</w:t>
      </w:r>
      <w:r w:rsidR="00C8383D" w:rsidRPr="001B136C">
        <w:rPr>
          <w:rFonts w:ascii="Times New Roman" w:hAnsi="Times New Roman" w:cs="Times New Roman"/>
          <w:sz w:val="24"/>
          <w:szCs w:val="24"/>
        </w:rPr>
        <w:t>）</w:t>
      </w:r>
      <w:r w:rsidR="00952DE4" w:rsidRPr="001B136C">
        <w:rPr>
          <w:rFonts w:ascii="Times New Roman" w:hAnsi="Times New Roman" w:cs="Times New Roman"/>
          <w:sz w:val="24"/>
          <w:szCs w:val="24"/>
        </w:rPr>
        <w:t>、</w:t>
      </w:r>
      <w:proofErr w:type="gramStart"/>
      <w:r w:rsidR="00952DE4" w:rsidRPr="001B136C">
        <w:rPr>
          <w:rFonts w:ascii="Times New Roman" w:hAnsi="Times New Roman" w:cs="Times New Roman"/>
          <w:sz w:val="24"/>
          <w:szCs w:val="24"/>
        </w:rPr>
        <w:t>凯氏定氮仪</w:t>
      </w:r>
      <w:proofErr w:type="gramEnd"/>
      <w:r w:rsidR="00952DE4" w:rsidRPr="001B136C">
        <w:rPr>
          <w:rFonts w:ascii="Times New Roman" w:hAnsi="Times New Roman" w:cs="Times New Roman"/>
          <w:sz w:val="24"/>
          <w:szCs w:val="24"/>
        </w:rPr>
        <w:t>（意大利</w:t>
      </w:r>
      <w:r w:rsidR="00952DE4" w:rsidRPr="001B136C">
        <w:rPr>
          <w:rFonts w:ascii="Times New Roman" w:hAnsi="Times New Roman" w:cs="Times New Roman"/>
          <w:sz w:val="24"/>
          <w:szCs w:val="24"/>
        </w:rPr>
        <w:t>VELP UDK159</w:t>
      </w:r>
      <w:r w:rsidR="00952DE4" w:rsidRPr="001B136C">
        <w:rPr>
          <w:rFonts w:ascii="Times New Roman" w:hAnsi="Times New Roman" w:cs="Times New Roman"/>
          <w:sz w:val="24"/>
          <w:szCs w:val="24"/>
        </w:rPr>
        <w:t>）</w:t>
      </w:r>
      <w:r w:rsidR="004B108A" w:rsidRPr="001B136C">
        <w:rPr>
          <w:rFonts w:ascii="Times New Roman" w:hAnsi="Times New Roman" w:cs="Times New Roman"/>
          <w:sz w:val="24"/>
          <w:szCs w:val="24"/>
        </w:rPr>
        <w:t>、磁化率仪（</w:t>
      </w:r>
      <w:proofErr w:type="spellStart"/>
      <w:r w:rsidR="004B108A" w:rsidRPr="001B136C">
        <w:rPr>
          <w:rFonts w:ascii="Times New Roman" w:hAnsi="Times New Roman" w:cs="Times New Roman"/>
          <w:sz w:val="24"/>
          <w:szCs w:val="24"/>
        </w:rPr>
        <w:t>Bartigton</w:t>
      </w:r>
      <w:proofErr w:type="spellEnd"/>
      <w:r w:rsidR="004B108A" w:rsidRPr="001B136C">
        <w:rPr>
          <w:rFonts w:ascii="Times New Roman" w:hAnsi="Times New Roman" w:cs="Times New Roman"/>
          <w:sz w:val="24"/>
          <w:szCs w:val="24"/>
        </w:rPr>
        <w:t xml:space="preserve"> MS2</w:t>
      </w:r>
      <w:r w:rsidR="004B108A" w:rsidRPr="001B136C">
        <w:rPr>
          <w:rFonts w:ascii="Times New Roman" w:hAnsi="Times New Roman" w:cs="Times New Roman"/>
          <w:sz w:val="24"/>
          <w:szCs w:val="24"/>
        </w:rPr>
        <w:t>）等</w:t>
      </w:r>
      <w:r w:rsidR="00061FCA" w:rsidRPr="001B136C">
        <w:rPr>
          <w:rFonts w:ascii="Times New Roman" w:hAnsi="Times New Roman" w:cs="Times New Roman"/>
          <w:sz w:val="24"/>
          <w:szCs w:val="24"/>
        </w:rPr>
        <w:t>一批现代化</w:t>
      </w:r>
      <w:r w:rsidR="005A094F">
        <w:rPr>
          <w:rFonts w:ascii="Times New Roman" w:hAnsi="Times New Roman" w:cs="Times New Roman" w:hint="eastAsia"/>
          <w:sz w:val="24"/>
          <w:szCs w:val="24"/>
        </w:rPr>
        <w:t>仪器</w:t>
      </w:r>
      <w:r w:rsidR="00061FCA" w:rsidRPr="001B136C">
        <w:rPr>
          <w:rFonts w:ascii="Times New Roman" w:hAnsi="Times New Roman" w:cs="Times New Roman"/>
          <w:sz w:val="24"/>
          <w:szCs w:val="24"/>
        </w:rPr>
        <w:t>设备</w:t>
      </w:r>
      <w:r w:rsidR="005A094F">
        <w:rPr>
          <w:rFonts w:ascii="Times New Roman" w:hAnsi="Times New Roman" w:cs="Times New Roman" w:hint="eastAsia"/>
          <w:sz w:val="24"/>
          <w:szCs w:val="24"/>
        </w:rPr>
        <w:t>200</w:t>
      </w:r>
      <w:r w:rsidR="005A094F">
        <w:rPr>
          <w:rFonts w:ascii="Times New Roman" w:hAnsi="Times New Roman" w:cs="Times New Roman" w:hint="eastAsia"/>
          <w:sz w:val="24"/>
          <w:szCs w:val="24"/>
        </w:rPr>
        <w:t>多台件</w:t>
      </w:r>
      <w:r w:rsidR="00061FCA" w:rsidRPr="001B136C">
        <w:rPr>
          <w:rFonts w:ascii="Times New Roman" w:hAnsi="Times New Roman" w:cs="Times New Roman"/>
          <w:sz w:val="24"/>
          <w:szCs w:val="24"/>
        </w:rPr>
        <w:t>，总价值</w:t>
      </w:r>
      <w:r w:rsidR="00061FCA" w:rsidRPr="001B136C">
        <w:rPr>
          <w:rFonts w:ascii="Times New Roman" w:hAnsi="Times New Roman" w:cs="Times New Roman"/>
          <w:sz w:val="24"/>
          <w:szCs w:val="24"/>
        </w:rPr>
        <w:t>1</w:t>
      </w:r>
      <w:r w:rsidR="004B108A" w:rsidRPr="001B136C">
        <w:rPr>
          <w:rFonts w:ascii="Times New Roman" w:hAnsi="Times New Roman" w:cs="Times New Roman"/>
          <w:sz w:val="24"/>
          <w:szCs w:val="24"/>
        </w:rPr>
        <w:t>5</w:t>
      </w:r>
      <w:r w:rsidR="00061FCA" w:rsidRPr="001B136C">
        <w:rPr>
          <w:rFonts w:ascii="Times New Roman" w:hAnsi="Times New Roman" w:cs="Times New Roman"/>
          <w:sz w:val="24"/>
          <w:szCs w:val="24"/>
        </w:rPr>
        <w:t>00</w:t>
      </w:r>
      <w:r w:rsidR="00061FCA" w:rsidRPr="001B136C">
        <w:rPr>
          <w:rFonts w:ascii="Times New Roman" w:hAnsi="Times New Roman" w:cs="Times New Roman"/>
          <w:sz w:val="24"/>
          <w:szCs w:val="24"/>
        </w:rPr>
        <w:t>多万元，实验室面积</w:t>
      </w:r>
      <w:r w:rsidR="00061FCA" w:rsidRPr="001B136C">
        <w:rPr>
          <w:rFonts w:ascii="Times New Roman" w:hAnsi="Times New Roman" w:cs="Times New Roman"/>
          <w:sz w:val="24"/>
          <w:szCs w:val="24"/>
        </w:rPr>
        <w:t>1800</w:t>
      </w:r>
      <w:r w:rsidR="00061FCA" w:rsidRPr="001B136C">
        <w:rPr>
          <w:rFonts w:ascii="Times New Roman" w:hAnsi="Times New Roman" w:cs="Times New Roman"/>
          <w:sz w:val="24"/>
          <w:szCs w:val="24"/>
        </w:rPr>
        <w:t>平方米。</w:t>
      </w:r>
    </w:p>
    <w:p w:rsidR="00D50C95" w:rsidRPr="001B136C" w:rsidRDefault="004E2F7B" w:rsidP="004E2F7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B136C">
        <w:rPr>
          <w:rFonts w:ascii="Times New Roman" w:hAnsi="Times New Roman" w:cs="Times New Roman"/>
          <w:sz w:val="24"/>
          <w:szCs w:val="24"/>
        </w:rPr>
        <w:t>实验室自组建以来，充分发挥在自然地理学与空间信息科学领域的特色与优势，积极组织科研团队的协作和优势力量的合作，在承担国家级科研项目获批和发表代表性学术论文上，均取得了较大突破。</w:t>
      </w:r>
      <w:r w:rsidRPr="001B136C">
        <w:rPr>
          <w:rFonts w:ascii="Times New Roman" w:hAnsi="Times New Roman" w:cs="Times New Roman"/>
          <w:sz w:val="24"/>
          <w:szCs w:val="24"/>
        </w:rPr>
        <w:t>2010</w:t>
      </w:r>
      <w:r w:rsidR="00871F7B">
        <w:rPr>
          <w:rFonts w:ascii="Times New Roman" w:hAnsi="Times New Roman" w:cs="Times New Roman" w:hint="eastAsia"/>
          <w:sz w:val="24"/>
          <w:szCs w:val="24"/>
        </w:rPr>
        <w:t>~</w:t>
      </w:r>
      <w:r w:rsidR="001B136C">
        <w:rPr>
          <w:rFonts w:ascii="Times New Roman" w:hAnsi="Times New Roman" w:cs="Times New Roman" w:hint="eastAsia"/>
          <w:sz w:val="24"/>
          <w:szCs w:val="24"/>
        </w:rPr>
        <w:t>2013</w:t>
      </w:r>
      <w:r w:rsidRPr="001B136C">
        <w:rPr>
          <w:rFonts w:ascii="Times New Roman" w:hAnsi="Times New Roman" w:cs="Times New Roman"/>
          <w:sz w:val="24"/>
          <w:szCs w:val="24"/>
        </w:rPr>
        <w:t>年，承担</w:t>
      </w:r>
      <w:r w:rsidR="00161312">
        <w:rPr>
          <w:rFonts w:ascii="Times New Roman" w:hAnsi="Times New Roman" w:cs="Times New Roman" w:hint="eastAsia"/>
          <w:sz w:val="24"/>
          <w:szCs w:val="24"/>
        </w:rPr>
        <w:t>“十一五”</w:t>
      </w:r>
      <w:r w:rsidR="00161312" w:rsidRPr="001B136C">
        <w:rPr>
          <w:rFonts w:ascii="Times New Roman" w:hAnsi="Times New Roman" w:cs="Times New Roman"/>
          <w:sz w:val="24"/>
          <w:szCs w:val="24"/>
        </w:rPr>
        <w:t>国家</w:t>
      </w:r>
      <w:r w:rsidRPr="001B136C">
        <w:rPr>
          <w:rFonts w:ascii="Times New Roman" w:hAnsi="Times New Roman" w:cs="Times New Roman"/>
          <w:sz w:val="24"/>
          <w:szCs w:val="24"/>
        </w:rPr>
        <w:t>科技支撑计划项目</w:t>
      </w:r>
      <w:r w:rsidR="00161312">
        <w:rPr>
          <w:rFonts w:ascii="Times New Roman" w:hAnsi="Times New Roman" w:cs="Times New Roman" w:hint="eastAsia"/>
          <w:sz w:val="24"/>
          <w:szCs w:val="24"/>
        </w:rPr>
        <w:t>1</w:t>
      </w:r>
      <w:r w:rsidR="00161312">
        <w:rPr>
          <w:rFonts w:ascii="Times New Roman" w:hAnsi="Times New Roman" w:cs="Times New Roman" w:hint="eastAsia"/>
          <w:sz w:val="24"/>
          <w:szCs w:val="24"/>
        </w:rPr>
        <w:t>项、</w:t>
      </w:r>
      <w:r w:rsidRPr="001B136C">
        <w:rPr>
          <w:rFonts w:ascii="Times New Roman" w:hAnsi="Times New Roman" w:cs="Times New Roman"/>
          <w:sz w:val="24"/>
          <w:szCs w:val="24"/>
        </w:rPr>
        <w:t>国家</w:t>
      </w:r>
      <w:r w:rsidR="00161312">
        <w:rPr>
          <w:rFonts w:ascii="Times New Roman" w:hAnsi="Times New Roman" w:cs="Times New Roman" w:hint="eastAsia"/>
          <w:sz w:val="24"/>
          <w:szCs w:val="24"/>
        </w:rPr>
        <w:t>973</w:t>
      </w:r>
      <w:r w:rsidRPr="001B136C">
        <w:rPr>
          <w:rFonts w:ascii="Times New Roman" w:hAnsi="Times New Roman" w:cs="Times New Roman"/>
          <w:sz w:val="24"/>
          <w:szCs w:val="24"/>
        </w:rPr>
        <w:t>项目</w:t>
      </w:r>
      <w:r w:rsidR="00161312">
        <w:rPr>
          <w:rFonts w:ascii="Times New Roman" w:hAnsi="Times New Roman" w:cs="Times New Roman" w:hint="eastAsia"/>
          <w:sz w:val="24"/>
          <w:szCs w:val="24"/>
        </w:rPr>
        <w:t>1</w:t>
      </w:r>
      <w:r w:rsidR="00161312">
        <w:rPr>
          <w:rFonts w:ascii="Times New Roman" w:hAnsi="Times New Roman" w:cs="Times New Roman" w:hint="eastAsia"/>
          <w:sz w:val="24"/>
          <w:szCs w:val="24"/>
        </w:rPr>
        <w:t>项</w:t>
      </w:r>
      <w:r w:rsidRPr="001B136C">
        <w:rPr>
          <w:rFonts w:ascii="Times New Roman" w:hAnsi="Times New Roman" w:cs="Times New Roman"/>
          <w:sz w:val="24"/>
          <w:szCs w:val="24"/>
        </w:rPr>
        <w:t>、国家自然科学基金</w:t>
      </w:r>
      <w:r w:rsidR="00161312">
        <w:rPr>
          <w:rFonts w:ascii="Times New Roman" w:hAnsi="Times New Roman" w:cs="Times New Roman" w:hint="eastAsia"/>
          <w:sz w:val="24"/>
          <w:szCs w:val="24"/>
        </w:rPr>
        <w:t>项目</w:t>
      </w:r>
      <w:r w:rsidR="005D3493">
        <w:rPr>
          <w:rFonts w:ascii="Times New Roman" w:hAnsi="Times New Roman" w:cs="Times New Roman" w:hint="eastAsia"/>
          <w:sz w:val="24"/>
          <w:szCs w:val="24"/>
        </w:rPr>
        <w:t>10</w:t>
      </w:r>
      <w:r w:rsidR="005D3493">
        <w:rPr>
          <w:rFonts w:ascii="Times New Roman" w:hAnsi="Times New Roman" w:cs="Times New Roman" w:hint="eastAsia"/>
          <w:sz w:val="24"/>
          <w:szCs w:val="24"/>
        </w:rPr>
        <w:t>项，</w:t>
      </w:r>
      <w:r w:rsidRPr="001B136C">
        <w:rPr>
          <w:rFonts w:ascii="Times New Roman" w:hAnsi="Times New Roman" w:cs="Times New Roman"/>
          <w:sz w:val="24"/>
          <w:szCs w:val="24"/>
        </w:rPr>
        <w:t>获</w:t>
      </w:r>
      <w:proofErr w:type="gramStart"/>
      <w:r w:rsidRPr="001B136C">
        <w:rPr>
          <w:rFonts w:ascii="Times New Roman" w:hAnsi="Times New Roman" w:cs="Times New Roman"/>
          <w:sz w:val="24"/>
          <w:szCs w:val="24"/>
        </w:rPr>
        <w:t>批</w:t>
      </w:r>
      <w:r w:rsidR="005D3493">
        <w:rPr>
          <w:rFonts w:ascii="Times New Roman" w:hAnsi="Times New Roman" w:cs="Times New Roman" w:hint="eastAsia"/>
          <w:sz w:val="24"/>
          <w:szCs w:val="24"/>
        </w:rPr>
        <w:t>科研</w:t>
      </w:r>
      <w:proofErr w:type="gramEnd"/>
      <w:r w:rsidRPr="001B136C">
        <w:rPr>
          <w:rFonts w:ascii="Times New Roman" w:hAnsi="Times New Roman" w:cs="Times New Roman"/>
          <w:sz w:val="24"/>
          <w:szCs w:val="24"/>
        </w:rPr>
        <w:t>经费</w:t>
      </w:r>
      <w:r w:rsidR="005D3493">
        <w:rPr>
          <w:rFonts w:ascii="Times New Roman" w:hAnsi="Times New Roman" w:cs="Times New Roman" w:hint="eastAsia"/>
          <w:sz w:val="24"/>
          <w:szCs w:val="24"/>
        </w:rPr>
        <w:t>881</w:t>
      </w:r>
      <w:r w:rsidRPr="001B136C">
        <w:rPr>
          <w:rFonts w:ascii="Times New Roman" w:hAnsi="Times New Roman" w:cs="Times New Roman"/>
          <w:sz w:val="24"/>
          <w:szCs w:val="24"/>
        </w:rPr>
        <w:t>万元</w:t>
      </w:r>
      <w:r w:rsidR="001B136C">
        <w:rPr>
          <w:rFonts w:ascii="Times New Roman" w:hAnsi="Times New Roman" w:cs="Times New Roman" w:hint="eastAsia"/>
          <w:sz w:val="24"/>
          <w:szCs w:val="24"/>
        </w:rPr>
        <w:t>，</w:t>
      </w:r>
      <w:r w:rsidR="001B136C" w:rsidRPr="002730B4">
        <w:rPr>
          <w:rFonts w:ascii="Times New Roman" w:hAnsi="Times New Roman" w:cs="Times New Roman"/>
          <w:sz w:val="24"/>
          <w:szCs w:val="24"/>
        </w:rPr>
        <w:t>居全校之首</w:t>
      </w:r>
      <w:r w:rsidR="005D3493" w:rsidRPr="002730B4">
        <w:rPr>
          <w:rFonts w:ascii="Times New Roman" w:hAnsi="Times New Roman" w:cs="Times New Roman" w:hint="eastAsia"/>
          <w:sz w:val="24"/>
          <w:szCs w:val="24"/>
        </w:rPr>
        <w:t>；承担</w:t>
      </w:r>
      <w:r w:rsidR="005D3493">
        <w:rPr>
          <w:rFonts w:ascii="Times New Roman" w:hAnsi="Times New Roman" w:cs="Times New Roman" w:hint="eastAsia"/>
          <w:sz w:val="24"/>
          <w:szCs w:val="24"/>
        </w:rPr>
        <w:t>教育部</w:t>
      </w:r>
      <w:r w:rsidR="005D3493" w:rsidRPr="001B136C">
        <w:rPr>
          <w:rFonts w:ascii="Times New Roman" w:hAnsi="Times New Roman" w:cs="Times New Roman"/>
          <w:sz w:val="24"/>
          <w:szCs w:val="24"/>
        </w:rPr>
        <w:t>科研项目</w:t>
      </w:r>
      <w:r w:rsidR="00B93D74">
        <w:rPr>
          <w:rFonts w:ascii="Times New Roman" w:hAnsi="Times New Roman" w:cs="Times New Roman" w:hint="eastAsia"/>
          <w:sz w:val="24"/>
          <w:szCs w:val="24"/>
        </w:rPr>
        <w:t>4</w:t>
      </w:r>
      <w:r w:rsidR="00B93D74">
        <w:rPr>
          <w:rFonts w:ascii="Times New Roman" w:hAnsi="Times New Roman" w:cs="Times New Roman" w:hint="eastAsia"/>
          <w:sz w:val="24"/>
          <w:szCs w:val="24"/>
        </w:rPr>
        <w:t>项、省教育厅项目</w:t>
      </w:r>
      <w:r w:rsidR="00B93D74">
        <w:rPr>
          <w:rFonts w:ascii="Times New Roman" w:hAnsi="Times New Roman" w:cs="Times New Roman" w:hint="eastAsia"/>
          <w:sz w:val="24"/>
          <w:szCs w:val="24"/>
        </w:rPr>
        <w:t>6</w:t>
      </w:r>
      <w:r w:rsidR="00B93D74">
        <w:rPr>
          <w:rFonts w:ascii="Times New Roman" w:hAnsi="Times New Roman" w:cs="Times New Roman" w:hint="eastAsia"/>
          <w:sz w:val="24"/>
          <w:szCs w:val="24"/>
        </w:rPr>
        <w:t>项及其他省部级项目</w:t>
      </w:r>
      <w:r w:rsidR="00B93D74">
        <w:rPr>
          <w:rFonts w:ascii="Times New Roman" w:hAnsi="Times New Roman" w:cs="Times New Roman" w:hint="eastAsia"/>
          <w:sz w:val="24"/>
          <w:szCs w:val="24"/>
        </w:rPr>
        <w:t>4</w:t>
      </w:r>
      <w:r w:rsidR="00B93D74">
        <w:rPr>
          <w:rFonts w:ascii="Times New Roman" w:hAnsi="Times New Roman" w:cs="Times New Roman" w:hint="eastAsia"/>
          <w:sz w:val="24"/>
          <w:szCs w:val="24"/>
        </w:rPr>
        <w:t>项，</w:t>
      </w:r>
      <w:r w:rsidR="00B93D74" w:rsidRPr="001B136C">
        <w:rPr>
          <w:rFonts w:ascii="Times New Roman" w:hAnsi="Times New Roman" w:cs="Times New Roman"/>
          <w:sz w:val="24"/>
          <w:szCs w:val="24"/>
        </w:rPr>
        <w:t>获</w:t>
      </w:r>
      <w:proofErr w:type="gramStart"/>
      <w:r w:rsidR="00B93D74" w:rsidRPr="001B136C">
        <w:rPr>
          <w:rFonts w:ascii="Times New Roman" w:hAnsi="Times New Roman" w:cs="Times New Roman"/>
          <w:sz w:val="24"/>
          <w:szCs w:val="24"/>
        </w:rPr>
        <w:t>批</w:t>
      </w:r>
      <w:r w:rsidR="00B93D74">
        <w:rPr>
          <w:rFonts w:ascii="Times New Roman" w:hAnsi="Times New Roman" w:cs="Times New Roman" w:hint="eastAsia"/>
          <w:sz w:val="24"/>
          <w:szCs w:val="24"/>
        </w:rPr>
        <w:t>科研</w:t>
      </w:r>
      <w:proofErr w:type="gramEnd"/>
      <w:r w:rsidR="00B93D74" w:rsidRPr="001B136C">
        <w:rPr>
          <w:rFonts w:ascii="Times New Roman" w:hAnsi="Times New Roman" w:cs="Times New Roman"/>
          <w:sz w:val="24"/>
          <w:szCs w:val="24"/>
        </w:rPr>
        <w:t>经费</w:t>
      </w:r>
      <w:r w:rsidR="00B93D74">
        <w:rPr>
          <w:rFonts w:ascii="Times New Roman" w:hAnsi="Times New Roman" w:cs="Times New Roman" w:hint="eastAsia"/>
          <w:sz w:val="24"/>
          <w:szCs w:val="24"/>
        </w:rPr>
        <w:t>98</w:t>
      </w:r>
      <w:r w:rsidR="00B93D74" w:rsidRPr="001B136C">
        <w:rPr>
          <w:rFonts w:ascii="Times New Roman" w:hAnsi="Times New Roman" w:cs="Times New Roman"/>
          <w:sz w:val="24"/>
          <w:szCs w:val="24"/>
        </w:rPr>
        <w:t>万元</w:t>
      </w:r>
      <w:r w:rsidR="00B93D74">
        <w:rPr>
          <w:rFonts w:ascii="Times New Roman" w:hAnsi="Times New Roman" w:cs="Times New Roman" w:hint="eastAsia"/>
          <w:sz w:val="24"/>
          <w:szCs w:val="24"/>
        </w:rPr>
        <w:t>；另外，还承担了</w:t>
      </w:r>
      <w:r w:rsidR="00C75434">
        <w:rPr>
          <w:rFonts w:ascii="Times New Roman" w:hAnsi="Times New Roman" w:cs="Times New Roman" w:hint="eastAsia"/>
          <w:sz w:val="24"/>
          <w:szCs w:val="24"/>
        </w:rPr>
        <w:t>横向项目</w:t>
      </w:r>
      <w:r w:rsidR="00C75434">
        <w:rPr>
          <w:rFonts w:ascii="Times New Roman" w:hAnsi="Times New Roman" w:cs="Times New Roman" w:hint="eastAsia"/>
          <w:sz w:val="24"/>
          <w:szCs w:val="24"/>
        </w:rPr>
        <w:t>20</w:t>
      </w:r>
      <w:r w:rsidR="00C75434">
        <w:rPr>
          <w:rFonts w:ascii="Times New Roman" w:hAnsi="Times New Roman" w:cs="Times New Roman" w:hint="eastAsia"/>
          <w:sz w:val="24"/>
          <w:szCs w:val="24"/>
        </w:rPr>
        <w:t>余，获得科研经费</w:t>
      </w:r>
      <w:r w:rsidR="00C75434">
        <w:rPr>
          <w:rFonts w:ascii="Times New Roman" w:hAnsi="Times New Roman" w:cs="Times New Roman" w:hint="eastAsia"/>
          <w:sz w:val="24"/>
          <w:szCs w:val="24"/>
        </w:rPr>
        <w:t>220</w:t>
      </w:r>
      <w:r w:rsidR="00C75434">
        <w:rPr>
          <w:rFonts w:ascii="Times New Roman" w:hAnsi="Times New Roman" w:cs="Times New Roman" w:hint="eastAsia"/>
          <w:sz w:val="24"/>
          <w:szCs w:val="24"/>
        </w:rPr>
        <w:t>余万元</w:t>
      </w:r>
      <w:r w:rsidRPr="001B136C">
        <w:rPr>
          <w:rFonts w:ascii="Times New Roman" w:hAnsi="Times New Roman" w:cs="Times New Roman"/>
          <w:sz w:val="24"/>
          <w:szCs w:val="24"/>
        </w:rPr>
        <w:t>。在地理学报、</w:t>
      </w:r>
      <w:r w:rsidR="002730B4">
        <w:rPr>
          <w:rFonts w:ascii="Times New Roman" w:hAnsi="Times New Roman" w:cs="Times New Roman" w:hint="eastAsia"/>
          <w:sz w:val="24"/>
          <w:szCs w:val="24"/>
        </w:rPr>
        <w:t>地理研究、</w:t>
      </w:r>
      <w:r w:rsidRPr="001B136C">
        <w:rPr>
          <w:rFonts w:ascii="Times New Roman" w:hAnsi="Times New Roman" w:cs="Times New Roman"/>
          <w:sz w:val="24"/>
          <w:szCs w:val="24"/>
        </w:rPr>
        <w:t>生态学报等高层次期刊上发表重要学术论文</w:t>
      </w:r>
      <w:r w:rsidR="002730B4">
        <w:rPr>
          <w:rFonts w:ascii="Times New Roman" w:hAnsi="Times New Roman" w:cs="Times New Roman" w:hint="eastAsia"/>
          <w:sz w:val="24"/>
          <w:szCs w:val="24"/>
        </w:rPr>
        <w:t>32</w:t>
      </w:r>
      <w:r w:rsidRPr="001B136C">
        <w:rPr>
          <w:rFonts w:ascii="Times New Roman" w:hAnsi="Times New Roman" w:cs="Times New Roman"/>
          <w:sz w:val="24"/>
          <w:szCs w:val="24"/>
        </w:rPr>
        <w:t>篇，</w:t>
      </w:r>
      <w:r w:rsidR="001B136C" w:rsidRPr="001B136C">
        <w:rPr>
          <w:rFonts w:ascii="Times New Roman" w:hAnsi="Times New Roman" w:cs="Times New Roman"/>
          <w:sz w:val="24"/>
          <w:szCs w:val="24"/>
        </w:rPr>
        <w:t>发表</w:t>
      </w:r>
      <w:r w:rsidR="001B136C" w:rsidRPr="001B136C">
        <w:rPr>
          <w:rFonts w:ascii="Times New Roman" w:hAnsi="Times New Roman" w:cs="Times New Roman"/>
          <w:sz w:val="24"/>
          <w:szCs w:val="24"/>
        </w:rPr>
        <w:t>SCI</w:t>
      </w:r>
      <w:r w:rsidR="001B136C">
        <w:rPr>
          <w:rFonts w:ascii="Times New Roman" w:hAnsi="Times New Roman" w:cs="Times New Roman" w:hint="eastAsia"/>
          <w:sz w:val="24"/>
          <w:szCs w:val="24"/>
        </w:rPr>
        <w:t>检索学术论文</w:t>
      </w:r>
      <w:r w:rsidR="002730B4">
        <w:rPr>
          <w:rFonts w:ascii="Times New Roman" w:hAnsi="Times New Roman" w:cs="Times New Roman" w:hint="eastAsia"/>
          <w:sz w:val="24"/>
          <w:szCs w:val="24"/>
        </w:rPr>
        <w:t>8</w:t>
      </w:r>
      <w:r w:rsidR="001B136C">
        <w:rPr>
          <w:rFonts w:ascii="Times New Roman" w:hAnsi="Times New Roman" w:cs="Times New Roman" w:hint="eastAsia"/>
          <w:sz w:val="24"/>
          <w:szCs w:val="24"/>
        </w:rPr>
        <w:t>篇</w:t>
      </w:r>
      <w:r w:rsidR="002730B4">
        <w:rPr>
          <w:rFonts w:ascii="Times New Roman" w:hAnsi="Times New Roman" w:cs="Times New Roman" w:hint="eastAsia"/>
          <w:sz w:val="24"/>
          <w:szCs w:val="24"/>
        </w:rPr>
        <w:t>、</w:t>
      </w:r>
      <w:r w:rsidR="002730B4" w:rsidRPr="001B136C">
        <w:rPr>
          <w:rFonts w:ascii="Times New Roman" w:hAnsi="Times New Roman" w:cs="Times New Roman"/>
          <w:sz w:val="24"/>
          <w:szCs w:val="24"/>
        </w:rPr>
        <w:t>EI/ISTP</w:t>
      </w:r>
      <w:r w:rsidR="002730B4">
        <w:rPr>
          <w:rFonts w:ascii="Times New Roman" w:hAnsi="Times New Roman" w:cs="Times New Roman" w:hint="eastAsia"/>
          <w:sz w:val="24"/>
          <w:szCs w:val="24"/>
        </w:rPr>
        <w:t>检索学术论文</w:t>
      </w:r>
      <w:r w:rsidR="002730B4">
        <w:rPr>
          <w:rFonts w:ascii="Times New Roman" w:hAnsi="Times New Roman" w:cs="Times New Roman" w:hint="eastAsia"/>
          <w:sz w:val="24"/>
          <w:szCs w:val="24"/>
        </w:rPr>
        <w:t>23</w:t>
      </w:r>
      <w:r w:rsidR="002730B4">
        <w:rPr>
          <w:rFonts w:ascii="Times New Roman" w:hAnsi="Times New Roman" w:cs="Times New Roman" w:hint="eastAsia"/>
          <w:sz w:val="24"/>
          <w:szCs w:val="24"/>
        </w:rPr>
        <w:t>篇</w:t>
      </w:r>
      <w:r w:rsidR="001B136C">
        <w:rPr>
          <w:rFonts w:ascii="Times New Roman" w:hAnsi="Times New Roman" w:cs="Times New Roman" w:hint="eastAsia"/>
          <w:sz w:val="24"/>
          <w:szCs w:val="24"/>
        </w:rPr>
        <w:t>，发表</w:t>
      </w:r>
      <w:r w:rsidRPr="001B136C">
        <w:rPr>
          <w:rFonts w:ascii="Times New Roman" w:hAnsi="Times New Roman" w:cs="Times New Roman"/>
          <w:sz w:val="24"/>
          <w:szCs w:val="24"/>
        </w:rPr>
        <w:t>一般</w:t>
      </w:r>
      <w:r w:rsidR="001B136C">
        <w:rPr>
          <w:rFonts w:ascii="Times New Roman" w:hAnsi="Times New Roman" w:cs="Times New Roman" w:hint="eastAsia"/>
          <w:sz w:val="24"/>
          <w:szCs w:val="24"/>
        </w:rPr>
        <w:t>学术</w:t>
      </w:r>
      <w:r w:rsidRPr="001B136C">
        <w:rPr>
          <w:rFonts w:ascii="Times New Roman" w:hAnsi="Times New Roman" w:cs="Times New Roman"/>
          <w:sz w:val="24"/>
          <w:szCs w:val="24"/>
        </w:rPr>
        <w:t>论文</w:t>
      </w:r>
      <w:r w:rsidR="002730B4">
        <w:rPr>
          <w:rFonts w:ascii="Times New Roman" w:hAnsi="Times New Roman" w:cs="Times New Roman" w:hint="eastAsia"/>
          <w:sz w:val="24"/>
          <w:szCs w:val="24"/>
        </w:rPr>
        <w:t>200</w:t>
      </w:r>
      <w:r w:rsidR="002730B4">
        <w:rPr>
          <w:rFonts w:ascii="Times New Roman" w:hAnsi="Times New Roman" w:cs="Times New Roman" w:hint="eastAsia"/>
          <w:sz w:val="24"/>
          <w:szCs w:val="24"/>
        </w:rPr>
        <w:t>余</w:t>
      </w:r>
      <w:r w:rsidR="001B136C">
        <w:rPr>
          <w:rFonts w:ascii="Times New Roman" w:hAnsi="Times New Roman" w:cs="Times New Roman" w:hint="eastAsia"/>
          <w:sz w:val="24"/>
          <w:szCs w:val="24"/>
        </w:rPr>
        <w:t>篇</w:t>
      </w:r>
      <w:r w:rsidR="00CE4593">
        <w:rPr>
          <w:rFonts w:ascii="Times New Roman" w:hAnsi="Times New Roman" w:cs="Times New Roman" w:hint="eastAsia"/>
          <w:sz w:val="24"/>
          <w:szCs w:val="24"/>
        </w:rPr>
        <w:t>，</w:t>
      </w:r>
      <w:r w:rsidR="00CE4593" w:rsidRPr="002730B4">
        <w:rPr>
          <w:rFonts w:ascii="Times New Roman" w:hAnsi="Times New Roman" w:cs="Times New Roman" w:hint="eastAsia"/>
          <w:sz w:val="24"/>
          <w:szCs w:val="24"/>
        </w:rPr>
        <w:t>出版专著</w:t>
      </w:r>
      <w:r w:rsidR="00CE4593" w:rsidRPr="002730B4">
        <w:rPr>
          <w:rFonts w:ascii="Times New Roman" w:hAnsi="Times New Roman" w:cs="Times New Roman" w:hint="eastAsia"/>
          <w:sz w:val="24"/>
          <w:szCs w:val="24"/>
        </w:rPr>
        <w:t>6</w:t>
      </w:r>
      <w:r w:rsidR="00CE4593" w:rsidRPr="002730B4">
        <w:rPr>
          <w:rFonts w:ascii="Times New Roman" w:hAnsi="Times New Roman" w:cs="Times New Roman" w:hint="eastAsia"/>
          <w:sz w:val="24"/>
          <w:szCs w:val="24"/>
        </w:rPr>
        <w:t>部，获批计算机软件著作权</w:t>
      </w:r>
      <w:r w:rsidR="00CE4593" w:rsidRPr="002730B4">
        <w:rPr>
          <w:rFonts w:ascii="Times New Roman" w:hAnsi="Times New Roman" w:cs="Times New Roman" w:hint="eastAsia"/>
          <w:sz w:val="24"/>
          <w:szCs w:val="24"/>
        </w:rPr>
        <w:t>1</w:t>
      </w:r>
      <w:r w:rsidR="00CE4593" w:rsidRPr="002730B4">
        <w:rPr>
          <w:rFonts w:ascii="Times New Roman" w:hAnsi="Times New Roman" w:cs="Times New Roman" w:hint="eastAsia"/>
          <w:sz w:val="24"/>
          <w:szCs w:val="24"/>
        </w:rPr>
        <w:t>项</w:t>
      </w:r>
      <w:r w:rsidR="001B136C">
        <w:rPr>
          <w:rFonts w:ascii="Times New Roman" w:hAnsi="Times New Roman" w:cs="Times New Roman" w:hint="eastAsia"/>
          <w:sz w:val="24"/>
          <w:szCs w:val="24"/>
        </w:rPr>
        <w:t>。</w:t>
      </w:r>
      <w:r w:rsidR="00CE4593" w:rsidRPr="001B136C">
        <w:rPr>
          <w:rFonts w:ascii="Times New Roman" w:hAnsi="Times New Roman" w:cs="Times New Roman"/>
          <w:sz w:val="24"/>
          <w:szCs w:val="24"/>
        </w:rPr>
        <w:t>2010</w:t>
      </w:r>
      <w:r w:rsidR="00CE4593">
        <w:rPr>
          <w:rFonts w:ascii="Times New Roman" w:hAnsi="Times New Roman" w:cs="Times New Roman" w:hint="eastAsia"/>
          <w:sz w:val="24"/>
          <w:szCs w:val="24"/>
        </w:rPr>
        <w:t>~2013</w:t>
      </w:r>
      <w:r w:rsidR="00CE4593" w:rsidRPr="001B136C">
        <w:rPr>
          <w:rFonts w:ascii="Times New Roman" w:hAnsi="Times New Roman" w:cs="Times New Roman"/>
          <w:sz w:val="24"/>
          <w:szCs w:val="24"/>
        </w:rPr>
        <w:t>年，</w:t>
      </w:r>
      <w:r w:rsidR="00CE4593">
        <w:rPr>
          <w:rFonts w:ascii="Times New Roman" w:hAnsi="Times New Roman" w:cs="Times New Roman" w:hint="eastAsia"/>
          <w:sz w:val="24"/>
          <w:szCs w:val="24"/>
        </w:rPr>
        <w:t>荣获大连市科技进步奖</w:t>
      </w:r>
      <w:r w:rsidR="00CE4593">
        <w:rPr>
          <w:rFonts w:ascii="Times New Roman" w:hAnsi="Times New Roman" w:cs="Times New Roman" w:hint="eastAsia"/>
          <w:sz w:val="24"/>
          <w:szCs w:val="24"/>
        </w:rPr>
        <w:t>1</w:t>
      </w:r>
      <w:r w:rsidR="00CE4593">
        <w:rPr>
          <w:rFonts w:ascii="Times New Roman" w:hAnsi="Times New Roman" w:cs="Times New Roman" w:hint="eastAsia"/>
          <w:sz w:val="24"/>
          <w:szCs w:val="24"/>
        </w:rPr>
        <w:t>项，</w:t>
      </w:r>
      <w:r w:rsidR="00CE4593" w:rsidRPr="00CE4593">
        <w:rPr>
          <w:rFonts w:ascii="Times New Roman" w:hAnsi="Times New Roman" w:cs="Times New Roman" w:hint="eastAsia"/>
          <w:sz w:val="24"/>
          <w:szCs w:val="24"/>
        </w:rPr>
        <w:t>辽宁省自然科学学术成果奖</w:t>
      </w:r>
      <w:r w:rsidR="00CE4593">
        <w:rPr>
          <w:rFonts w:ascii="Times New Roman" w:hAnsi="Times New Roman" w:cs="Times New Roman" w:hint="eastAsia"/>
          <w:sz w:val="24"/>
          <w:szCs w:val="24"/>
        </w:rPr>
        <w:t>9</w:t>
      </w:r>
      <w:r w:rsidR="00CE4593">
        <w:rPr>
          <w:rFonts w:ascii="Times New Roman" w:hAnsi="Times New Roman" w:cs="Times New Roman" w:hint="eastAsia"/>
          <w:sz w:val="24"/>
          <w:szCs w:val="24"/>
        </w:rPr>
        <w:t>项，</w:t>
      </w:r>
      <w:r w:rsidR="00CE4593" w:rsidRPr="00CE4593">
        <w:rPr>
          <w:rFonts w:ascii="Times New Roman" w:hAnsi="Times New Roman" w:cs="Times New Roman" w:hint="eastAsia"/>
          <w:sz w:val="24"/>
          <w:szCs w:val="24"/>
        </w:rPr>
        <w:t>大连市自然科学优秀学术论文</w:t>
      </w:r>
      <w:r w:rsidR="00CE4593">
        <w:rPr>
          <w:rFonts w:ascii="Times New Roman" w:hAnsi="Times New Roman" w:cs="Times New Roman" w:hint="eastAsia"/>
          <w:sz w:val="24"/>
          <w:szCs w:val="24"/>
        </w:rPr>
        <w:t>奖</w:t>
      </w:r>
      <w:r w:rsidR="00CE4593">
        <w:rPr>
          <w:rFonts w:ascii="Times New Roman" w:hAnsi="Times New Roman" w:cs="Times New Roman" w:hint="eastAsia"/>
          <w:sz w:val="24"/>
          <w:szCs w:val="24"/>
        </w:rPr>
        <w:t>6</w:t>
      </w:r>
      <w:r w:rsidR="00CE4593">
        <w:rPr>
          <w:rFonts w:ascii="Times New Roman" w:hAnsi="Times New Roman" w:cs="Times New Roman" w:hint="eastAsia"/>
          <w:sz w:val="24"/>
          <w:szCs w:val="24"/>
        </w:rPr>
        <w:t>项</w:t>
      </w:r>
      <w:r w:rsidR="00561C77" w:rsidRPr="002730B4">
        <w:rPr>
          <w:rFonts w:ascii="Times New Roman" w:hAnsi="Times New Roman" w:cs="Times New Roman" w:hint="eastAsia"/>
          <w:sz w:val="24"/>
          <w:szCs w:val="24"/>
        </w:rPr>
        <w:t>。</w:t>
      </w:r>
      <w:r w:rsidR="00504894">
        <w:rPr>
          <w:rFonts w:ascii="Times New Roman" w:hAnsi="Times New Roman" w:cs="Times New Roman" w:hint="eastAsia"/>
          <w:sz w:val="24"/>
          <w:szCs w:val="24"/>
        </w:rPr>
        <w:t>科研成果</w:t>
      </w:r>
      <w:r w:rsidR="00504894" w:rsidRPr="002730B4">
        <w:rPr>
          <w:rFonts w:ascii="Times New Roman" w:hAnsi="Times New Roman" w:cs="Times New Roman"/>
          <w:sz w:val="24"/>
          <w:szCs w:val="24"/>
        </w:rPr>
        <w:t>在</w:t>
      </w:r>
      <w:r w:rsidR="00504894">
        <w:rPr>
          <w:rFonts w:ascii="Times New Roman" w:hAnsi="Times New Roman" w:cs="Times New Roman"/>
          <w:sz w:val="24"/>
          <w:szCs w:val="24"/>
        </w:rPr>
        <w:t>数量和质量上都取得了历史性</w:t>
      </w:r>
      <w:r w:rsidR="00504894" w:rsidRPr="002730B4">
        <w:rPr>
          <w:rFonts w:ascii="Times New Roman" w:hAnsi="Times New Roman" w:cs="Times New Roman"/>
          <w:sz w:val="24"/>
          <w:szCs w:val="24"/>
        </w:rPr>
        <w:t>突破</w:t>
      </w:r>
      <w:r w:rsidR="00504894" w:rsidRPr="002730B4">
        <w:rPr>
          <w:rFonts w:ascii="Times New Roman" w:hAnsi="Times New Roman" w:cs="Times New Roman" w:hint="eastAsia"/>
          <w:sz w:val="24"/>
          <w:szCs w:val="24"/>
        </w:rPr>
        <w:t>。</w:t>
      </w:r>
    </w:p>
    <w:p w:rsidR="00FE0976" w:rsidRDefault="00871F7B" w:rsidP="007A426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B136C">
        <w:rPr>
          <w:rFonts w:ascii="Times New Roman" w:hAnsi="Times New Roman" w:cs="Times New Roman"/>
          <w:sz w:val="24"/>
          <w:szCs w:val="24"/>
        </w:rPr>
        <w:t>实验室</w:t>
      </w:r>
      <w:r>
        <w:rPr>
          <w:rFonts w:ascii="Times New Roman" w:hAnsi="Times New Roman" w:cs="Times New Roman" w:hint="eastAsia"/>
          <w:sz w:val="24"/>
          <w:szCs w:val="24"/>
        </w:rPr>
        <w:t>目前支撑着自然地理学和地图学与地理信息系统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个博士点、自然地理学、地图学与地理信息系统、以及环境科学、</w:t>
      </w:r>
      <w:r w:rsidRPr="002730B4">
        <w:rPr>
          <w:rFonts w:ascii="Times New Roman" w:hAnsi="Times New Roman" w:cs="Times New Roman"/>
          <w:sz w:val="24"/>
          <w:szCs w:val="24"/>
        </w:rPr>
        <w:t>水文学及水资源、第四纪地质学</w:t>
      </w:r>
      <w:r w:rsidRPr="002730B4">
        <w:rPr>
          <w:rFonts w:ascii="Times New Roman" w:hAnsi="Times New Roman" w:cs="Times New Roman" w:hint="eastAsia"/>
          <w:sz w:val="24"/>
          <w:szCs w:val="24"/>
        </w:rPr>
        <w:t>、</w:t>
      </w:r>
      <w:r w:rsidRPr="002730B4">
        <w:rPr>
          <w:rFonts w:ascii="Times New Roman" w:hAnsi="Times New Roman" w:cs="Times New Roman"/>
          <w:sz w:val="24"/>
          <w:szCs w:val="24"/>
        </w:rPr>
        <w:t>生态学</w:t>
      </w:r>
      <w:r w:rsidRPr="002730B4">
        <w:rPr>
          <w:rFonts w:ascii="Times New Roman" w:hAnsi="Times New Roman" w:cs="Times New Roman" w:hint="eastAsia"/>
          <w:sz w:val="24"/>
          <w:szCs w:val="24"/>
        </w:rPr>
        <w:t>等</w:t>
      </w:r>
      <w:r w:rsidRPr="002730B4">
        <w:rPr>
          <w:rFonts w:ascii="Times New Roman" w:hAnsi="Times New Roman" w:cs="Times New Roman" w:hint="eastAsia"/>
          <w:sz w:val="24"/>
          <w:szCs w:val="24"/>
        </w:rPr>
        <w:t>6</w:t>
      </w:r>
      <w:r w:rsidRPr="002730B4">
        <w:rPr>
          <w:rFonts w:ascii="Times New Roman" w:hAnsi="Times New Roman" w:cs="Times New Roman" w:hint="eastAsia"/>
          <w:sz w:val="24"/>
          <w:szCs w:val="24"/>
        </w:rPr>
        <w:t>个硕士点的博士与硕士研究生培养，年均</w:t>
      </w:r>
      <w:r w:rsidR="007A426B" w:rsidRPr="002730B4">
        <w:rPr>
          <w:rFonts w:ascii="Times New Roman" w:hAnsi="Times New Roman" w:cs="Times New Roman" w:hint="eastAsia"/>
          <w:sz w:val="24"/>
          <w:szCs w:val="24"/>
        </w:rPr>
        <w:t>约</w:t>
      </w:r>
      <w:r w:rsidRPr="002730B4">
        <w:rPr>
          <w:rFonts w:ascii="Times New Roman" w:hAnsi="Times New Roman" w:cs="Times New Roman" w:hint="eastAsia"/>
          <w:sz w:val="24"/>
          <w:szCs w:val="24"/>
        </w:rPr>
        <w:t>70</w:t>
      </w:r>
      <w:r w:rsidRPr="002730B4">
        <w:rPr>
          <w:rFonts w:ascii="Times New Roman" w:hAnsi="Times New Roman" w:cs="Times New Roman" w:hint="eastAsia"/>
          <w:sz w:val="24"/>
          <w:szCs w:val="24"/>
        </w:rPr>
        <w:t>人的培养重任。</w:t>
      </w:r>
      <w:r w:rsidR="0042328F" w:rsidRPr="002730B4">
        <w:rPr>
          <w:rFonts w:ascii="Times New Roman" w:hAnsi="Times New Roman" w:cs="Times New Roman" w:hint="eastAsia"/>
          <w:sz w:val="24"/>
          <w:szCs w:val="24"/>
        </w:rPr>
        <w:t>实验</w:t>
      </w:r>
      <w:r w:rsidR="0042328F" w:rsidRPr="002730B4">
        <w:rPr>
          <w:rFonts w:ascii="Times New Roman" w:hAnsi="Times New Roman" w:cs="Times New Roman" w:hint="eastAsia"/>
          <w:sz w:val="24"/>
          <w:szCs w:val="24"/>
        </w:rPr>
        <w:lastRenderedPageBreak/>
        <w:t>室</w:t>
      </w:r>
      <w:r w:rsidR="0035222E" w:rsidRPr="002730B4">
        <w:rPr>
          <w:rFonts w:ascii="Times New Roman" w:hAnsi="Times New Roman" w:cs="Times New Roman" w:hint="eastAsia"/>
          <w:sz w:val="24"/>
          <w:szCs w:val="24"/>
        </w:rPr>
        <w:t>目前</w:t>
      </w:r>
      <w:r w:rsidR="0042328F" w:rsidRPr="002730B4">
        <w:rPr>
          <w:rFonts w:ascii="Times New Roman" w:hAnsi="Times New Roman" w:cs="Times New Roman" w:hint="eastAsia"/>
          <w:sz w:val="24"/>
          <w:szCs w:val="24"/>
        </w:rPr>
        <w:t>在读</w:t>
      </w:r>
      <w:r w:rsidR="0042328F">
        <w:rPr>
          <w:rFonts w:ascii="Times New Roman" w:hAnsi="Times New Roman" w:cs="Times New Roman" w:hint="eastAsia"/>
          <w:sz w:val="24"/>
          <w:szCs w:val="24"/>
        </w:rPr>
        <w:t>博士研究生</w:t>
      </w:r>
      <w:r w:rsidR="002730B4">
        <w:rPr>
          <w:rFonts w:ascii="Times New Roman" w:hAnsi="Times New Roman" w:cs="Times New Roman" w:hint="eastAsia"/>
          <w:sz w:val="24"/>
          <w:szCs w:val="24"/>
        </w:rPr>
        <w:t>25</w:t>
      </w:r>
      <w:r w:rsidR="0042328F">
        <w:rPr>
          <w:rFonts w:ascii="Times New Roman" w:hAnsi="Times New Roman" w:cs="Times New Roman" w:hint="eastAsia"/>
          <w:sz w:val="24"/>
          <w:szCs w:val="24"/>
        </w:rPr>
        <w:t>人，硕士研究生</w:t>
      </w:r>
      <w:r w:rsidR="002730B4">
        <w:rPr>
          <w:rFonts w:ascii="Times New Roman" w:hAnsi="Times New Roman" w:cs="Times New Roman" w:hint="eastAsia"/>
          <w:sz w:val="24"/>
          <w:szCs w:val="24"/>
        </w:rPr>
        <w:t>178</w:t>
      </w:r>
      <w:r w:rsidR="0042328F">
        <w:rPr>
          <w:rFonts w:ascii="Times New Roman" w:hAnsi="Times New Roman" w:cs="Times New Roman" w:hint="eastAsia"/>
          <w:sz w:val="24"/>
          <w:szCs w:val="24"/>
        </w:rPr>
        <w:t>人；</w:t>
      </w:r>
      <w:r w:rsidRPr="001B136C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 w:hint="eastAsia"/>
          <w:sz w:val="24"/>
          <w:szCs w:val="24"/>
        </w:rPr>
        <w:t>~2013</w:t>
      </w:r>
      <w:r w:rsidRPr="001B136C">
        <w:rPr>
          <w:rFonts w:ascii="Times New Roman" w:hAnsi="Times New Roman" w:cs="Times New Roman"/>
          <w:sz w:val="24"/>
          <w:szCs w:val="24"/>
        </w:rPr>
        <w:t>年，</w:t>
      </w:r>
      <w:r w:rsidR="0042328F">
        <w:rPr>
          <w:rFonts w:ascii="Times New Roman" w:hAnsi="Times New Roman" w:cs="Times New Roman" w:hint="eastAsia"/>
          <w:sz w:val="24"/>
          <w:szCs w:val="24"/>
        </w:rPr>
        <w:t>已</w:t>
      </w:r>
      <w:r>
        <w:rPr>
          <w:rFonts w:ascii="Times New Roman" w:hAnsi="Times New Roman" w:cs="Times New Roman" w:hint="eastAsia"/>
          <w:sz w:val="24"/>
          <w:szCs w:val="24"/>
        </w:rPr>
        <w:t>毕业博士研究生</w:t>
      </w:r>
      <w:r w:rsidR="002730B4"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人，硕士研究生</w:t>
      </w:r>
      <w:r w:rsidR="002730B4">
        <w:rPr>
          <w:rFonts w:ascii="Times New Roman" w:hAnsi="Times New Roman" w:cs="Times New Roman" w:hint="eastAsia"/>
          <w:sz w:val="24"/>
          <w:szCs w:val="24"/>
        </w:rPr>
        <w:t>150</w:t>
      </w:r>
      <w:r>
        <w:rPr>
          <w:rFonts w:ascii="Times New Roman" w:hAnsi="Times New Roman" w:cs="Times New Roman" w:hint="eastAsia"/>
          <w:sz w:val="24"/>
          <w:szCs w:val="24"/>
        </w:rPr>
        <w:t>人</w:t>
      </w:r>
      <w:r w:rsidR="0042328F">
        <w:rPr>
          <w:rFonts w:ascii="Times New Roman" w:hAnsi="Times New Roman" w:cs="Times New Roman" w:hint="eastAsia"/>
          <w:sz w:val="24"/>
          <w:szCs w:val="24"/>
        </w:rPr>
        <w:t>。</w:t>
      </w:r>
    </w:p>
    <w:p w:rsidR="00DF3656" w:rsidRDefault="00380B24" w:rsidP="00380B2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B136C">
        <w:rPr>
          <w:rFonts w:ascii="Times New Roman" w:hAnsi="Times New Roman" w:cs="Times New Roman"/>
          <w:sz w:val="24"/>
          <w:szCs w:val="24"/>
        </w:rPr>
        <w:t>实验室</w:t>
      </w:r>
      <w:r>
        <w:rPr>
          <w:rFonts w:ascii="Times New Roman" w:hAnsi="Times New Roman" w:cs="Times New Roman" w:hint="eastAsia"/>
          <w:sz w:val="24"/>
          <w:szCs w:val="24"/>
        </w:rPr>
        <w:t>在近几年的学科建设中贡献突出。</w:t>
      </w:r>
      <w:r>
        <w:rPr>
          <w:rFonts w:ascii="Times New Roman" w:hAnsi="Times New Roman" w:cs="Times New Roman" w:hint="eastAsia"/>
          <w:sz w:val="24"/>
          <w:szCs w:val="24"/>
        </w:rPr>
        <w:t>2010</w:t>
      </w:r>
      <w:r>
        <w:rPr>
          <w:rFonts w:ascii="Times New Roman" w:hAnsi="Times New Roman" w:cs="Times New Roman" w:hint="eastAsia"/>
          <w:sz w:val="24"/>
          <w:szCs w:val="24"/>
        </w:rPr>
        <w:t>年，地理学获批“</w:t>
      </w:r>
      <w:r w:rsidRPr="00871F7B">
        <w:rPr>
          <w:rFonts w:ascii="Times New Roman" w:hAnsi="Times New Roman" w:cs="Times New Roman"/>
          <w:sz w:val="24"/>
          <w:szCs w:val="24"/>
        </w:rPr>
        <w:t>辽宁省</w:t>
      </w:r>
      <w:r w:rsidRPr="00871F7B">
        <w:rPr>
          <w:rFonts w:ascii="Times New Roman" w:hAnsi="Times New Roman" w:cs="Times New Roman" w:hint="eastAsia"/>
          <w:sz w:val="24"/>
          <w:szCs w:val="24"/>
        </w:rPr>
        <w:t>‘</w:t>
      </w:r>
      <w:r w:rsidRPr="00871F7B">
        <w:rPr>
          <w:rFonts w:ascii="Times New Roman" w:hAnsi="Times New Roman" w:cs="Times New Roman"/>
          <w:sz w:val="24"/>
          <w:szCs w:val="24"/>
        </w:rPr>
        <w:t>核心竞争力学科建设工程</w:t>
      </w:r>
      <w:r w:rsidRPr="00871F7B">
        <w:rPr>
          <w:rFonts w:ascii="Times New Roman" w:hAnsi="Times New Roman" w:cs="Times New Roman" w:hint="eastAsia"/>
          <w:sz w:val="24"/>
          <w:szCs w:val="24"/>
        </w:rPr>
        <w:t>’</w:t>
      </w:r>
      <w:r w:rsidRPr="00871F7B">
        <w:rPr>
          <w:rFonts w:ascii="Times New Roman" w:hAnsi="Times New Roman" w:cs="Times New Roman"/>
          <w:sz w:val="24"/>
          <w:szCs w:val="24"/>
        </w:rPr>
        <w:t>一流重点学科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Pr="00871F7B">
        <w:rPr>
          <w:rFonts w:ascii="Times New Roman" w:hAnsi="Times New Roman" w:cs="Times New Roman"/>
          <w:sz w:val="24"/>
          <w:szCs w:val="24"/>
        </w:rPr>
        <w:t>（辽宁省教育厅）</w:t>
      </w:r>
      <w:r w:rsidRPr="00871F7B">
        <w:rPr>
          <w:rFonts w:ascii="Times New Roman" w:hAnsi="Times New Roman" w:cs="Times New Roman" w:hint="eastAsia"/>
          <w:sz w:val="24"/>
          <w:szCs w:val="24"/>
        </w:rPr>
        <w:t>，</w:t>
      </w:r>
      <w:r w:rsidRPr="00871F7B">
        <w:rPr>
          <w:rFonts w:ascii="Times New Roman" w:hAnsi="Times New Roman" w:cs="Times New Roman"/>
          <w:sz w:val="24"/>
          <w:szCs w:val="24"/>
        </w:rPr>
        <w:t>2011</w:t>
      </w:r>
      <w:r w:rsidRPr="00871F7B">
        <w:rPr>
          <w:rFonts w:ascii="Times New Roman" w:hAnsi="Times New Roman" w:cs="Times New Roman"/>
          <w:sz w:val="24"/>
          <w:szCs w:val="24"/>
        </w:rPr>
        <w:t>年，</w:t>
      </w:r>
      <w:r w:rsidRPr="00871F7B">
        <w:rPr>
          <w:rFonts w:ascii="Times New Roman" w:hAnsi="Times New Roman" w:cs="Times New Roman" w:hint="eastAsia"/>
          <w:sz w:val="24"/>
          <w:szCs w:val="24"/>
        </w:rPr>
        <w:t>学院</w:t>
      </w:r>
      <w:r w:rsidRPr="00871F7B">
        <w:rPr>
          <w:rFonts w:ascii="Times New Roman" w:hAnsi="Times New Roman" w:cs="Times New Roman"/>
          <w:sz w:val="24"/>
          <w:szCs w:val="24"/>
        </w:rPr>
        <w:t>获批</w:t>
      </w:r>
      <w:r w:rsidRPr="00871F7B">
        <w:rPr>
          <w:rFonts w:ascii="Times New Roman" w:hAnsi="Times New Roman" w:cs="Times New Roman" w:hint="eastAsia"/>
          <w:sz w:val="24"/>
          <w:szCs w:val="24"/>
        </w:rPr>
        <w:t>“</w:t>
      </w:r>
      <w:r w:rsidRPr="00871F7B">
        <w:rPr>
          <w:rFonts w:ascii="Times New Roman" w:hAnsi="Times New Roman" w:cs="Times New Roman"/>
          <w:sz w:val="24"/>
          <w:szCs w:val="24"/>
        </w:rPr>
        <w:t>地理学一级学科博士点</w:t>
      </w:r>
      <w:r w:rsidRPr="00871F7B">
        <w:rPr>
          <w:rFonts w:ascii="Times New Roman" w:hAnsi="Times New Roman" w:cs="Times New Roman" w:hint="eastAsia"/>
          <w:sz w:val="24"/>
          <w:szCs w:val="24"/>
        </w:rPr>
        <w:t>”</w:t>
      </w:r>
      <w:r w:rsidRPr="00871F7B">
        <w:rPr>
          <w:rFonts w:ascii="Times New Roman" w:hAnsi="Times New Roman" w:cs="Times New Roman"/>
          <w:sz w:val="24"/>
          <w:szCs w:val="24"/>
        </w:rPr>
        <w:t>（教育部）</w:t>
      </w:r>
      <w:r w:rsidRPr="00871F7B">
        <w:rPr>
          <w:rFonts w:ascii="Times New Roman" w:hAnsi="Times New Roman" w:cs="Times New Roman" w:hint="eastAsia"/>
          <w:sz w:val="24"/>
          <w:szCs w:val="24"/>
        </w:rPr>
        <w:t>，实验室作为支撑</w:t>
      </w:r>
      <w:r>
        <w:rPr>
          <w:rFonts w:ascii="Times New Roman" w:hAnsi="Times New Roman" w:cs="Times New Roman" w:hint="eastAsia"/>
          <w:sz w:val="24"/>
          <w:szCs w:val="24"/>
        </w:rPr>
        <w:t>性</w:t>
      </w:r>
      <w:r w:rsidRPr="00871F7B">
        <w:rPr>
          <w:rFonts w:ascii="Times New Roman" w:hAnsi="Times New Roman" w:cs="Times New Roman" w:hint="eastAsia"/>
          <w:sz w:val="24"/>
          <w:szCs w:val="24"/>
        </w:rPr>
        <w:t>科研平台，</w:t>
      </w:r>
      <w:r>
        <w:rPr>
          <w:rFonts w:ascii="Times New Roman" w:hAnsi="Times New Roman" w:cs="Times New Roman" w:hint="eastAsia"/>
          <w:sz w:val="24"/>
          <w:szCs w:val="24"/>
        </w:rPr>
        <w:t>发挥了重要作用。</w:t>
      </w:r>
      <w:r w:rsidR="00DF3656" w:rsidRPr="00380B24">
        <w:rPr>
          <w:rFonts w:ascii="Times New Roman" w:hAnsi="Times New Roman" w:cs="Times New Roman" w:hint="eastAsia"/>
          <w:sz w:val="24"/>
          <w:szCs w:val="24"/>
        </w:rPr>
        <w:t>实验室</w:t>
      </w:r>
      <w:r w:rsidR="00DF3656" w:rsidRPr="00380B24">
        <w:rPr>
          <w:rFonts w:ascii="Times New Roman" w:hAnsi="Times New Roman" w:cs="Times New Roman"/>
          <w:sz w:val="24"/>
          <w:szCs w:val="24"/>
        </w:rPr>
        <w:t>积极开展学术交流</w:t>
      </w:r>
      <w:r w:rsidR="00DF3656" w:rsidRPr="00380B24">
        <w:rPr>
          <w:rFonts w:ascii="Times New Roman" w:hAnsi="Times New Roman" w:cs="Times New Roman" w:hint="eastAsia"/>
          <w:sz w:val="24"/>
          <w:szCs w:val="24"/>
        </w:rPr>
        <w:t>与科研合作。</w:t>
      </w:r>
      <w:r w:rsidR="007A426B" w:rsidRPr="001B136C">
        <w:rPr>
          <w:rFonts w:ascii="Times New Roman" w:hAnsi="Times New Roman" w:cs="Times New Roman"/>
          <w:sz w:val="24"/>
          <w:szCs w:val="24"/>
        </w:rPr>
        <w:t>2010</w:t>
      </w:r>
      <w:r w:rsidR="007A426B">
        <w:rPr>
          <w:rFonts w:ascii="Times New Roman" w:hAnsi="Times New Roman" w:cs="Times New Roman" w:hint="eastAsia"/>
          <w:sz w:val="24"/>
          <w:szCs w:val="24"/>
        </w:rPr>
        <w:t>~2013</w:t>
      </w:r>
      <w:r w:rsidR="007A426B" w:rsidRPr="001B136C">
        <w:rPr>
          <w:rFonts w:ascii="Times New Roman" w:hAnsi="Times New Roman" w:cs="Times New Roman"/>
          <w:sz w:val="24"/>
          <w:szCs w:val="24"/>
        </w:rPr>
        <w:t>年，</w:t>
      </w:r>
      <w:r w:rsidR="00561C77" w:rsidRPr="00380B24">
        <w:rPr>
          <w:rFonts w:ascii="Times New Roman" w:hAnsi="Times New Roman" w:cs="Times New Roman" w:hint="eastAsia"/>
          <w:sz w:val="24"/>
          <w:szCs w:val="24"/>
        </w:rPr>
        <w:t>实验室承办国内学术会议</w:t>
      </w:r>
      <w:r w:rsidR="00561C77" w:rsidRPr="00380B24">
        <w:rPr>
          <w:rFonts w:ascii="Times New Roman" w:hAnsi="Times New Roman" w:cs="Times New Roman" w:hint="eastAsia"/>
          <w:sz w:val="24"/>
          <w:szCs w:val="24"/>
        </w:rPr>
        <w:t>1</w:t>
      </w:r>
      <w:r w:rsidR="00DF3656" w:rsidRPr="00380B24">
        <w:rPr>
          <w:rFonts w:ascii="Times New Roman" w:hAnsi="Times New Roman" w:cs="Times New Roman" w:hint="eastAsia"/>
          <w:sz w:val="24"/>
          <w:szCs w:val="24"/>
        </w:rPr>
        <w:t>次</w:t>
      </w:r>
      <w:r w:rsidR="00561C77" w:rsidRPr="00380B24">
        <w:rPr>
          <w:rFonts w:ascii="Times New Roman" w:hAnsi="Times New Roman" w:cs="Times New Roman" w:hint="eastAsia"/>
          <w:sz w:val="24"/>
          <w:szCs w:val="24"/>
        </w:rPr>
        <w:t>；研究人员参加国际学术会议</w:t>
      </w:r>
      <w:r w:rsidR="002D139E">
        <w:rPr>
          <w:rFonts w:ascii="Times New Roman" w:hAnsi="Times New Roman" w:cs="Times New Roman" w:hint="eastAsia"/>
          <w:sz w:val="24"/>
          <w:szCs w:val="24"/>
        </w:rPr>
        <w:t>7</w:t>
      </w:r>
      <w:r w:rsidR="002D139E">
        <w:rPr>
          <w:rFonts w:ascii="Times New Roman" w:hAnsi="Times New Roman" w:cs="Times New Roman" w:hint="eastAsia"/>
          <w:sz w:val="24"/>
          <w:szCs w:val="24"/>
        </w:rPr>
        <w:t>个</w:t>
      </w:r>
      <w:r w:rsidR="00561C77" w:rsidRPr="00380B24">
        <w:rPr>
          <w:rFonts w:ascii="Times New Roman" w:hAnsi="Times New Roman" w:cs="Times New Roman" w:hint="eastAsia"/>
          <w:sz w:val="24"/>
          <w:szCs w:val="24"/>
        </w:rPr>
        <w:t>共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2D139E">
        <w:rPr>
          <w:rFonts w:ascii="Times New Roman" w:hAnsi="Times New Roman" w:cs="Times New Roman" w:hint="eastAsia"/>
          <w:sz w:val="24"/>
          <w:szCs w:val="24"/>
        </w:rPr>
        <w:t>2</w:t>
      </w:r>
      <w:r w:rsidR="00561C77" w:rsidRPr="00380B24">
        <w:rPr>
          <w:rFonts w:ascii="Times New Roman" w:hAnsi="Times New Roman" w:cs="Times New Roman" w:hint="eastAsia"/>
          <w:sz w:val="24"/>
          <w:szCs w:val="24"/>
        </w:rPr>
        <w:t>人</w:t>
      </w:r>
      <w:r w:rsidRPr="00380B24">
        <w:rPr>
          <w:rFonts w:ascii="Times New Roman" w:hAnsi="Times New Roman" w:cs="Times New Roman" w:hint="eastAsia"/>
          <w:sz w:val="24"/>
          <w:szCs w:val="24"/>
        </w:rPr>
        <w:t>次</w:t>
      </w:r>
      <w:r w:rsidR="00561C77" w:rsidRPr="00380B24">
        <w:rPr>
          <w:rFonts w:ascii="Times New Roman" w:hAnsi="Times New Roman" w:cs="Times New Roman" w:hint="eastAsia"/>
          <w:sz w:val="24"/>
          <w:szCs w:val="24"/>
        </w:rPr>
        <w:t>，参加国</w:t>
      </w:r>
      <w:proofErr w:type="gramStart"/>
      <w:r w:rsidR="00561C77" w:rsidRPr="00380B24">
        <w:rPr>
          <w:rFonts w:ascii="Times New Roman" w:hAnsi="Times New Roman" w:cs="Times New Roman" w:hint="eastAsia"/>
          <w:sz w:val="24"/>
          <w:szCs w:val="24"/>
        </w:rPr>
        <w:t>内学术</w:t>
      </w:r>
      <w:proofErr w:type="gramEnd"/>
      <w:r w:rsidR="00561C77" w:rsidRPr="00380B24">
        <w:rPr>
          <w:rFonts w:ascii="Times New Roman" w:hAnsi="Times New Roman" w:cs="Times New Roman" w:hint="eastAsia"/>
          <w:sz w:val="24"/>
          <w:szCs w:val="24"/>
        </w:rPr>
        <w:t>会议</w:t>
      </w:r>
      <w:r w:rsidR="002D139E">
        <w:rPr>
          <w:rFonts w:ascii="Times New Roman" w:hAnsi="Times New Roman" w:cs="Times New Roman" w:hint="eastAsia"/>
          <w:sz w:val="24"/>
          <w:szCs w:val="24"/>
        </w:rPr>
        <w:t>8</w:t>
      </w:r>
      <w:r w:rsidR="002D139E">
        <w:rPr>
          <w:rFonts w:ascii="Times New Roman" w:hAnsi="Times New Roman" w:cs="Times New Roman" w:hint="eastAsia"/>
          <w:sz w:val="24"/>
          <w:szCs w:val="24"/>
        </w:rPr>
        <w:t>个</w:t>
      </w:r>
      <w:r w:rsidR="00561C77" w:rsidRPr="00380B24">
        <w:rPr>
          <w:rFonts w:ascii="Times New Roman" w:hAnsi="Times New Roman" w:cs="Times New Roman" w:hint="eastAsia"/>
          <w:sz w:val="24"/>
          <w:szCs w:val="24"/>
        </w:rPr>
        <w:t>共</w:t>
      </w:r>
      <w:r w:rsidR="002D139E">
        <w:rPr>
          <w:rFonts w:ascii="Times New Roman" w:hAnsi="Times New Roman" w:cs="Times New Roman" w:hint="eastAsia"/>
          <w:sz w:val="24"/>
          <w:szCs w:val="24"/>
        </w:rPr>
        <w:t>18</w:t>
      </w:r>
      <w:r w:rsidR="00561C77" w:rsidRPr="00380B24">
        <w:rPr>
          <w:rFonts w:ascii="Times New Roman" w:hAnsi="Times New Roman" w:cs="Times New Roman" w:hint="eastAsia"/>
          <w:sz w:val="24"/>
          <w:szCs w:val="24"/>
        </w:rPr>
        <w:t>人</w:t>
      </w:r>
      <w:r w:rsidRPr="00380B24">
        <w:rPr>
          <w:rFonts w:ascii="Times New Roman" w:hAnsi="Times New Roman" w:cs="Times New Roman" w:hint="eastAsia"/>
          <w:sz w:val="24"/>
          <w:szCs w:val="24"/>
        </w:rPr>
        <w:t>次</w:t>
      </w:r>
      <w:r w:rsidR="002D139E">
        <w:rPr>
          <w:rFonts w:ascii="Times New Roman" w:hAnsi="Times New Roman" w:cs="Times New Roman" w:hint="eastAsia"/>
          <w:sz w:val="24"/>
          <w:szCs w:val="24"/>
        </w:rPr>
        <w:t>，在会上做学术报告</w:t>
      </w:r>
      <w:r w:rsidR="002D139E">
        <w:rPr>
          <w:rFonts w:ascii="Times New Roman" w:hAnsi="Times New Roman" w:cs="Times New Roman" w:hint="eastAsia"/>
          <w:sz w:val="24"/>
          <w:szCs w:val="24"/>
        </w:rPr>
        <w:t>5</w:t>
      </w:r>
      <w:r w:rsidR="002D139E">
        <w:rPr>
          <w:rFonts w:ascii="Times New Roman" w:hAnsi="Times New Roman" w:cs="Times New Roman" w:hint="eastAsia"/>
          <w:sz w:val="24"/>
          <w:szCs w:val="24"/>
        </w:rPr>
        <w:t>人次</w:t>
      </w:r>
      <w:r w:rsidR="00561C77" w:rsidRPr="00380B24">
        <w:rPr>
          <w:rFonts w:ascii="Times New Roman" w:hAnsi="Times New Roman" w:cs="Times New Roman" w:hint="eastAsia"/>
          <w:sz w:val="24"/>
          <w:szCs w:val="24"/>
        </w:rPr>
        <w:t>。邀请专家到实验室讲学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人次，</w:t>
      </w:r>
      <w:r w:rsidR="007A426B" w:rsidRPr="00380B24">
        <w:rPr>
          <w:rFonts w:ascii="Times New Roman" w:hAnsi="Times New Roman" w:cs="Times New Roman" w:hint="eastAsia"/>
          <w:sz w:val="24"/>
          <w:szCs w:val="24"/>
        </w:rPr>
        <w:t>科研</w:t>
      </w:r>
      <w:r w:rsidR="00561C77" w:rsidRPr="00380B24">
        <w:rPr>
          <w:rFonts w:ascii="Times New Roman" w:hAnsi="Times New Roman" w:cs="Times New Roman" w:hint="eastAsia"/>
          <w:sz w:val="24"/>
          <w:szCs w:val="24"/>
        </w:rPr>
        <w:t>人员赴国外</w:t>
      </w:r>
      <w:r w:rsidR="002D139E">
        <w:rPr>
          <w:rFonts w:ascii="Times New Roman" w:hAnsi="Times New Roman" w:cs="Times New Roman" w:hint="eastAsia"/>
          <w:sz w:val="24"/>
          <w:szCs w:val="24"/>
        </w:rPr>
        <w:t>高访</w:t>
      </w:r>
      <w:r w:rsidR="00561C77" w:rsidRPr="00380B24">
        <w:rPr>
          <w:rFonts w:ascii="Times New Roman" w:hAnsi="Times New Roman" w:cs="Times New Roman"/>
          <w:sz w:val="24"/>
          <w:szCs w:val="24"/>
        </w:rPr>
        <w:t>1</w:t>
      </w:r>
      <w:r w:rsidR="00561C77" w:rsidRPr="00380B24">
        <w:rPr>
          <w:rFonts w:ascii="Times New Roman" w:hAnsi="Times New Roman" w:cs="Times New Roman" w:hint="eastAsia"/>
          <w:sz w:val="24"/>
          <w:szCs w:val="24"/>
        </w:rPr>
        <w:t>人次。</w:t>
      </w:r>
      <w:r w:rsidR="00DF3656" w:rsidRPr="00380B24">
        <w:rPr>
          <w:rFonts w:ascii="Times New Roman" w:hAnsi="Times New Roman" w:cs="Times New Roman" w:hint="eastAsia"/>
          <w:sz w:val="24"/>
          <w:szCs w:val="24"/>
        </w:rPr>
        <w:t>实验室与首都师范大学资源环境与地理信息系统北京市重点实验室、</w:t>
      </w:r>
      <w:r w:rsidR="00DF3656" w:rsidRPr="00380B24">
        <w:rPr>
          <w:rFonts w:ascii="Times New Roman" w:hAnsi="Times New Roman" w:cs="Times New Roman"/>
          <w:sz w:val="24"/>
          <w:szCs w:val="24"/>
        </w:rPr>
        <w:t>北京大学地表过程分析与模拟教育部重点实验室</w:t>
      </w:r>
      <w:r w:rsidR="00DF3656" w:rsidRPr="00380B2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F3656" w:rsidRPr="00380B24">
        <w:rPr>
          <w:rFonts w:ascii="Times New Roman" w:hAnsi="Times New Roman" w:cs="Times New Roman" w:hint="eastAsia"/>
          <w:sz w:val="24"/>
          <w:szCs w:val="24"/>
        </w:rPr>
        <w:t>武汉大学测绘遥感信息工程国家重点实验室、兰州大学西部环境教育部重点实验室、</w:t>
      </w:r>
      <w:r w:rsidR="00DF3656" w:rsidRPr="00380B24">
        <w:rPr>
          <w:rFonts w:ascii="Times New Roman" w:hAnsi="Times New Roman" w:cs="Times New Roman"/>
          <w:sz w:val="24"/>
          <w:szCs w:val="24"/>
        </w:rPr>
        <w:t>国家海洋环境监测中心等</w:t>
      </w:r>
      <w:r w:rsidR="00DF3656" w:rsidRPr="00380B24">
        <w:rPr>
          <w:rFonts w:ascii="Times New Roman" w:hAnsi="Times New Roman" w:cs="Times New Roman" w:hint="eastAsia"/>
          <w:sz w:val="24"/>
          <w:szCs w:val="24"/>
        </w:rPr>
        <w:t>保持着良好的科研合作。</w:t>
      </w:r>
    </w:p>
    <w:p w:rsidR="00E75FEC" w:rsidRDefault="003B11BE" w:rsidP="007F473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66892">
        <w:rPr>
          <w:rFonts w:ascii="Times New Roman" w:hAnsi="Times New Roman" w:cs="Times New Roman" w:hint="eastAsia"/>
          <w:sz w:val="24"/>
          <w:szCs w:val="24"/>
        </w:rPr>
        <w:t>实验室</w:t>
      </w:r>
      <w:r w:rsidRPr="00066892">
        <w:rPr>
          <w:rFonts w:ascii="Times New Roman" w:hAnsi="Times New Roman" w:cs="Times New Roman"/>
          <w:sz w:val="24"/>
          <w:szCs w:val="24"/>
        </w:rPr>
        <w:t>本着</w:t>
      </w:r>
      <w:r w:rsidRPr="00066892">
        <w:rPr>
          <w:rFonts w:ascii="Times New Roman" w:hAnsi="Times New Roman" w:cs="Times New Roman"/>
          <w:sz w:val="24"/>
          <w:szCs w:val="24"/>
        </w:rPr>
        <w:t>“</w:t>
      </w:r>
      <w:r w:rsidRPr="00066892">
        <w:rPr>
          <w:rFonts w:ascii="Times New Roman" w:hAnsi="Times New Roman" w:cs="Times New Roman"/>
          <w:sz w:val="24"/>
          <w:szCs w:val="24"/>
        </w:rPr>
        <w:t>开放、流动、联合、竞争</w:t>
      </w:r>
      <w:r w:rsidRPr="00066892">
        <w:rPr>
          <w:rFonts w:ascii="Times New Roman" w:hAnsi="Times New Roman" w:cs="Times New Roman"/>
          <w:sz w:val="24"/>
          <w:szCs w:val="24"/>
        </w:rPr>
        <w:t>”</w:t>
      </w:r>
      <w:r w:rsidRPr="00066892">
        <w:rPr>
          <w:rFonts w:ascii="Times New Roman" w:hAnsi="Times New Roman" w:cs="Times New Roman"/>
          <w:sz w:val="24"/>
          <w:szCs w:val="24"/>
        </w:rPr>
        <w:t>的原则</w:t>
      </w:r>
      <w:r w:rsidRPr="00066892">
        <w:rPr>
          <w:rFonts w:ascii="Times New Roman" w:hAnsi="Times New Roman" w:cs="Times New Roman" w:hint="eastAsia"/>
          <w:sz w:val="24"/>
          <w:szCs w:val="24"/>
        </w:rPr>
        <w:t>，</w:t>
      </w:r>
      <w:r w:rsidR="007F473D" w:rsidRPr="00066892">
        <w:rPr>
          <w:rFonts w:ascii="Times New Roman" w:hAnsi="Times New Roman" w:cs="Times New Roman" w:hint="eastAsia"/>
          <w:sz w:val="24"/>
          <w:szCs w:val="24"/>
        </w:rPr>
        <w:t>加强</w:t>
      </w:r>
      <w:r w:rsidR="00292DBE" w:rsidRPr="00066892">
        <w:rPr>
          <w:rFonts w:ascii="Times New Roman" w:hAnsi="Times New Roman" w:cs="Times New Roman" w:hint="eastAsia"/>
          <w:sz w:val="24"/>
          <w:szCs w:val="24"/>
        </w:rPr>
        <w:t>引进高层次人才和聘请高水</w:t>
      </w:r>
      <w:smartTag w:uri="urn:schemas-microsoft-com:office:smarttags" w:element="PersonName">
        <w:smartTagPr>
          <w:attr w:name="ProductID" w:val="平客座"/>
        </w:smartTagPr>
        <w:r w:rsidR="00292DBE" w:rsidRPr="00066892">
          <w:rPr>
            <w:rFonts w:ascii="Times New Roman" w:hAnsi="Times New Roman" w:cs="Times New Roman" w:hint="eastAsia"/>
            <w:sz w:val="24"/>
            <w:szCs w:val="24"/>
          </w:rPr>
          <w:t>平客座</w:t>
        </w:r>
      </w:smartTag>
      <w:r w:rsidR="00292DBE" w:rsidRPr="00066892">
        <w:rPr>
          <w:rFonts w:ascii="Times New Roman" w:hAnsi="Times New Roman" w:cs="Times New Roman" w:hint="eastAsia"/>
          <w:sz w:val="24"/>
          <w:szCs w:val="24"/>
        </w:rPr>
        <w:t>教授，</w:t>
      </w:r>
      <w:r w:rsidR="00066892">
        <w:rPr>
          <w:rFonts w:ascii="Times New Roman" w:hAnsi="Times New Roman" w:cs="Times New Roman" w:hint="eastAsia"/>
          <w:sz w:val="24"/>
          <w:szCs w:val="24"/>
        </w:rPr>
        <w:t>充实</w:t>
      </w:r>
      <w:r w:rsidR="00292DBE" w:rsidRPr="00066892">
        <w:rPr>
          <w:rFonts w:ascii="Times New Roman" w:hAnsi="Times New Roman" w:cs="Times New Roman" w:hint="eastAsia"/>
          <w:sz w:val="24"/>
          <w:szCs w:val="24"/>
        </w:rPr>
        <w:t>科研团队</w:t>
      </w:r>
      <w:r w:rsidR="00066892">
        <w:rPr>
          <w:rFonts w:ascii="Times New Roman" w:hAnsi="Times New Roman" w:cs="Times New Roman" w:hint="eastAsia"/>
          <w:sz w:val="24"/>
          <w:szCs w:val="24"/>
        </w:rPr>
        <w:t>，提升科研水平</w:t>
      </w:r>
      <w:r w:rsidR="007F473D" w:rsidRPr="00066892">
        <w:rPr>
          <w:rFonts w:ascii="Times New Roman" w:hAnsi="Times New Roman" w:cs="Times New Roman" w:hint="eastAsia"/>
          <w:sz w:val="24"/>
          <w:szCs w:val="24"/>
        </w:rPr>
        <w:t>。积极</w:t>
      </w:r>
      <w:r w:rsidR="00292DBE" w:rsidRPr="00066892">
        <w:rPr>
          <w:rFonts w:ascii="Times New Roman" w:hAnsi="Times New Roman" w:cs="Times New Roman" w:hint="eastAsia"/>
          <w:sz w:val="24"/>
          <w:szCs w:val="24"/>
        </w:rPr>
        <w:t>探索科研成果应用与转化，开展一体化产学研活动</w:t>
      </w:r>
      <w:r w:rsidR="007F473D" w:rsidRPr="00066892">
        <w:rPr>
          <w:rFonts w:ascii="Times New Roman" w:hAnsi="Times New Roman" w:cs="Times New Roman" w:hint="eastAsia"/>
          <w:sz w:val="24"/>
          <w:szCs w:val="24"/>
        </w:rPr>
        <w:t>，</w:t>
      </w:r>
      <w:r w:rsidR="00292DBE" w:rsidRPr="00066892">
        <w:rPr>
          <w:rFonts w:ascii="Times New Roman" w:hAnsi="Times New Roman" w:cs="Times New Roman" w:hint="eastAsia"/>
          <w:sz w:val="24"/>
          <w:szCs w:val="24"/>
        </w:rPr>
        <w:t>完善</w:t>
      </w:r>
      <w:r w:rsidR="007F473D" w:rsidRPr="00066892">
        <w:rPr>
          <w:rFonts w:ascii="Times New Roman" w:hAnsi="Times New Roman" w:cs="Times New Roman" w:hint="eastAsia"/>
          <w:sz w:val="24"/>
          <w:szCs w:val="24"/>
        </w:rPr>
        <w:t>实验室</w:t>
      </w:r>
      <w:r w:rsidR="00292DBE" w:rsidRPr="00066892">
        <w:rPr>
          <w:rFonts w:ascii="Times New Roman" w:hAnsi="Times New Roman" w:cs="Times New Roman" w:hint="eastAsia"/>
          <w:sz w:val="24"/>
          <w:szCs w:val="24"/>
        </w:rPr>
        <w:t>开放基金与</w:t>
      </w:r>
      <w:r w:rsidR="007F473D" w:rsidRPr="00066892">
        <w:rPr>
          <w:rFonts w:ascii="Times New Roman" w:hAnsi="Times New Roman" w:cs="Times New Roman" w:hint="eastAsia"/>
          <w:sz w:val="24"/>
          <w:szCs w:val="24"/>
        </w:rPr>
        <w:t>管理规章制度，</w:t>
      </w:r>
      <w:r w:rsidR="009B1F7F">
        <w:rPr>
          <w:rFonts w:ascii="Times New Roman" w:hAnsi="Times New Roman" w:cs="Times New Roman" w:hint="eastAsia"/>
          <w:sz w:val="24"/>
          <w:szCs w:val="24"/>
        </w:rPr>
        <w:t>加强对外学术交流与科研合作</w:t>
      </w:r>
      <w:r w:rsidR="007F473D" w:rsidRPr="00066892">
        <w:rPr>
          <w:rFonts w:ascii="Times New Roman" w:hAnsi="Times New Roman" w:cs="Times New Roman" w:hint="eastAsia"/>
          <w:sz w:val="24"/>
          <w:szCs w:val="24"/>
        </w:rPr>
        <w:t>。力争通过</w:t>
      </w:r>
      <w:r w:rsidR="007F473D" w:rsidRPr="00066892">
        <w:rPr>
          <w:rFonts w:ascii="Times New Roman" w:hAnsi="Times New Roman" w:cs="Times New Roman" w:hint="eastAsia"/>
          <w:sz w:val="24"/>
          <w:szCs w:val="24"/>
        </w:rPr>
        <w:t>3</w:t>
      </w:r>
      <w:r w:rsidR="007F473D" w:rsidRPr="00066892">
        <w:rPr>
          <w:rFonts w:ascii="Times New Roman" w:hAnsi="Times New Roman" w:cs="Times New Roman" w:hint="eastAsia"/>
          <w:sz w:val="24"/>
          <w:szCs w:val="24"/>
        </w:rPr>
        <w:t>～</w:t>
      </w:r>
      <w:r w:rsidR="007F473D" w:rsidRPr="00066892">
        <w:rPr>
          <w:rFonts w:ascii="Times New Roman" w:hAnsi="Times New Roman" w:cs="Times New Roman" w:hint="eastAsia"/>
          <w:sz w:val="24"/>
          <w:szCs w:val="24"/>
        </w:rPr>
        <w:t>5</w:t>
      </w:r>
      <w:r w:rsidR="007F473D" w:rsidRPr="00066892">
        <w:rPr>
          <w:rFonts w:ascii="Times New Roman" w:hAnsi="Times New Roman" w:cs="Times New Roman" w:hint="eastAsia"/>
          <w:sz w:val="24"/>
          <w:szCs w:val="24"/>
        </w:rPr>
        <w:t>年的建设，使实验室主要</w:t>
      </w:r>
      <w:r w:rsidR="00066892" w:rsidRPr="00066892">
        <w:rPr>
          <w:rFonts w:ascii="Times New Roman" w:hAnsi="Times New Roman" w:cs="Times New Roman" w:hint="eastAsia"/>
          <w:sz w:val="24"/>
          <w:szCs w:val="24"/>
        </w:rPr>
        <w:t>研究</w:t>
      </w:r>
      <w:r w:rsidR="007F473D" w:rsidRPr="00066892">
        <w:rPr>
          <w:rFonts w:ascii="Times New Roman" w:hAnsi="Times New Roman" w:cs="Times New Roman" w:hint="eastAsia"/>
          <w:sz w:val="24"/>
          <w:szCs w:val="24"/>
        </w:rPr>
        <w:t>领域的</w:t>
      </w:r>
      <w:r w:rsidR="00066892" w:rsidRPr="00066892">
        <w:rPr>
          <w:rFonts w:ascii="Times New Roman" w:hAnsi="Times New Roman" w:cs="Times New Roman" w:hint="eastAsia"/>
          <w:sz w:val="24"/>
          <w:szCs w:val="24"/>
        </w:rPr>
        <w:t>科研</w:t>
      </w:r>
      <w:r w:rsidR="007F473D" w:rsidRPr="00066892">
        <w:rPr>
          <w:rFonts w:ascii="Times New Roman" w:hAnsi="Times New Roman" w:cs="Times New Roman" w:hint="eastAsia"/>
          <w:sz w:val="24"/>
          <w:szCs w:val="24"/>
        </w:rPr>
        <w:t>水平达到省内一流，</w:t>
      </w:r>
      <w:r w:rsidRPr="00066892">
        <w:rPr>
          <w:rFonts w:ascii="Times New Roman" w:hAnsi="Times New Roman" w:cs="Times New Roman" w:hint="eastAsia"/>
          <w:sz w:val="24"/>
          <w:szCs w:val="24"/>
        </w:rPr>
        <w:t>成为</w:t>
      </w:r>
      <w:r w:rsidR="00066892" w:rsidRPr="00066892">
        <w:rPr>
          <w:rFonts w:ascii="Times New Roman" w:hAnsi="Times New Roman" w:cs="Times New Roman" w:hint="eastAsia"/>
          <w:sz w:val="24"/>
          <w:szCs w:val="24"/>
        </w:rPr>
        <w:t>辽宁省</w:t>
      </w:r>
      <w:r w:rsidRPr="00066892">
        <w:rPr>
          <w:rFonts w:ascii="Times New Roman" w:hAnsi="Times New Roman" w:cs="Times New Roman" w:hint="eastAsia"/>
          <w:sz w:val="24"/>
          <w:szCs w:val="24"/>
        </w:rPr>
        <w:t>内</w:t>
      </w:r>
      <w:r w:rsidRPr="00066892">
        <w:rPr>
          <w:rFonts w:ascii="Times New Roman" w:hAnsi="Times New Roman" w:cs="Times New Roman"/>
          <w:sz w:val="24"/>
          <w:szCs w:val="24"/>
        </w:rPr>
        <w:t>自然地理</w:t>
      </w:r>
      <w:r w:rsidR="00066892" w:rsidRPr="00066892">
        <w:rPr>
          <w:rFonts w:ascii="Times New Roman" w:hAnsi="Times New Roman" w:cs="Times New Roman" w:hint="eastAsia"/>
          <w:sz w:val="24"/>
          <w:szCs w:val="24"/>
        </w:rPr>
        <w:t>学</w:t>
      </w:r>
      <w:r w:rsidRPr="00066892">
        <w:rPr>
          <w:rFonts w:ascii="Times New Roman" w:hAnsi="Times New Roman" w:cs="Times New Roman"/>
          <w:sz w:val="24"/>
          <w:szCs w:val="24"/>
        </w:rPr>
        <w:t>与空间信息科学</w:t>
      </w:r>
      <w:r w:rsidR="00066892" w:rsidRPr="00066892">
        <w:rPr>
          <w:rFonts w:ascii="Times New Roman" w:hAnsi="Times New Roman" w:cs="Times New Roman" w:hint="eastAsia"/>
          <w:sz w:val="24"/>
          <w:szCs w:val="24"/>
        </w:rPr>
        <w:t>领域的重要</w:t>
      </w:r>
      <w:r w:rsidRPr="00066892">
        <w:rPr>
          <w:rFonts w:ascii="Times New Roman" w:hAnsi="Times New Roman" w:cs="Times New Roman" w:hint="eastAsia"/>
          <w:sz w:val="24"/>
          <w:szCs w:val="24"/>
        </w:rPr>
        <w:t>研究基地，</w:t>
      </w:r>
      <w:r w:rsidRPr="00066892">
        <w:rPr>
          <w:rFonts w:ascii="Times New Roman" w:hAnsi="Times New Roman" w:cs="Times New Roman"/>
          <w:sz w:val="24"/>
          <w:szCs w:val="24"/>
        </w:rPr>
        <w:t>达到国内同类实验室一流水平</w:t>
      </w:r>
      <w:r w:rsidR="00066892" w:rsidRPr="00066892">
        <w:rPr>
          <w:rFonts w:ascii="Times New Roman" w:hAnsi="Times New Roman" w:cs="Times New Roman" w:hint="eastAsia"/>
          <w:sz w:val="24"/>
          <w:szCs w:val="24"/>
        </w:rPr>
        <w:t>。</w:t>
      </w:r>
    </w:p>
    <w:p w:rsidR="00DB4F93" w:rsidRDefault="00DB4F93" w:rsidP="007F473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DB4F93" w:rsidRPr="00380B24" w:rsidRDefault="00DB4F93" w:rsidP="007F473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D50C95" w:rsidRDefault="00DB4F93" w:rsidP="00DB4F93">
      <w:pPr>
        <w:wordWrap w:val="0"/>
        <w:ind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王方雄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</w:t>
      </w:r>
    </w:p>
    <w:p w:rsidR="00DB4F93" w:rsidRPr="003B11BE" w:rsidRDefault="00DB4F93" w:rsidP="00DB4F93">
      <w:pPr>
        <w:ind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2013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24</w:t>
      </w:r>
      <w:r>
        <w:rPr>
          <w:rFonts w:ascii="Times New Roman" w:hAnsi="Times New Roman" w:cs="Times New Roman" w:hint="eastAsia"/>
          <w:sz w:val="24"/>
          <w:szCs w:val="24"/>
        </w:rPr>
        <w:t>日</w:t>
      </w:r>
    </w:p>
    <w:sectPr w:rsidR="00DB4F93" w:rsidRPr="003B1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29C" w:rsidRDefault="00A7329C" w:rsidP="005877EB">
      <w:r>
        <w:separator/>
      </w:r>
    </w:p>
  </w:endnote>
  <w:endnote w:type="continuationSeparator" w:id="0">
    <w:p w:rsidR="00A7329C" w:rsidRDefault="00A7329C" w:rsidP="0058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29C" w:rsidRDefault="00A7329C" w:rsidP="005877EB">
      <w:r>
        <w:separator/>
      </w:r>
    </w:p>
  </w:footnote>
  <w:footnote w:type="continuationSeparator" w:id="0">
    <w:p w:rsidR="00A7329C" w:rsidRDefault="00A7329C" w:rsidP="00587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A5A5C"/>
    <w:multiLevelType w:val="hybridMultilevel"/>
    <w:tmpl w:val="8C120E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1CE03B3"/>
    <w:multiLevelType w:val="hybridMultilevel"/>
    <w:tmpl w:val="16CE4D62"/>
    <w:lvl w:ilvl="0" w:tplc="5CB04D72">
      <w:start w:val="1"/>
      <w:numFmt w:val="bullet"/>
      <w:lvlText w:val=""/>
      <w:lvlJc w:val="left"/>
      <w:pPr>
        <w:tabs>
          <w:tab w:val="num" w:pos="930"/>
        </w:tabs>
        <w:ind w:left="93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0"/>
        </w:tabs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0"/>
        </w:tabs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0"/>
        </w:tabs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30"/>
        </w:tabs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0"/>
        </w:tabs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70"/>
        </w:tabs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642"/>
    <w:rsid w:val="00061FCA"/>
    <w:rsid w:val="00066892"/>
    <w:rsid w:val="00161312"/>
    <w:rsid w:val="001B136C"/>
    <w:rsid w:val="002730B4"/>
    <w:rsid w:val="00292DBE"/>
    <w:rsid w:val="002B5840"/>
    <w:rsid w:val="002C29C6"/>
    <w:rsid w:val="002D139E"/>
    <w:rsid w:val="0035222E"/>
    <w:rsid w:val="00380B24"/>
    <w:rsid w:val="003B11BE"/>
    <w:rsid w:val="0042328F"/>
    <w:rsid w:val="004B108A"/>
    <w:rsid w:val="004E2F7B"/>
    <w:rsid w:val="00504894"/>
    <w:rsid w:val="00561C77"/>
    <w:rsid w:val="005877EB"/>
    <w:rsid w:val="005A094F"/>
    <w:rsid w:val="005D3493"/>
    <w:rsid w:val="00612987"/>
    <w:rsid w:val="00691E98"/>
    <w:rsid w:val="00694E4D"/>
    <w:rsid w:val="006C3290"/>
    <w:rsid w:val="007A426B"/>
    <w:rsid w:val="007F473D"/>
    <w:rsid w:val="00871F7B"/>
    <w:rsid w:val="00875C52"/>
    <w:rsid w:val="008C2328"/>
    <w:rsid w:val="008D5086"/>
    <w:rsid w:val="00952DE4"/>
    <w:rsid w:val="009B1F7F"/>
    <w:rsid w:val="00A11642"/>
    <w:rsid w:val="00A7329C"/>
    <w:rsid w:val="00B27D7F"/>
    <w:rsid w:val="00B93D74"/>
    <w:rsid w:val="00C75434"/>
    <w:rsid w:val="00C75801"/>
    <w:rsid w:val="00C8180A"/>
    <w:rsid w:val="00C8383D"/>
    <w:rsid w:val="00CC2F74"/>
    <w:rsid w:val="00CC2FE5"/>
    <w:rsid w:val="00CE4593"/>
    <w:rsid w:val="00D07A4A"/>
    <w:rsid w:val="00D274AF"/>
    <w:rsid w:val="00D50C95"/>
    <w:rsid w:val="00D515C2"/>
    <w:rsid w:val="00DB4F93"/>
    <w:rsid w:val="00DF3656"/>
    <w:rsid w:val="00E22ECB"/>
    <w:rsid w:val="00E75FEC"/>
    <w:rsid w:val="00EF07DB"/>
    <w:rsid w:val="00F26B90"/>
    <w:rsid w:val="00FE0976"/>
    <w:rsid w:val="00FE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3656"/>
    <w:rPr>
      <w:color w:val="0000CC"/>
      <w:u w:val="single"/>
    </w:rPr>
  </w:style>
  <w:style w:type="paragraph" w:customStyle="1" w:styleId="2Arial">
    <w:name w:val="样式 正文文字缩进 2 + (西文) Arial"/>
    <w:basedOn w:val="2"/>
    <w:rsid w:val="003B11BE"/>
    <w:pPr>
      <w:spacing w:after="0" w:line="360" w:lineRule="auto"/>
      <w:ind w:leftChars="0" w:left="0" w:firstLine="510"/>
    </w:pPr>
    <w:rPr>
      <w:rFonts w:ascii="Arial" w:eastAsia="仿宋_GB2312" w:hAnsi="Arial" w:cs="Times New Roman"/>
      <w:sz w:val="24"/>
      <w:szCs w:val="24"/>
    </w:rPr>
  </w:style>
  <w:style w:type="paragraph" w:styleId="2">
    <w:name w:val="Body Text Indent 2"/>
    <w:basedOn w:val="a"/>
    <w:link w:val="2Char"/>
    <w:uiPriority w:val="99"/>
    <w:semiHidden/>
    <w:unhideWhenUsed/>
    <w:rsid w:val="003B11BE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semiHidden/>
    <w:rsid w:val="003B11BE"/>
  </w:style>
  <w:style w:type="paragraph" w:styleId="a4">
    <w:name w:val="header"/>
    <w:basedOn w:val="a"/>
    <w:link w:val="Char"/>
    <w:uiPriority w:val="99"/>
    <w:unhideWhenUsed/>
    <w:rsid w:val="00587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77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7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77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3656"/>
    <w:rPr>
      <w:color w:val="0000CC"/>
      <w:u w:val="single"/>
    </w:rPr>
  </w:style>
  <w:style w:type="paragraph" w:customStyle="1" w:styleId="2Arial">
    <w:name w:val="样式 正文文字缩进 2 + (西文) Arial"/>
    <w:basedOn w:val="2"/>
    <w:rsid w:val="003B11BE"/>
    <w:pPr>
      <w:spacing w:after="0" w:line="360" w:lineRule="auto"/>
      <w:ind w:leftChars="0" w:left="0" w:firstLine="510"/>
    </w:pPr>
    <w:rPr>
      <w:rFonts w:ascii="Arial" w:eastAsia="仿宋_GB2312" w:hAnsi="Arial" w:cs="Times New Roman"/>
      <w:sz w:val="24"/>
      <w:szCs w:val="24"/>
    </w:rPr>
  </w:style>
  <w:style w:type="paragraph" w:styleId="2">
    <w:name w:val="Body Text Indent 2"/>
    <w:basedOn w:val="a"/>
    <w:link w:val="2Char"/>
    <w:uiPriority w:val="99"/>
    <w:semiHidden/>
    <w:unhideWhenUsed/>
    <w:rsid w:val="003B11BE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semiHidden/>
    <w:rsid w:val="003B11BE"/>
  </w:style>
  <w:style w:type="paragraph" w:styleId="a4">
    <w:name w:val="header"/>
    <w:basedOn w:val="a"/>
    <w:link w:val="Char"/>
    <w:uiPriority w:val="99"/>
    <w:unhideWhenUsed/>
    <w:rsid w:val="00587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77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7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77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AFF28-8AAF-4273-8AD3-B2DFC06F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2013-09-23T08:02:00Z</dcterms:created>
  <dcterms:modified xsi:type="dcterms:W3CDTF">2013-11-07T03:17:00Z</dcterms:modified>
</cp:coreProperties>
</file>