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7ABE" w14:textId="38FF180D" w:rsidR="007C69DF" w:rsidRPr="00B94AD9" w:rsidRDefault="00E72AE0" w:rsidP="00915BB9">
      <w:pPr>
        <w:jc w:val="center"/>
        <w:rPr>
          <w:rFonts w:ascii="ＭＳ ゴシック" w:eastAsia="ＭＳ ゴシック" w:hAnsi="ＭＳ ゴシック"/>
          <w:b/>
          <w:sz w:val="22"/>
        </w:rPr>
      </w:pPr>
      <w:r>
        <w:rPr>
          <w:rFonts w:ascii="ＭＳ ゴシック" w:eastAsia="ＭＳ ゴシック" w:hAnsi="ＭＳ ゴシック" w:hint="eastAsia"/>
          <w:b/>
          <w:sz w:val="22"/>
        </w:rPr>
        <w:t>ユビキタス</w:t>
      </w:r>
      <w:r w:rsidR="00430BE8" w:rsidRPr="00B94AD9">
        <w:rPr>
          <w:rFonts w:ascii="ＭＳ ゴシック" w:eastAsia="ＭＳ ゴシック" w:hAnsi="ＭＳ ゴシック" w:hint="eastAsia"/>
          <w:b/>
          <w:sz w:val="22"/>
        </w:rPr>
        <w:t>ウェアラブルワークショップ論文作成ガイド</w:t>
      </w:r>
    </w:p>
    <w:p w14:paraId="43E3C532" w14:textId="5BFD1CCF" w:rsidR="007C69DF" w:rsidRPr="00A51683" w:rsidRDefault="007C69DF" w:rsidP="00A51683">
      <w:pPr>
        <w:spacing w:afterLines="50" w:after="180"/>
        <w:jc w:val="center"/>
        <w:rPr>
          <w:sz w:val="16"/>
          <w:szCs w:val="16"/>
        </w:rPr>
      </w:pPr>
      <w:r w:rsidRPr="00B94AD9">
        <w:rPr>
          <w:rFonts w:hint="eastAsia"/>
          <w:sz w:val="22"/>
        </w:rPr>
        <w:t>上新振留夫</w:t>
      </w:r>
      <w:r w:rsidR="00C9227A" w:rsidRPr="00C9227A">
        <w:rPr>
          <w:rFonts w:hint="eastAsia"/>
          <w:sz w:val="22"/>
        </w:rPr>
        <w:t>（塚本短期大学）</w:t>
      </w:r>
      <w:r w:rsidRPr="00B94AD9">
        <w:rPr>
          <w:rFonts w:hint="eastAsia"/>
          <w:sz w:val="22"/>
        </w:rPr>
        <w:t>，指木多須美（</w:t>
      </w:r>
      <w:r w:rsidR="00C9227A">
        <w:rPr>
          <w:rFonts w:hint="eastAsia"/>
          <w:sz w:val="22"/>
        </w:rPr>
        <w:t>寺田女子</w:t>
      </w:r>
      <w:r w:rsidRPr="00B94AD9">
        <w:rPr>
          <w:rFonts w:hint="eastAsia"/>
          <w:sz w:val="22"/>
        </w:rPr>
        <w:t>大学）</w:t>
      </w:r>
      <w:r w:rsidR="00DC761B">
        <w:rPr>
          <w:rFonts w:hint="eastAsia"/>
          <w:sz w:val="22"/>
        </w:rPr>
        <w:t>，</w:t>
      </w:r>
      <w:r w:rsidR="00997C45">
        <w:rPr>
          <w:rFonts w:hint="eastAsia"/>
          <w:sz w:val="22"/>
        </w:rPr>
        <w:t>和</w:t>
      </w:r>
      <w:r w:rsidR="00943C46">
        <w:rPr>
          <w:rFonts w:hint="eastAsia"/>
          <w:sz w:val="22"/>
        </w:rPr>
        <w:t>櫛</w:t>
      </w:r>
      <w:r w:rsidR="00AD2D0E">
        <w:rPr>
          <w:rFonts w:hint="eastAsia"/>
          <w:sz w:val="22"/>
        </w:rPr>
        <w:t>葉</w:t>
      </w:r>
      <w:r w:rsidR="008561EB">
        <w:rPr>
          <w:rFonts w:hint="eastAsia"/>
          <w:sz w:val="22"/>
        </w:rPr>
        <w:t>風</w:t>
      </w:r>
      <w:r w:rsidR="00997C45">
        <w:rPr>
          <w:rFonts w:hint="eastAsia"/>
          <w:sz w:val="22"/>
        </w:rPr>
        <w:t>（大西専門職大学）</w:t>
      </w:r>
    </w:p>
    <w:p w14:paraId="1410D97F" w14:textId="77777777" w:rsidR="007C69DF" w:rsidRPr="00362EBB" w:rsidRDefault="007C69DF" w:rsidP="00161B71">
      <w:pPr>
        <w:pStyle w:val="a3"/>
        <w:numPr>
          <w:ilvl w:val="0"/>
          <w:numId w:val="1"/>
        </w:numPr>
        <w:ind w:leftChars="0"/>
        <w:rPr>
          <w:sz w:val="20"/>
        </w:rPr>
        <w:sectPr w:rsidR="007C69DF" w:rsidRPr="00362EBB" w:rsidSect="00C1728F">
          <w:pgSz w:w="11906" w:h="16838"/>
          <w:pgMar w:top="1260" w:right="567" w:bottom="1440" w:left="567" w:header="851" w:footer="992" w:gutter="0"/>
          <w:cols w:space="425"/>
          <w:docGrid w:type="lines" w:linePitch="360"/>
        </w:sectPr>
      </w:pPr>
    </w:p>
    <w:p w14:paraId="657497CE" w14:textId="77777777" w:rsidR="007C69DF" w:rsidRPr="004F797D" w:rsidRDefault="004F797D" w:rsidP="004F797D">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研究の背景と目的</w:t>
      </w:r>
    </w:p>
    <w:p w14:paraId="4925267F" w14:textId="42A5790D" w:rsidR="001808B9" w:rsidRPr="00430BE8" w:rsidRDefault="00062742" w:rsidP="003E6879">
      <w:pPr>
        <w:spacing w:afterLines="50" w:after="180" w:line="240" w:lineRule="exact"/>
        <w:ind w:leftChars="100" w:left="210" w:firstLineChars="105" w:firstLine="189"/>
        <w:rPr>
          <w:sz w:val="18"/>
          <w:szCs w:val="18"/>
        </w:rPr>
      </w:pPr>
      <w:r w:rsidRPr="00062742">
        <w:rPr>
          <w:rFonts w:hint="eastAsia"/>
          <w:sz w:val="18"/>
          <w:szCs w:val="18"/>
        </w:rPr>
        <w:t>ユビキタスウェアラブルワークショップ（以下，</w:t>
      </w:r>
      <w:r w:rsidRPr="00062742">
        <w:rPr>
          <w:rFonts w:hint="eastAsia"/>
          <w:sz w:val="18"/>
          <w:szCs w:val="18"/>
        </w:rPr>
        <w:t>UWW</w:t>
      </w:r>
      <w:r w:rsidRPr="00062742">
        <w:rPr>
          <w:rFonts w:hint="eastAsia"/>
          <w:sz w:val="18"/>
          <w:szCs w:val="18"/>
        </w:rPr>
        <w:t>）では，読み易い冊子を出版するために，著者の方々の協力が不可欠である．そこで，本フォーマットを使用することを強く推奨している．このフォーマットに文章を流し込むと，あら不思議，誰でもステキな体裁になるのである．だからお願いします，編集作業を効率化させるために，貴方の清き一手間を．というわけで，本フォーマットの目的は，</w:t>
      </w:r>
      <w:r w:rsidRPr="00062742">
        <w:rPr>
          <w:rFonts w:hint="eastAsia"/>
          <w:sz w:val="18"/>
          <w:szCs w:val="18"/>
        </w:rPr>
        <w:t>UWW</w:t>
      </w:r>
      <w:r w:rsidRPr="00062742">
        <w:rPr>
          <w:rFonts w:hint="eastAsia"/>
          <w:sz w:val="18"/>
          <w:szCs w:val="18"/>
        </w:rPr>
        <w:t>の成果を記録に残し，当日の発表内容を手軽に理解するために統一的な論文形式を提案し，実装することである．</w:t>
      </w:r>
    </w:p>
    <w:p w14:paraId="5DA8B6A5" w14:textId="5C99C05D" w:rsidR="007C69DF" w:rsidRPr="00645B61" w:rsidRDefault="007C69DF" w:rsidP="00F46695">
      <w:pPr>
        <w:pStyle w:val="a3"/>
        <w:numPr>
          <w:ilvl w:val="1"/>
          <w:numId w:val="1"/>
        </w:numPr>
        <w:tabs>
          <w:tab w:val="clear" w:pos="780"/>
          <w:tab w:val="num" w:pos="525"/>
        </w:tabs>
        <w:ind w:leftChars="0" w:hanging="570"/>
        <w:rPr>
          <w:rFonts w:ascii="ＭＳ ゴシック" w:eastAsia="ＭＳ ゴシック" w:hAnsi="ＭＳ ゴシック"/>
          <w:b/>
          <w:sz w:val="22"/>
        </w:rPr>
      </w:pPr>
      <w:r w:rsidRPr="00645B61">
        <w:rPr>
          <w:rFonts w:ascii="ＭＳ ゴシック" w:eastAsia="ＭＳ ゴシック" w:hAnsi="ＭＳ ゴシック" w:hint="eastAsia"/>
          <w:b/>
          <w:sz w:val="22"/>
        </w:rPr>
        <w:t>これまでの研究内容</w:t>
      </w:r>
    </w:p>
    <w:p w14:paraId="14A8A037" w14:textId="61B6FCA3" w:rsidR="00D75E21" w:rsidRDefault="00D91477" w:rsidP="003E6879">
      <w:pPr>
        <w:spacing w:line="240" w:lineRule="exact"/>
        <w:ind w:leftChars="100" w:left="210" w:firstLineChars="104" w:firstLine="187"/>
        <w:rPr>
          <w:sz w:val="18"/>
          <w:szCs w:val="18"/>
        </w:rPr>
      </w:pPr>
      <w:r w:rsidRPr="00D91477">
        <w:rPr>
          <w:rFonts w:hint="eastAsia"/>
          <w:sz w:val="18"/>
          <w:szCs w:val="18"/>
        </w:rPr>
        <w:t>本章では，これまでの</w:t>
      </w:r>
      <w:r w:rsidRPr="00D91477">
        <w:rPr>
          <w:rFonts w:hint="eastAsia"/>
          <w:sz w:val="18"/>
          <w:szCs w:val="18"/>
        </w:rPr>
        <w:t xml:space="preserve"> UWW </w:t>
      </w:r>
      <w:r w:rsidRPr="00D91477">
        <w:rPr>
          <w:rFonts w:hint="eastAsia"/>
          <w:sz w:val="18"/>
          <w:szCs w:val="18"/>
        </w:rPr>
        <w:t>の歴史について述べる．</w:t>
      </w:r>
      <w:r w:rsidR="004F797D">
        <w:rPr>
          <w:rFonts w:hint="eastAsia"/>
          <w:sz w:val="18"/>
          <w:szCs w:val="18"/>
        </w:rPr>
        <w:t>UWW</w:t>
      </w:r>
      <w:r w:rsidRPr="00D91477">
        <w:rPr>
          <w:rFonts w:hint="eastAsia"/>
          <w:sz w:val="18"/>
          <w:szCs w:val="18"/>
        </w:rPr>
        <w:t>は，大学と企業の間の垣根を取り払い，ユビキタスウェアラブルの未来について語り合い，学生間の交流を深めるために開催され</w:t>
      </w:r>
      <w:r w:rsidR="0042221E">
        <w:rPr>
          <w:rFonts w:hint="eastAsia"/>
          <w:sz w:val="18"/>
          <w:szCs w:val="18"/>
        </w:rPr>
        <w:t>て</w:t>
      </w:r>
      <w:r w:rsidR="00D75E21">
        <w:rPr>
          <w:rFonts w:hint="eastAsia"/>
          <w:sz w:val="18"/>
          <w:szCs w:val="18"/>
        </w:rPr>
        <w:t>きた</w:t>
      </w:r>
      <w:r w:rsidRPr="00D91477">
        <w:rPr>
          <w:rFonts w:hint="eastAsia"/>
          <w:sz w:val="18"/>
          <w:szCs w:val="18"/>
        </w:rPr>
        <w:t>．</w:t>
      </w:r>
      <w:r w:rsidR="00A313EE" w:rsidRPr="00A313EE">
        <w:rPr>
          <w:rFonts w:hint="eastAsia"/>
          <w:sz w:val="18"/>
          <w:szCs w:val="18"/>
        </w:rPr>
        <w:t>本ワークショップは，</w:t>
      </w:r>
      <w:r w:rsidR="00A313EE" w:rsidRPr="00A313EE">
        <w:rPr>
          <w:rFonts w:hint="eastAsia"/>
          <w:sz w:val="18"/>
          <w:szCs w:val="18"/>
        </w:rPr>
        <w:t>2007</w:t>
      </w:r>
      <w:r w:rsidR="00A313EE" w:rsidRPr="00A313EE">
        <w:rPr>
          <w:rFonts w:hint="eastAsia"/>
          <w:sz w:val="18"/>
          <w:szCs w:val="18"/>
        </w:rPr>
        <w:t>年にシーサイドホテル舞子ビラ神戸で行われた第</w:t>
      </w:r>
      <w:r w:rsidR="00A313EE" w:rsidRPr="00A313EE">
        <w:rPr>
          <w:rFonts w:hint="eastAsia"/>
          <w:sz w:val="18"/>
          <w:szCs w:val="18"/>
        </w:rPr>
        <w:t>1</w:t>
      </w:r>
      <w:r w:rsidR="00A67621">
        <w:rPr>
          <w:rFonts w:hint="eastAsia"/>
          <w:sz w:val="18"/>
          <w:szCs w:val="18"/>
        </w:rPr>
        <w:t>回</w:t>
      </w:r>
      <w:r w:rsidR="00D75E21">
        <w:rPr>
          <w:rFonts w:hint="eastAsia"/>
          <w:sz w:val="18"/>
          <w:szCs w:val="18"/>
        </w:rPr>
        <w:t>に始まり</w:t>
      </w:r>
      <w:r w:rsidR="00A313EE" w:rsidRPr="00A313EE">
        <w:rPr>
          <w:rFonts w:hint="eastAsia"/>
          <w:sz w:val="18"/>
          <w:szCs w:val="18"/>
        </w:rPr>
        <w:t>，</w:t>
      </w:r>
      <w:r w:rsidR="002E1A10" w:rsidRPr="002E1A10">
        <w:rPr>
          <w:rFonts w:hint="eastAsia"/>
          <w:sz w:val="18"/>
          <w:szCs w:val="18"/>
        </w:rPr>
        <w:t>神戸市（</w:t>
      </w:r>
      <w:r w:rsidR="002E1A10" w:rsidRPr="002E1A10">
        <w:rPr>
          <w:rFonts w:hint="eastAsia"/>
          <w:sz w:val="18"/>
          <w:szCs w:val="18"/>
        </w:rPr>
        <w:t>2008, 2010, 2016, 2020</w:t>
      </w:r>
      <w:r w:rsidR="002E1A10" w:rsidRPr="002E1A10">
        <w:rPr>
          <w:rFonts w:hint="eastAsia"/>
          <w:sz w:val="18"/>
          <w:szCs w:val="18"/>
        </w:rPr>
        <w:t>），三木市（</w:t>
      </w:r>
      <w:r w:rsidR="002E1A10" w:rsidRPr="002E1A10">
        <w:rPr>
          <w:rFonts w:hint="eastAsia"/>
          <w:sz w:val="18"/>
          <w:szCs w:val="18"/>
        </w:rPr>
        <w:t>2009</w:t>
      </w:r>
      <w:r w:rsidR="002E1A10" w:rsidRPr="002E1A10">
        <w:rPr>
          <w:rFonts w:hint="eastAsia"/>
          <w:sz w:val="18"/>
          <w:szCs w:val="18"/>
        </w:rPr>
        <w:t>），舞子市（</w:t>
      </w:r>
      <w:r w:rsidR="002E1A10" w:rsidRPr="002E1A10">
        <w:rPr>
          <w:rFonts w:hint="eastAsia"/>
          <w:sz w:val="18"/>
          <w:szCs w:val="18"/>
        </w:rPr>
        <w:t>2011, 2012</w:t>
      </w:r>
      <w:r w:rsidR="002E1A10" w:rsidRPr="002E1A10">
        <w:rPr>
          <w:rFonts w:hint="eastAsia"/>
          <w:sz w:val="18"/>
          <w:szCs w:val="18"/>
        </w:rPr>
        <w:t>），淡路市</w:t>
      </w:r>
      <w:r w:rsidR="002E1A10" w:rsidRPr="002E1A10">
        <w:rPr>
          <w:rFonts w:hint="eastAsia"/>
          <w:sz w:val="18"/>
          <w:szCs w:val="18"/>
        </w:rPr>
        <w:t>(2013</w:t>
      </w:r>
      <w:r w:rsidR="00A94B16">
        <w:rPr>
          <w:sz w:val="18"/>
          <w:szCs w:val="18"/>
        </w:rPr>
        <w:t>—</w:t>
      </w:r>
      <w:r w:rsidR="002E1A10" w:rsidRPr="002E1A10">
        <w:rPr>
          <w:rFonts w:hint="eastAsia"/>
          <w:sz w:val="18"/>
          <w:szCs w:val="18"/>
        </w:rPr>
        <w:t>2019</w:t>
      </w:r>
      <w:r w:rsidR="00A94B16">
        <w:rPr>
          <w:sz w:val="18"/>
          <w:szCs w:val="18"/>
        </w:rPr>
        <w:t>, 2021</w:t>
      </w:r>
      <w:r w:rsidR="00A77E91">
        <w:rPr>
          <w:sz w:val="18"/>
          <w:szCs w:val="18"/>
        </w:rPr>
        <w:t xml:space="preserve">, </w:t>
      </w:r>
      <w:r w:rsidR="006B487E">
        <w:rPr>
          <w:sz w:val="18"/>
          <w:szCs w:val="18"/>
        </w:rPr>
        <w:t>2022</w:t>
      </w:r>
      <w:r w:rsidR="002E1A10" w:rsidRPr="002E1A10">
        <w:rPr>
          <w:rFonts w:hint="eastAsia"/>
          <w:sz w:val="18"/>
          <w:szCs w:val="18"/>
        </w:rPr>
        <w:t>)</w:t>
      </w:r>
      <w:r w:rsidR="002E1A10" w:rsidRPr="002E1A10">
        <w:rPr>
          <w:rFonts w:hint="eastAsia"/>
          <w:sz w:val="18"/>
          <w:szCs w:val="18"/>
        </w:rPr>
        <w:t>と</w:t>
      </w:r>
      <w:r w:rsidR="00B3702D">
        <w:rPr>
          <w:rFonts w:hint="eastAsia"/>
          <w:sz w:val="18"/>
          <w:szCs w:val="18"/>
        </w:rPr>
        <w:t>兵庫県内各地</w:t>
      </w:r>
      <w:r w:rsidR="00E106D0">
        <w:rPr>
          <w:rFonts w:hint="eastAsia"/>
          <w:sz w:val="18"/>
          <w:szCs w:val="18"/>
        </w:rPr>
        <w:t>の会場</w:t>
      </w:r>
      <w:r w:rsidR="00B3702D">
        <w:rPr>
          <w:rFonts w:hint="eastAsia"/>
          <w:sz w:val="18"/>
          <w:szCs w:val="18"/>
        </w:rPr>
        <w:t>で開催</w:t>
      </w:r>
      <w:r w:rsidR="00A67621">
        <w:rPr>
          <w:rFonts w:hint="eastAsia"/>
          <w:sz w:val="18"/>
          <w:szCs w:val="18"/>
        </w:rPr>
        <w:t>され，</w:t>
      </w:r>
      <w:r w:rsidR="00A67621" w:rsidRPr="00A313EE">
        <w:rPr>
          <w:rFonts w:hint="eastAsia"/>
          <w:sz w:val="18"/>
          <w:szCs w:val="18"/>
        </w:rPr>
        <w:t>今年で</w:t>
      </w:r>
      <w:r w:rsidR="007D39FA">
        <w:rPr>
          <w:rFonts w:hint="eastAsia"/>
          <w:sz w:val="18"/>
          <w:szCs w:val="18"/>
        </w:rPr>
        <w:t>1</w:t>
      </w:r>
      <w:r w:rsidR="006B487E">
        <w:rPr>
          <w:sz w:val="18"/>
          <w:szCs w:val="18"/>
        </w:rPr>
        <w:t>7</w:t>
      </w:r>
      <w:r w:rsidR="00A67621" w:rsidRPr="00A313EE">
        <w:rPr>
          <w:rFonts w:hint="eastAsia"/>
          <w:sz w:val="18"/>
          <w:szCs w:val="18"/>
        </w:rPr>
        <w:t>回目となる．</w:t>
      </w:r>
      <w:r w:rsidR="004F797D">
        <w:rPr>
          <w:rFonts w:hint="eastAsia"/>
          <w:sz w:val="18"/>
          <w:szCs w:val="18"/>
        </w:rPr>
        <w:t>UWW</w:t>
      </w:r>
      <w:r w:rsidR="001A060F" w:rsidRPr="001A060F">
        <w:rPr>
          <w:rFonts w:hint="eastAsia"/>
          <w:sz w:val="18"/>
          <w:szCs w:val="18"/>
        </w:rPr>
        <w:t>では</w:t>
      </w:r>
      <w:r w:rsidR="00A313EE">
        <w:rPr>
          <w:rFonts w:hint="eastAsia"/>
          <w:sz w:val="18"/>
          <w:szCs w:val="18"/>
        </w:rPr>
        <w:t>，</w:t>
      </w:r>
      <w:r w:rsidR="00D75E21">
        <w:rPr>
          <w:rFonts w:hint="eastAsia"/>
          <w:sz w:val="18"/>
          <w:szCs w:val="18"/>
        </w:rPr>
        <w:t>出席者全員でワークショップを盛り上げることが</w:t>
      </w:r>
      <w:r w:rsidR="001A060F" w:rsidRPr="001A060F">
        <w:rPr>
          <w:rFonts w:hint="eastAsia"/>
          <w:sz w:val="18"/>
          <w:szCs w:val="18"/>
        </w:rPr>
        <w:t>原則</w:t>
      </w:r>
      <w:r w:rsidR="00D75E21">
        <w:rPr>
          <w:rFonts w:hint="eastAsia"/>
          <w:sz w:val="18"/>
          <w:szCs w:val="18"/>
        </w:rPr>
        <w:t>であり</w:t>
      </w:r>
      <w:r w:rsidR="001A060F" w:rsidRPr="001A060F">
        <w:rPr>
          <w:rFonts w:hint="eastAsia"/>
          <w:sz w:val="18"/>
          <w:szCs w:val="18"/>
        </w:rPr>
        <w:t>，</w:t>
      </w:r>
      <w:r w:rsidRPr="00D91477">
        <w:rPr>
          <w:rFonts w:hint="eastAsia"/>
          <w:sz w:val="18"/>
          <w:szCs w:val="18"/>
        </w:rPr>
        <w:t>この伝統は今も</w:t>
      </w:r>
      <w:r w:rsidR="00D75E21">
        <w:rPr>
          <w:rFonts w:hint="eastAsia"/>
          <w:sz w:val="18"/>
          <w:szCs w:val="18"/>
        </w:rPr>
        <w:t>鰻のタレのごとく</w:t>
      </w:r>
      <w:r w:rsidR="00B95161">
        <w:rPr>
          <w:rFonts w:hint="eastAsia"/>
          <w:sz w:val="18"/>
          <w:szCs w:val="18"/>
        </w:rPr>
        <w:t>代々</w:t>
      </w:r>
      <w:r w:rsidRPr="00D91477">
        <w:rPr>
          <w:rFonts w:hint="eastAsia"/>
          <w:sz w:val="18"/>
          <w:szCs w:val="18"/>
        </w:rPr>
        <w:t>受け継がれている．</w:t>
      </w:r>
      <w:r w:rsidR="00D75E21">
        <w:rPr>
          <w:rFonts w:hint="eastAsia"/>
          <w:sz w:val="18"/>
          <w:szCs w:val="18"/>
        </w:rPr>
        <w:t>なお，</w:t>
      </w:r>
      <w:r w:rsidRPr="00D91477">
        <w:rPr>
          <w:rFonts w:hint="eastAsia"/>
          <w:sz w:val="18"/>
          <w:szCs w:val="18"/>
        </w:rPr>
        <w:t>第</w:t>
      </w:r>
      <w:r w:rsidR="00133F3A">
        <w:rPr>
          <w:rFonts w:hint="eastAsia"/>
          <w:sz w:val="18"/>
          <w:szCs w:val="18"/>
        </w:rPr>
        <w:t>1</w:t>
      </w:r>
      <w:r w:rsidRPr="00D91477">
        <w:rPr>
          <w:rFonts w:hint="eastAsia"/>
          <w:sz w:val="18"/>
          <w:szCs w:val="18"/>
        </w:rPr>
        <w:t>回</w:t>
      </w:r>
      <w:r w:rsidR="00D75E21">
        <w:rPr>
          <w:rFonts w:hint="eastAsia"/>
          <w:sz w:val="18"/>
          <w:szCs w:val="18"/>
        </w:rPr>
        <w:t>の</w:t>
      </w:r>
      <w:r w:rsidRPr="00D91477">
        <w:rPr>
          <w:rFonts w:hint="eastAsia"/>
          <w:sz w:val="18"/>
          <w:szCs w:val="18"/>
        </w:rPr>
        <w:t>発表者は</w:t>
      </w:r>
      <w:r w:rsidR="00133F3A">
        <w:rPr>
          <w:rFonts w:hint="eastAsia"/>
          <w:sz w:val="18"/>
          <w:szCs w:val="18"/>
        </w:rPr>
        <w:t>47</w:t>
      </w:r>
      <w:r w:rsidRPr="00D91477">
        <w:rPr>
          <w:rFonts w:hint="eastAsia"/>
          <w:sz w:val="18"/>
          <w:szCs w:val="18"/>
        </w:rPr>
        <w:t>人，プロシーディングは</w:t>
      </w:r>
      <w:r w:rsidR="00133F3A">
        <w:rPr>
          <w:rFonts w:hint="eastAsia"/>
          <w:sz w:val="18"/>
          <w:szCs w:val="18"/>
        </w:rPr>
        <w:t>48</w:t>
      </w:r>
      <w:r w:rsidRPr="00D91477">
        <w:rPr>
          <w:rFonts w:hint="eastAsia"/>
          <w:sz w:val="18"/>
          <w:szCs w:val="18"/>
        </w:rPr>
        <w:t>ページだった．</w:t>
      </w:r>
    </w:p>
    <w:p w14:paraId="711E4D4B" w14:textId="7252AFD9" w:rsidR="00D91477" w:rsidRPr="00A313EE" w:rsidRDefault="00D91477" w:rsidP="003E6879">
      <w:pPr>
        <w:spacing w:line="240" w:lineRule="exact"/>
        <w:ind w:leftChars="100" w:left="210" w:firstLineChars="104" w:firstLine="187"/>
        <w:rPr>
          <w:sz w:val="18"/>
          <w:szCs w:val="18"/>
        </w:rPr>
      </w:pPr>
      <w:r w:rsidRPr="00D91477">
        <w:rPr>
          <w:rFonts w:hint="eastAsia"/>
          <w:sz w:val="18"/>
          <w:szCs w:val="18"/>
        </w:rPr>
        <w:t>ここでは</w:t>
      </w:r>
      <w:r w:rsidR="009D77D7">
        <w:rPr>
          <w:rFonts w:hint="eastAsia"/>
          <w:sz w:val="18"/>
          <w:szCs w:val="18"/>
        </w:rPr>
        <w:t>，</w:t>
      </w:r>
      <w:r w:rsidR="00571DE6">
        <w:rPr>
          <w:rFonts w:hint="eastAsia"/>
          <w:sz w:val="18"/>
          <w:szCs w:val="18"/>
        </w:rPr>
        <w:t>昨年行われた</w:t>
      </w:r>
      <w:r w:rsidR="004F797D">
        <w:rPr>
          <w:rFonts w:hint="eastAsia"/>
          <w:sz w:val="18"/>
          <w:szCs w:val="18"/>
        </w:rPr>
        <w:t>UWW</w:t>
      </w:r>
      <w:r w:rsidR="00795AC0">
        <w:rPr>
          <w:rFonts w:hint="eastAsia"/>
          <w:sz w:val="18"/>
          <w:szCs w:val="18"/>
        </w:rPr>
        <w:t>20</w:t>
      </w:r>
      <w:r w:rsidR="002E1A10">
        <w:rPr>
          <w:sz w:val="18"/>
          <w:szCs w:val="18"/>
        </w:rPr>
        <w:t>2</w:t>
      </w:r>
      <w:r w:rsidR="006B487E">
        <w:rPr>
          <w:sz w:val="18"/>
          <w:szCs w:val="18"/>
        </w:rPr>
        <w:t>2</w:t>
      </w:r>
      <w:r w:rsidR="00010D29">
        <w:rPr>
          <w:rFonts w:hint="eastAsia"/>
          <w:sz w:val="18"/>
          <w:szCs w:val="18"/>
        </w:rPr>
        <w:t xml:space="preserve"> </w:t>
      </w:r>
      <w:r w:rsidR="005554E7">
        <w:rPr>
          <w:rFonts w:hint="eastAsia"/>
          <w:sz w:val="18"/>
          <w:szCs w:val="18"/>
        </w:rPr>
        <w:t>[1]</w:t>
      </w:r>
      <w:r w:rsidR="00010D29">
        <w:rPr>
          <w:rFonts w:hint="eastAsia"/>
          <w:sz w:val="18"/>
          <w:szCs w:val="18"/>
        </w:rPr>
        <w:t xml:space="preserve"> </w:t>
      </w:r>
      <w:r w:rsidR="00571DE6">
        <w:rPr>
          <w:rFonts w:hint="eastAsia"/>
          <w:sz w:val="18"/>
          <w:szCs w:val="18"/>
        </w:rPr>
        <w:t>について述べる．</w:t>
      </w:r>
      <w:r w:rsidR="004F797D">
        <w:rPr>
          <w:rFonts w:hint="eastAsia"/>
          <w:sz w:val="18"/>
          <w:szCs w:val="18"/>
        </w:rPr>
        <w:t>UWW</w:t>
      </w:r>
      <w:r w:rsidR="00795AC0">
        <w:rPr>
          <w:rFonts w:hint="eastAsia"/>
          <w:sz w:val="18"/>
          <w:szCs w:val="18"/>
        </w:rPr>
        <w:t>20</w:t>
      </w:r>
      <w:r w:rsidR="002E1A10">
        <w:rPr>
          <w:sz w:val="18"/>
          <w:szCs w:val="18"/>
        </w:rPr>
        <w:t>2</w:t>
      </w:r>
      <w:r w:rsidR="006B487E">
        <w:rPr>
          <w:sz w:val="18"/>
          <w:szCs w:val="18"/>
        </w:rPr>
        <w:t>2</w:t>
      </w:r>
      <w:r w:rsidRPr="00D91477">
        <w:rPr>
          <w:rFonts w:hint="eastAsia"/>
          <w:sz w:val="18"/>
          <w:szCs w:val="18"/>
        </w:rPr>
        <w:t>の表紙を図</w:t>
      </w:r>
      <w:r w:rsidR="002D5B8F">
        <w:rPr>
          <w:rFonts w:hint="eastAsia"/>
          <w:sz w:val="18"/>
          <w:szCs w:val="18"/>
        </w:rPr>
        <w:t>1</w:t>
      </w:r>
      <w:r w:rsidRPr="00D91477">
        <w:rPr>
          <w:rFonts w:hint="eastAsia"/>
          <w:sz w:val="18"/>
          <w:szCs w:val="18"/>
        </w:rPr>
        <w:t>に示す．</w:t>
      </w:r>
      <w:r w:rsidR="002E1A10" w:rsidRPr="002E1A10">
        <w:rPr>
          <w:rFonts w:hint="eastAsia"/>
          <w:sz w:val="18"/>
          <w:szCs w:val="18"/>
        </w:rPr>
        <w:t>この年は</w:t>
      </w:r>
      <w:r w:rsidR="00A94B16" w:rsidRPr="00A94B16">
        <w:rPr>
          <w:rFonts w:hint="eastAsia"/>
          <w:sz w:val="18"/>
          <w:szCs w:val="18"/>
        </w:rPr>
        <w:t>淡路夢舞台国際会議場で行われ，</w:t>
      </w:r>
      <w:r w:rsidR="002E1A10" w:rsidRPr="002E1A10">
        <w:rPr>
          <w:rFonts w:hint="eastAsia"/>
          <w:sz w:val="18"/>
          <w:szCs w:val="18"/>
        </w:rPr>
        <w:t>2</w:t>
      </w:r>
      <w:r w:rsidR="002E1A10" w:rsidRPr="002E1A10">
        <w:rPr>
          <w:rFonts w:hint="eastAsia"/>
          <w:sz w:val="18"/>
          <w:szCs w:val="18"/>
        </w:rPr>
        <w:t>日間で計</w:t>
      </w:r>
      <w:r w:rsidR="002A3D9F">
        <w:rPr>
          <w:rFonts w:hint="eastAsia"/>
          <w:sz w:val="18"/>
          <w:szCs w:val="18"/>
        </w:rPr>
        <w:t>7</w:t>
      </w:r>
      <w:r w:rsidR="002A3D9F">
        <w:rPr>
          <w:sz w:val="18"/>
          <w:szCs w:val="18"/>
        </w:rPr>
        <w:t>3</w:t>
      </w:r>
      <w:r w:rsidR="002E1A10" w:rsidRPr="002E1A10">
        <w:rPr>
          <w:rFonts w:hint="eastAsia"/>
          <w:sz w:val="18"/>
          <w:szCs w:val="18"/>
        </w:rPr>
        <w:t>人が濃密な発表を行った．</w:t>
      </w:r>
      <w:r w:rsidR="00A313EE" w:rsidRPr="00A313EE">
        <w:rPr>
          <w:rFonts w:hint="eastAsia"/>
          <w:sz w:val="18"/>
          <w:szCs w:val="18"/>
        </w:rPr>
        <w:t>学生は緊張した面持ちで発表を行い，企業の方はウェアラブル</w:t>
      </w:r>
      <w:r w:rsidR="003B7BDC">
        <w:rPr>
          <w:rFonts w:hint="eastAsia"/>
          <w:sz w:val="18"/>
          <w:szCs w:val="18"/>
        </w:rPr>
        <w:t>技術</w:t>
      </w:r>
      <w:r w:rsidR="00A313EE" w:rsidRPr="00A313EE">
        <w:rPr>
          <w:rFonts w:hint="eastAsia"/>
          <w:sz w:val="18"/>
          <w:szCs w:val="18"/>
        </w:rPr>
        <w:t>の最新動向について報告を行い，先生方は研究者として，ユビキタスウェアラブルの将来</w:t>
      </w:r>
      <w:r w:rsidR="007B013D">
        <w:rPr>
          <w:rFonts w:hint="eastAsia"/>
          <w:sz w:val="18"/>
          <w:szCs w:val="18"/>
        </w:rPr>
        <w:t>を</w:t>
      </w:r>
      <w:r w:rsidR="00A313EE" w:rsidRPr="00A313EE">
        <w:rPr>
          <w:rFonts w:hint="eastAsia"/>
          <w:sz w:val="18"/>
          <w:szCs w:val="18"/>
        </w:rPr>
        <w:t>熱く語った．すべての参加者がユビキタスウェアラブルに対する情熱をぶつけ合った発表会は，数多くの驚きと笑いを巻き起こし，</w:t>
      </w:r>
      <w:r w:rsidR="00A51683">
        <w:rPr>
          <w:rFonts w:hint="eastAsia"/>
          <w:sz w:val="18"/>
          <w:szCs w:val="18"/>
        </w:rPr>
        <w:t>ちょっぴり甘酸っぱい経験と</w:t>
      </w:r>
      <w:r w:rsidR="0061338B">
        <w:rPr>
          <w:rFonts w:hint="eastAsia"/>
          <w:sz w:val="18"/>
          <w:szCs w:val="18"/>
        </w:rPr>
        <w:t>満ち溢れる達成感を得て</w:t>
      </w:r>
      <w:r w:rsidR="00A313EE" w:rsidRPr="00A313EE">
        <w:rPr>
          <w:rFonts w:hint="eastAsia"/>
          <w:sz w:val="18"/>
          <w:szCs w:val="18"/>
        </w:rPr>
        <w:t>閉幕した．</w:t>
      </w:r>
    </w:p>
    <w:p w14:paraId="3288395F" w14:textId="77BFAC34" w:rsidR="0042221E" w:rsidRDefault="00A313EE" w:rsidP="00F83968">
      <w:pPr>
        <w:spacing w:afterLines="50" w:after="180" w:line="240" w:lineRule="exact"/>
        <w:ind w:leftChars="100" w:left="210" w:firstLineChars="104" w:firstLine="187"/>
        <w:rPr>
          <w:sz w:val="18"/>
          <w:szCs w:val="18"/>
        </w:rPr>
      </w:pPr>
      <w:r w:rsidRPr="00A313EE">
        <w:rPr>
          <w:rFonts w:hint="eastAsia"/>
          <w:sz w:val="18"/>
          <w:szCs w:val="18"/>
        </w:rPr>
        <w:t>また，</w:t>
      </w:r>
      <w:r w:rsidR="00E90927">
        <w:rPr>
          <w:rFonts w:hint="eastAsia"/>
          <w:sz w:val="18"/>
          <w:szCs w:val="18"/>
        </w:rPr>
        <w:t>神戸ルミナリエの</w:t>
      </w:r>
      <w:r w:rsidR="00DA2087">
        <w:rPr>
          <w:rFonts w:hint="eastAsia"/>
          <w:sz w:val="18"/>
          <w:szCs w:val="18"/>
        </w:rPr>
        <w:t>開催中に行われた</w:t>
      </w:r>
      <w:r w:rsidRPr="00A313EE">
        <w:rPr>
          <w:rFonts w:hint="eastAsia"/>
          <w:sz w:val="18"/>
          <w:szCs w:val="18"/>
        </w:rPr>
        <w:t>第</w:t>
      </w:r>
      <w:r w:rsidRPr="00A313EE">
        <w:rPr>
          <w:rFonts w:hint="eastAsia"/>
          <w:sz w:val="18"/>
          <w:szCs w:val="18"/>
        </w:rPr>
        <w:t>4</w:t>
      </w:r>
      <w:r w:rsidRPr="00A313EE">
        <w:rPr>
          <w:rFonts w:hint="eastAsia"/>
          <w:sz w:val="18"/>
          <w:szCs w:val="18"/>
        </w:rPr>
        <w:t>回以外はすべて</w:t>
      </w:r>
      <w:r w:rsidR="005337D3" w:rsidRPr="005337D3">
        <w:rPr>
          <w:rFonts w:hint="eastAsia"/>
          <w:sz w:val="18"/>
          <w:szCs w:val="18"/>
        </w:rPr>
        <w:t>合宿形式で行われ，ナイトセッションが企画された．ナイトセッションの詳細は諸々の事情で今回もやはり言及しないが，学生たちは新たな知見に出会い，親睦を深めた．</w:t>
      </w:r>
    </w:p>
    <w:p w14:paraId="4A62D320" w14:textId="63B3AB67" w:rsidR="00D4565B" w:rsidRPr="00D4565B" w:rsidRDefault="00936042" w:rsidP="00D4565B">
      <w:pPr>
        <w:pStyle w:val="a3"/>
        <w:numPr>
          <w:ilvl w:val="1"/>
          <w:numId w:val="1"/>
        </w:numPr>
        <w:tabs>
          <w:tab w:val="clear" w:pos="780"/>
          <w:tab w:val="num" w:pos="504"/>
        </w:tabs>
        <w:ind w:leftChars="0" w:hanging="584"/>
        <w:rPr>
          <w:rFonts w:ascii="ＭＳ ゴシック" w:eastAsia="ＭＳ ゴシック" w:hAnsi="ＭＳ ゴシック"/>
          <w:b/>
          <w:sz w:val="22"/>
        </w:rPr>
      </w:pPr>
      <w:r>
        <w:rPr>
          <w:rFonts w:ascii="ＭＳ ゴシック" w:eastAsia="ＭＳ ゴシック" w:hAnsi="ＭＳ ゴシック" w:hint="eastAsia"/>
          <w:b/>
          <w:sz w:val="22"/>
        </w:rPr>
        <w:t>上新先生の</w:t>
      </w:r>
      <w:r w:rsidR="00C9327E">
        <w:rPr>
          <w:rFonts w:ascii="ＭＳ ゴシック" w:eastAsia="ＭＳ ゴシック" w:hAnsi="ＭＳ ゴシック" w:hint="eastAsia"/>
          <w:b/>
          <w:sz w:val="22"/>
        </w:rPr>
        <w:t>思い出：小学校時代の</w:t>
      </w:r>
      <w:r w:rsidR="00EC34CF">
        <w:rPr>
          <w:rFonts w:ascii="ＭＳ ゴシック" w:eastAsia="ＭＳ ゴシック" w:hAnsi="ＭＳ ゴシック" w:hint="eastAsia"/>
          <w:b/>
          <w:sz w:val="22"/>
        </w:rPr>
        <w:t>夏休み</w:t>
      </w:r>
    </w:p>
    <w:p w14:paraId="5F321182" w14:textId="4406E17A" w:rsidR="00EF5661" w:rsidRPr="00EF5661" w:rsidRDefault="00EF5661" w:rsidP="00D4565B">
      <w:pPr>
        <w:pStyle w:val="a3"/>
        <w:numPr>
          <w:ilvl w:val="0"/>
          <w:numId w:val="6"/>
        </w:numPr>
        <w:spacing w:line="240" w:lineRule="exact"/>
        <w:ind w:leftChars="136" w:left="567" w:hangingChars="156" w:hanging="281"/>
        <w:rPr>
          <w:sz w:val="18"/>
          <w:szCs w:val="18"/>
        </w:rPr>
      </w:pPr>
      <w:r w:rsidRPr="00EF5661">
        <w:rPr>
          <w:rFonts w:ascii="Segoe UI Emoji" w:hAnsi="Segoe UI Emoji" w:cs="Segoe UI Emoji" w:hint="eastAsia"/>
          <w:sz w:val="18"/>
          <w:szCs w:val="18"/>
        </w:rPr>
        <w:t>飛行機</w:t>
      </w:r>
      <w:r>
        <w:rPr>
          <w:rFonts w:ascii="Segoe UI Emoji" w:hAnsi="Segoe UI Emoji" w:cs="Segoe UI Emoji" w:hint="eastAsia"/>
          <w:sz w:val="18"/>
          <w:szCs w:val="18"/>
        </w:rPr>
        <w:t>に乗る</w:t>
      </w:r>
      <w:r w:rsidRPr="00EF5661">
        <w:rPr>
          <w:rFonts w:ascii="Segoe UI Emoji" w:hAnsi="Segoe UI Emoji" w:cs="Segoe UI Emoji" w:hint="eastAsia"/>
          <w:sz w:val="18"/>
          <w:szCs w:val="18"/>
        </w:rPr>
        <w:t>時間を間違えて，タクシーで</w:t>
      </w:r>
      <w:r w:rsidR="00E41AC6">
        <w:rPr>
          <w:rFonts w:hint="eastAsia"/>
          <w:sz w:val="18"/>
          <w:szCs w:val="18"/>
        </w:rPr>
        <w:t>1</w:t>
      </w:r>
      <w:r w:rsidRPr="00EF5661">
        <w:rPr>
          <w:rFonts w:ascii="Segoe UI Emoji" w:hAnsi="Segoe UI Emoji" w:cs="Segoe UI Emoji" w:hint="eastAsia"/>
          <w:sz w:val="18"/>
          <w:szCs w:val="18"/>
        </w:rPr>
        <w:t>万円かけて空港へ移動．</w:t>
      </w:r>
    </w:p>
    <w:p w14:paraId="25BF6085" w14:textId="59954370" w:rsidR="00D4565B" w:rsidRPr="00EF5661" w:rsidRDefault="00EF5661" w:rsidP="00D4565B">
      <w:pPr>
        <w:pStyle w:val="a3"/>
        <w:numPr>
          <w:ilvl w:val="0"/>
          <w:numId w:val="6"/>
        </w:numPr>
        <w:spacing w:line="240" w:lineRule="exact"/>
        <w:ind w:leftChars="136" w:left="567" w:hangingChars="156" w:hanging="281"/>
        <w:rPr>
          <w:sz w:val="18"/>
          <w:szCs w:val="18"/>
        </w:rPr>
      </w:pPr>
      <w:r w:rsidRPr="00EF5661">
        <w:rPr>
          <w:rFonts w:hint="eastAsia"/>
          <w:sz w:val="18"/>
          <w:szCs w:val="18"/>
        </w:rPr>
        <w:t>キンコン</w:t>
      </w:r>
      <w:r>
        <w:rPr>
          <w:rFonts w:hint="eastAsia"/>
          <w:sz w:val="18"/>
          <w:szCs w:val="18"/>
        </w:rPr>
        <w:t>と音が鳴り響く中，高速道路を攻め</w:t>
      </w:r>
      <w:r w:rsidR="009C57B4">
        <w:rPr>
          <w:rFonts w:hint="eastAsia"/>
          <w:sz w:val="18"/>
          <w:szCs w:val="18"/>
        </w:rPr>
        <w:t>る</w:t>
      </w:r>
      <w:r>
        <w:rPr>
          <w:rFonts w:hint="eastAsia"/>
          <w:sz w:val="18"/>
          <w:szCs w:val="18"/>
        </w:rPr>
        <w:t>タクシー</w:t>
      </w:r>
      <w:r w:rsidR="009C57B4">
        <w:rPr>
          <w:rFonts w:hint="eastAsia"/>
          <w:sz w:val="18"/>
          <w:szCs w:val="18"/>
        </w:rPr>
        <w:t>．</w:t>
      </w:r>
    </w:p>
    <w:p w14:paraId="64C6D19B" w14:textId="77777777" w:rsidR="009C57B4" w:rsidRDefault="00EF5661" w:rsidP="002E1A10">
      <w:pPr>
        <w:pStyle w:val="a3"/>
        <w:numPr>
          <w:ilvl w:val="0"/>
          <w:numId w:val="6"/>
        </w:numPr>
        <w:spacing w:line="240" w:lineRule="exact"/>
        <w:ind w:leftChars="136" w:left="567" w:hangingChars="156" w:hanging="281"/>
        <w:rPr>
          <w:sz w:val="18"/>
          <w:szCs w:val="18"/>
        </w:rPr>
      </w:pPr>
      <w:r w:rsidRPr="00EF5661">
        <w:rPr>
          <w:rFonts w:hint="eastAsia"/>
          <w:sz w:val="18"/>
          <w:szCs w:val="18"/>
        </w:rPr>
        <w:t>結果，間に合わず．</w:t>
      </w:r>
    </w:p>
    <w:p w14:paraId="1ECB82CA" w14:textId="2AED82D2" w:rsidR="002E1A10" w:rsidRPr="002E1A10" w:rsidRDefault="00B91484" w:rsidP="002E1A10">
      <w:pPr>
        <w:pStyle w:val="a3"/>
        <w:numPr>
          <w:ilvl w:val="0"/>
          <w:numId w:val="6"/>
        </w:numPr>
        <w:spacing w:line="240" w:lineRule="exact"/>
        <w:ind w:leftChars="136" w:left="567" w:hangingChars="156" w:hanging="281"/>
        <w:rPr>
          <w:sz w:val="18"/>
          <w:szCs w:val="18"/>
        </w:rPr>
      </w:pPr>
      <w:r>
        <w:rPr>
          <w:rFonts w:hint="eastAsia"/>
          <w:sz w:val="18"/>
          <w:szCs w:val="18"/>
        </w:rPr>
        <w:t>4</w:t>
      </w:r>
      <w:r>
        <w:rPr>
          <w:rFonts w:hint="eastAsia"/>
          <w:sz w:val="18"/>
          <w:szCs w:val="18"/>
        </w:rPr>
        <w:t>時間後</w:t>
      </w:r>
      <w:r w:rsidR="00EF5661">
        <w:rPr>
          <w:rFonts w:hint="eastAsia"/>
          <w:sz w:val="18"/>
          <w:szCs w:val="18"/>
        </w:rPr>
        <w:t>の便で帰</w:t>
      </w:r>
      <w:r w:rsidR="002528BB">
        <w:rPr>
          <w:rFonts w:hint="eastAsia"/>
          <w:sz w:val="18"/>
          <w:szCs w:val="18"/>
        </w:rPr>
        <w:t>った</w:t>
      </w:r>
      <w:r w:rsidR="00EF5661">
        <w:rPr>
          <w:rFonts w:hint="eastAsia"/>
          <w:sz w:val="18"/>
          <w:szCs w:val="18"/>
        </w:rPr>
        <w:t>が</w:t>
      </w:r>
      <w:r w:rsidR="009C57B4">
        <w:rPr>
          <w:rFonts w:hint="eastAsia"/>
          <w:sz w:val="18"/>
          <w:szCs w:val="18"/>
        </w:rPr>
        <w:t>，</w:t>
      </w:r>
      <w:r w:rsidR="002433F4">
        <w:rPr>
          <w:rFonts w:hint="eastAsia"/>
          <w:sz w:val="18"/>
          <w:szCs w:val="18"/>
        </w:rPr>
        <w:t>乗り遅れたことは</w:t>
      </w:r>
      <w:r w:rsidR="00EF5661">
        <w:rPr>
          <w:rFonts w:hint="eastAsia"/>
          <w:sz w:val="18"/>
          <w:szCs w:val="18"/>
        </w:rPr>
        <w:t>今も秘密．</w:t>
      </w:r>
    </w:p>
    <w:p w14:paraId="406AC7C0" w14:textId="77114CF2" w:rsidR="00D4565B" w:rsidRPr="00D4565B" w:rsidRDefault="00D4565B" w:rsidP="00F83968">
      <w:pPr>
        <w:spacing w:afterLines="50" w:after="180" w:line="240" w:lineRule="exact"/>
        <w:ind w:firstLineChars="200" w:firstLine="360"/>
        <w:rPr>
          <w:sz w:val="18"/>
          <w:szCs w:val="18"/>
        </w:rPr>
      </w:pPr>
      <w:r>
        <w:rPr>
          <w:rFonts w:hint="eastAsia"/>
          <w:sz w:val="18"/>
          <w:szCs w:val="18"/>
        </w:rPr>
        <w:t>表</w:t>
      </w:r>
      <w:r>
        <w:rPr>
          <w:rFonts w:hint="eastAsia"/>
          <w:sz w:val="18"/>
          <w:szCs w:val="18"/>
        </w:rPr>
        <w:t>1</w:t>
      </w:r>
      <w:r>
        <w:rPr>
          <w:rFonts w:hint="eastAsia"/>
          <w:sz w:val="18"/>
          <w:szCs w:val="18"/>
        </w:rPr>
        <w:t>のように，表を作成してもよい．</w:t>
      </w:r>
    </w:p>
    <w:p w14:paraId="0FD776DF" w14:textId="0A59D872" w:rsidR="007C69DF" w:rsidRPr="00645B61" w:rsidRDefault="007C69DF" w:rsidP="004F5B17">
      <w:pPr>
        <w:pStyle w:val="a3"/>
        <w:numPr>
          <w:ilvl w:val="1"/>
          <w:numId w:val="1"/>
        </w:numPr>
        <w:tabs>
          <w:tab w:val="clear" w:pos="780"/>
          <w:tab w:val="num" w:pos="525"/>
        </w:tabs>
        <w:ind w:leftChars="0" w:left="525" w:hanging="315"/>
        <w:rPr>
          <w:rFonts w:ascii="ＭＳ ゴシック" w:eastAsia="ＭＳ ゴシック" w:hAnsi="ＭＳ ゴシック"/>
          <w:b/>
          <w:sz w:val="22"/>
        </w:rPr>
      </w:pPr>
      <w:bookmarkStart w:id="0" w:name="_Hlk55218625"/>
      <w:r w:rsidRPr="00645B61">
        <w:rPr>
          <w:rFonts w:ascii="ＭＳ ゴシック" w:eastAsia="ＭＳ ゴシック" w:hAnsi="ＭＳ ゴシック" w:hint="eastAsia"/>
          <w:b/>
          <w:sz w:val="22"/>
        </w:rPr>
        <w:t>まとめと今後の課題</w:t>
      </w:r>
    </w:p>
    <w:p w14:paraId="57F7F2BF" w14:textId="046F9715" w:rsidR="007C69DF" w:rsidRPr="00AD6CA2" w:rsidRDefault="00AD6CA2" w:rsidP="003E6879">
      <w:pPr>
        <w:spacing w:line="240" w:lineRule="exact"/>
        <w:ind w:leftChars="100" w:left="210" w:firstLineChars="100" w:firstLine="180"/>
        <w:rPr>
          <w:sz w:val="18"/>
          <w:szCs w:val="18"/>
        </w:rPr>
      </w:pPr>
      <w:r w:rsidRPr="00AD6CA2">
        <w:rPr>
          <w:rFonts w:hint="eastAsia"/>
          <w:sz w:val="18"/>
          <w:szCs w:val="18"/>
        </w:rPr>
        <w:t>本研究では，</w:t>
      </w:r>
      <w:r w:rsidR="004F797D">
        <w:rPr>
          <w:rFonts w:hint="eastAsia"/>
          <w:sz w:val="18"/>
          <w:szCs w:val="18"/>
        </w:rPr>
        <w:t>UWW</w:t>
      </w:r>
      <w:r w:rsidRPr="00AD6CA2">
        <w:rPr>
          <w:rFonts w:hint="eastAsia"/>
          <w:sz w:val="18"/>
          <w:szCs w:val="18"/>
        </w:rPr>
        <w:t>の成果を</w:t>
      </w:r>
      <w:r w:rsidR="00F55A02">
        <w:rPr>
          <w:rFonts w:hint="eastAsia"/>
          <w:sz w:val="18"/>
          <w:szCs w:val="18"/>
        </w:rPr>
        <w:t>後世ま</w:t>
      </w:r>
      <w:bookmarkEnd w:id="0"/>
      <w:r w:rsidR="00F55A02">
        <w:rPr>
          <w:rFonts w:hint="eastAsia"/>
          <w:sz w:val="18"/>
          <w:szCs w:val="18"/>
        </w:rPr>
        <w:t>での</w:t>
      </w:r>
      <w:r w:rsidRPr="00AD6CA2">
        <w:rPr>
          <w:rFonts w:hint="eastAsia"/>
          <w:sz w:val="18"/>
          <w:szCs w:val="18"/>
        </w:rPr>
        <w:t>記録に残し，当日の発表内容を手軽に理解するために，統一的な論文形式を提案し，実装を行った．また，これまでの</w:t>
      </w:r>
      <w:r w:rsidR="004F797D">
        <w:rPr>
          <w:rFonts w:hint="eastAsia"/>
          <w:sz w:val="18"/>
          <w:szCs w:val="18"/>
        </w:rPr>
        <w:t>UWW</w:t>
      </w:r>
      <w:r w:rsidRPr="00AD6CA2">
        <w:rPr>
          <w:rFonts w:hint="eastAsia"/>
          <w:sz w:val="18"/>
          <w:szCs w:val="18"/>
        </w:rPr>
        <w:t>の歴史を紹介し，</w:t>
      </w:r>
      <w:r w:rsidR="004F797D">
        <w:rPr>
          <w:rFonts w:hint="eastAsia"/>
          <w:sz w:val="18"/>
          <w:szCs w:val="18"/>
        </w:rPr>
        <w:t>UWW</w:t>
      </w:r>
      <w:r w:rsidRPr="00AD6CA2">
        <w:rPr>
          <w:rFonts w:hint="eastAsia"/>
          <w:sz w:val="18"/>
          <w:szCs w:val="18"/>
        </w:rPr>
        <w:t>で今後生まれる予定の黒歴史の一端を暗示した．</w:t>
      </w:r>
    </w:p>
    <w:p w14:paraId="54D228B4" w14:textId="3657FA38" w:rsidR="007A76F3" w:rsidRPr="00AD6CA2" w:rsidRDefault="00EA54B9" w:rsidP="003E6879">
      <w:pPr>
        <w:tabs>
          <w:tab w:val="left" w:pos="5040"/>
        </w:tabs>
        <w:spacing w:line="240" w:lineRule="exact"/>
        <w:ind w:leftChars="100" w:left="210" w:rightChars="14" w:right="29" w:firstLineChars="100" w:firstLine="180"/>
        <w:rPr>
          <w:sz w:val="18"/>
          <w:szCs w:val="18"/>
        </w:rPr>
      </w:pPr>
      <w:r>
        <w:rPr>
          <w:rFonts w:hint="eastAsia"/>
          <w:sz w:val="18"/>
          <w:szCs w:val="18"/>
        </w:rPr>
        <w:t>今後の予定</w:t>
      </w:r>
      <w:r w:rsidR="00AD6CA2" w:rsidRPr="00AD6CA2">
        <w:rPr>
          <w:rFonts w:hint="eastAsia"/>
          <w:sz w:val="18"/>
          <w:szCs w:val="18"/>
        </w:rPr>
        <w:t>は，</w:t>
      </w:r>
      <w:r w:rsidR="004F797D">
        <w:rPr>
          <w:rFonts w:hint="eastAsia"/>
          <w:sz w:val="18"/>
          <w:szCs w:val="18"/>
        </w:rPr>
        <w:t>UWW</w:t>
      </w:r>
      <w:r w:rsidR="00AD6CA2" w:rsidRPr="00AD6CA2">
        <w:rPr>
          <w:rFonts w:hint="eastAsia"/>
          <w:sz w:val="18"/>
          <w:szCs w:val="18"/>
        </w:rPr>
        <w:t>のプロシーディング</w:t>
      </w:r>
      <w:r w:rsidR="00F55A02">
        <w:rPr>
          <w:rFonts w:hint="eastAsia"/>
          <w:sz w:val="18"/>
          <w:szCs w:val="18"/>
        </w:rPr>
        <w:t>作成</w:t>
      </w:r>
      <w:r w:rsidR="00AD6CA2" w:rsidRPr="00AD6CA2">
        <w:rPr>
          <w:rFonts w:hint="eastAsia"/>
          <w:sz w:val="18"/>
          <w:szCs w:val="18"/>
        </w:rPr>
        <w:t>で</w:t>
      </w:r>
      <w:r w:rsidR="00F55A02">
        <w:rPr>
          <w:rFonts w:hint="eastAsia"/>
          <w:sz w:val="18"/>
          <w:szCs w:val="18"/>
        </w:rPr>
        <w:t>参加者の</w:t>
      </w:r>
      <w:r w:rsidR="007A76F3" w:rsidRPr="007A76F3">
        <w:rPr>
          <w:rFonts w:hint="eastAsia"/>
          <w:sz w:val="18"/>
          <w:szCs w:val="18"/>
        </w:rPr>
        <w:t>皆様に本フォーマットを使用していただく際に，とにかく面白い発表を構築可能なフォーマットの改良を目指す．また，</w:t>
      </w:r>
    </w:p>
    <w:p w14:paraId="6D850642" w14:textId="2B807FB4" w:rsidR="00D4565B" w:rsidRPr="009566E5" w:rsidRDefault="009566E5" w:rsidP="009566E5">
      <w:pPr>
        <w:jc w:val="center"/>
        <w:rPr>
          <w:rFonts w:hint="eastAsia"/>
          <w:b/>
          <w:sz w:val="20"/>
        </w:rPr>
      </w:pPr>
      <w:r>
        <w:rPr>
          <w:noProof/>
        </w:rPr>
        <w:drawing>
          <wp:inline distT="0" distB="0" distL="0" distR="0" wp14:anchorId="503E3B05" wp14:editId="14D5979C">
            <wp:extent cx="2735798" cy="1819910"/>
            <wp:effectExtent l="0" t="0" r="7620" b="8890"/>
            <wp:docPr id="2355463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112" cy="1855376"/>
                    </a:xfrm>
                    <a:prstGeom prst="rect">
                      <a:avLst/>
                    </a:prstGeom>
                    <a:noFill/>
                    <a:ln>
                      <a:noFill/>
                    </a:ln>
                  </pic:spPr>
                </pic:pic>
              </a:graphicData>
            </a:graphic>
          </wp:inline>
        </w:drawing>
      </w:r>
    </w:p>
    <w:p w14:paraId="65AD2C7D" w14:textId="2FCCCC54" w:rsidR="00F83968" w:rsidRPr="00F83968" w:rsidRDefault="00D4565B" w:rsidP="00790AA6">
      <w:pPr>
        <w:spacing w:afterLines="50" w:after="180"/>
        <w:ind w:rightChars="88" w:right="185"/>
        <w:jc w:val="center"/>
        <w:rPr>
          <w:sz w:val="18"/>
          <w:szCs w:val="18"/>
        </w:rPr>
      </w:pPr>
      <w:r w:rsidRPr="00EC40CA">
        <w:rPr>
          <w:rFonts w:hint="eastAsia"/>
          <w:sz w:val="18"/>
          <w:szCs w:val="18"/>
        </w:rPr>
        <w:t>図１：</w:t>
      </w:r>
      <w:r>
        <w:rPr>
          <w:rFonts w:hint="eastAsia"/>
          <w:sz w:val="18"/>
          <w:szCs w:val="18"/>
        </w:rPr>
        <w:t>ユビキタス</w:t>
      </w:r>
      <w:r w:rsidRPr="00EC40CA">
        <w:rPr>
          <w:rFonts w:hint="eastAsia"/>
          <w:sz w:val="18"/>
          <w:szCs w:val="18"/>
        </w:rPr>
        <w:t>ウェアラブルワークショップ</w:t>
      </w:r>
      <w:r>
        <w:rPr>
          <w:sz w:val="18"/>
          <w:szCs w:val="18"/>
        </w:rPr>
        <w:t>20</w:t>
      </w:r>
      <w:r w:rsidR="002E1A10">
        <w:rPr>
          <w:sz w:val="18"/>
          <w:szCs w:val="18"/>
        </w:rPr>
        <w:t>2</w:t>
      </w:r>
      <w:r w:rsidR="00EC34CF">
        <w:rPr>
          <w:rFonts w:hint="eastAsia"/>
          <w:sz w:val="18"/>
          <w:szCs w:val="18"/>
        </w:rPr>
        <w:t>2</w:t>
      </w:r>
      <w:r w:rsidRPr="00EC40CA">
        <w:rPr>
          <w:rFonts w:hint="eastAsia"/>
          <w:sz w:val="18"/>
          <w:szCs w:val="18"/>
        </w:rPr>
        <w:t>表紙</w:t>
      </w:r>
    </w:p>
    <w:p w14:paraId="71705E58" w14:textId="1B8F16B9" w:rsidR="00116799" w:rsidRPr="00F83968" w:rsidRDefault="00F83968" w:rsidP="00F83968">
      <w:pPr>
        <w:ind w:rightChars="88" w:right="185"/>
        <w:jc w:val="center"/>
        <w:rPr>
          <w:rFonts w:ascii="ＭＳ 明朝" w:hAnsi="ＭＳ 明朝"/>
          <w:sz w:val="18"/>
        </w:rPr>
      </w:pPr>
      <w:r>
        <w:rPr>
          <w:rFonts w:ascii="ＭＳ 明朝" w:hAnsi="ＭＳ 明朝" w:hint="eastAsia"/>
          <w:sz w:val="18"/>
        </w:rPr>
        <w:t>表１：</w:t>
      </w:r>
      <w:r w:rsidR="001E6DB7" w:rsidRPr="001E6DB7">
        <w:rPr>
          <w:rFonts w:ascii="ＭＳ 明朝" w:hAnsi="ＭＳ 明朝" w:hint="eastAsia"/>
          <w:sz w:val="18"/>
        </w:rPr>
        <w:t>指木先生</w:t>
      </w:r>
      <w:r w:rsidR="00B2478F">
        <w:rPr>
          <w:rFonts w:ascii="ＭＳ 明朝" w:hAnsi="ＭＳ 明朝" w:hint="eastAsia"/>
          <w:sz w:val="18"/>
        </w:rPr>
        <w:t>が提案する</w:t>
      </w:r>
      <w:r w:rsidR="0061338B">
        <w:rPr>
          <w:rFonts w:ascii="ＭＳ 明朝" w:hAnsi="ＭＳ 明朝" w:hint="eastAsia"/>
          <w:sz w:val="18"/>
        </w:rPr>
        <w:t>今</w:t>
      </w:r>
      <w:r w:rsidR="00231B3E">
        <w:rPr>
          <w:rFonts w:ascii="ＭＳ 明朝" w:hAnsi="ＭＳ 明朝" w:hint="eastAsia"/>
          <w:sz w:val="18"/>
        </w:rPr>
        <w:t>行くべき観光地</w:t>
      </w:r>
      <w:r w:rsidR="00AA7935" w:rsidRPr="00AA7935">
        <w:rPr>
          <w:rFonts w:ascii="ＭＳ 明朝" w:hAnsi="ＭＳ 明朝" w:hint="eastAsia"/>
          <w:sz w:val="18"/>
        </w:rPr>
        <w:t>（</w:t>
      </w:r>
      <w:r w:rsidR="00231B3E">
        <w:rPr>
          <w:rFonts w:ascii="ＭＳ 明朝" w:hAnsi="ＭＳ 明朝" w:hint="eastAsia"/>
          <w:sz w:val="18"/>
        </w:rPr>
        <w:t>日本</w:t>
      </w:r>
      <w:r w:rsidR="00AA7935" w:rsidRPr="00AA7935">
        <w:rPr>
          <w:rFonts w:ascii="ＭＳ 明朝" w:hAnsi="ＭＳ 明朝" w:hint="eastAsia"/>
          <w:sz w:val="18"/>
        </w:rPr>
        <w:t>編）</w:t>
      </w:r>
    </w:p>
    <w:tbl>
      <w:tblPr>
        <w:tblStyle w:val="aa"/>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1701"/>
        <w:gridCol w:w="3261"/>
      </w:tblGrid>
      <w:tr w:rsidR="00116799" w14:paraId="445D9DB8" w14:textId="77777777" w:rsidTr="00123E1D">
        <w:trPr>
          <w:jc w:val="center"/>
        </w:trPr>
        <w:tc>
          <w:tcPr>
            <w:tcW w:w="1701" w:type="dxa"/>
          </w:tcPr>
          <w:p w14:paraId="27150038" w14:textId="65BBA6A4" w:rsidR="00116799" w:rsidRPr="0082222C" w:rsidRDefault="00051DC5" w:rsidP="0082222C">
            <w:pPr>
              <w:ind w:rightChars="88" w:right="185"/>
              <w:jc w:val="left"/>
              <w:rPr>
                <w:rFonts w:ascii="ＭＳ 明朝" w:hAnsi="ＭＳ 明朝"/>
                <w:sz w:val="16"/>
              </w:rPr>
            </w:pPr>
            <w:r>
              <w:rPr>
                <w:rFonts w:ascii="ＭＳ 明朝" w:hAnsi="ＭＳ 明朝" w:hint="eastAsia"/>
                <w:sz w:val="16"/>
              </w:rPr>
              <w:t>場所</w:t>
            </w:r>
          </w:p>
        </w:tc>
        <w:tc>
          <w:tcPr>
            <w:tcW w:w="3261" w:type="dxa"/>
          </w:tcPr>
          <w:p w14:paraId="6BB61C03" w14:textId="2BE7EBDB"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行動</w:t>
            </w:r>
          </w:p>
        </w:tc>
      </w:tr>
      <w:tr w:rsidR="00116799" w14:paraId="368F2F97" w14:textId="77777777" w:rsidTr="00123E1D">
        <w:trPr>
          <w:jc w:val="center"/>
        </w:trPr>
        <w:tc>
          <w:tcPr>
            <w:tcW w:w="1701" w:type="dxa"/>
          </w:tcPr>
          <w:p w14:paraId="567874C8" w14:textId="3D84C13D" w:rsidR="00116799" w:rsidRPr="0082222C" w:rsidRDefault="00231B3E" w:rsidP="0082222C">
            <w:pPr>
              <w:ind w:rightChars="88" w:right="185"/>
              <w:jc w:val="left"/>
              <w:rPr>
                <w:rFonts w:ascii="ＭＳ 明朝" w:hAnsi="ＭＳ 明朝"/>
                <w:sz w:val="16"/>
              </w:rPr>
            </w:pPr>
            <w:r w:rsidRPr="00231B3E">
              <w:rPr>
                <w:rFonts w:ascii="ＭＳ 明朝" w:hAnsi="ＭＳ 明朝" w:hint="eastAsia"/>
                <w:sz w:val="16"/>
              </w:rPr>
              <w:t>アイヌコタン</w:t>
            </w:r>
          </w:p>
        </w:tc>
        <w:tc>
          <w:tcPr>
            <w:tcW w:w="3261" w:type="dxa"/>
          </w:tcPr>
          <w:p w14:paraId="66250DCC" w14:textId="49CF9952" w:rsidR="00116799" w:rsidRPr="0082222C" w:rsidRDefault="001B5D51" w:rsidP="0082222C">
            <w:pPr>
              <w:ind w:rightChars="88" w:right="185"/>
              <w:jc w:val="left"/>
              <w:rPr>
                <w:rFonts w:ascii="ＭＳ 明朝" w:hAnsi="ＭＳ 明朝"/>
                <w:sz w:val="16"/>
              </w:rPr>
            </w:pPr>
            <w:r>
              <w:rPr>
                <w:rFonts w:ascii="ＭＳ 明朝" w:hAnsi="ＭＳ 明朝" w:hint="eastAsia"/>
                <w:sz w:val="16"/>
              </w:rPr>
              <w:t xml:space="preserve">夜の湖畔で </w:t>
            </w:r>
            <w:r w:rsidR="00051DC5" w:rsidRPr="00051DC5">
              <w:rPr>
                <w:rFonts w:ascii="ＭＳ 明朝" w:hAnsi="ＭＳ 明朝" w:hint="eastAsia"/>
                <w:sz w:val="16"/>
              </w:rPr>
              <w:t>KAMUY LUMINA</w:t>
            </w:r>
            <w:r w:rsidR="008F65AC">
              <w:rPr>
                <w:rFonts w:ascii="ＭＳ 明朝" w:hAnsi="ＭＳ 明朝"/>
                <w:sz w:val="16"/>
              </w:rPr>
              <w:t>[2]</w:t>
            </w:r>
            <w:r w:rsidR="00123E1D">
              <w:rPr>
                <w:rFonts w:ascii="ＭＳ 明朝" w:hAnsi="ＭＳ 明朝" w:hint="eastAsia"/>
                <w:sz w:val="16"/>
              </w:rPr>
              <w:t>を</w:t>
            </w:r>
            <w:r>
              <w:rPr>
                <w:rFonts w:ascii="ＭＳ 明朝" w:hAnsi="ＭＳ 明朝" w:hint="eastAsia"/>
                <w:sz w:val="16"/>
              </w:rPr>
              <w:t>体験．</w:t>
            </w:r>
          </w:p>
        </w:tc>
      </w:tr>
      <w:tr w:rsidR="00116799" w14:paraId="68744923" w14:textId="77777777" w:rsidTr="00123E1D">
        <w:trPr>
          <w:jc w:val="center"/>
        </w:trPr>
        <w:tc>
          <w:tcPr>
            <w:tcW w:w="1701" w:type="dxa"/>
          </w:tcPr>
          <w:p w14:paraId="2E217D96" w14:textId="3C39ACF1" w:rsidR="00116799" w:rsidRPr="0082222C" w:rsidRDefault="00036B04" w:rsidP="0082222C">
            <w:pPr>
              <w:ind w:rightChars="88" w:right="185"/>
              <w:jc w:val="left"/>
              <w:rPr>
                <w:rFonts w:ascii="ＭＳ 明朝" w:hAnsi="ＭＳ 明朝"/>
                <w:sz w:val="16"/>
              </w:rPr>
            </w:pPr>
            <w:r w:rsidRPr="00036B04">
              <w:rPr>
                <w:rFonts w:ascii="ＭＳ 明朝" w:hAnsi="ＭＳ 明朝" w:hint="eastAsia"/>
                <w:sz w:val="16"/>
              </w:rPr>
              <w:t>龍源寺間歩</w:t>
            </w:r>
            <w:r w:rsidR="00123E1D">
              <w:rPr>
                <w:rFonts w:ascii="ＭＳ 明朝" w:hAnsi="ＭＳ 明朝" w:hint="eastAsia"/>
                <w:sz w:val="16"/>
              </w:rPr>
              <w:t>[</w:t>
            </w:r>
            <w:r w:rsidR="00123E1D">
              <w:rPr>
                <w:rFonts w:ascii="ＭＳ 明朝" w:hAnsi="ＭＳ 明朝"/>
                <w:sz w:val="16"/>
              </w:rPr>
              <w:t>3]</w:t>
            </w:r>
          </w:p>
        </w:tc>
        <w:tc>
          <w:tcPr>
            <w:tcW w:w="3261" w:type="dxa"/>
          </w:tcPr>
          <w:p w14:paraId="55DBB324" w14:textId="545E5A45" w:rsidR="00116799" w:rsidRPr="0082222C" w:rsidRDefault="00070E94" w:rsidP="0082222C">
            <w:pPr>
              <w:ind w:rightChars="88" w:right="185"/>
              <w:jc w:val="left"/>
              <w:rPr>
                <w:rFonts w:ascii="ＭＳ 明朝" w:hAnsi="ＭＳ 明朝"/>
                <w:sz w:val="16"/>
              </w:rPr>
            </w:pPr>
            <w:r>
              <w:rPr>
                <w:rFonts w:ascii="ＭＳ 明朝" w:hAnsi="ＭＳ 明朝" w:hint="eastAsia"/>
                <w:sz w:val="16"/>
              </w:rPr>
              <w:t>ノスタルジック</w:t>
            </w:r>
            <w:r w:rsidR="00036B04">
              <w:rPr>
                <w:rFonts w:ascii="ＭＳ 明朝" w:hAnsi="ＭＳ 明朝" w:hint="eastAsia"/>
                <w:sz w:val="16"/>
              </w:rPr>
              <w:t>な</w:t>
            </w:r>
            <w:r w:rsidR="00036B04" w:rsidRPr="00036B04">
              <w:rPr>
                <w:rFonts w:ascii="ＭＳ 明朝" w:hAnsi="ＭＳ 明朝" w:hint="eastAsia"/>
                <w:sz w:val="16"/>
              </w:rPr>
              <w:t>石見銀山遺跡</w:t>
            </w:r>
            <w:r>
              <w:rPr>
                <w:rFonts w:ascii="ＭＳ 明朝" w:hAnsi="ＭＳ 明朝" w:hint="eastAsia"/>
                <w:sz w:val="16"/>
              </w:rPr>
              <w:t>．</w:t>
            </w:r>
          </w:p>
        </w:tc>
      </w:tr>
      <w:tr w:rsidR="00116799" w14:paraId="6994A9E8" w14:textId="77777777" w:rsidTr="00BD2368">
        <w:trPr>
          <w:trHeight w:val="34"/>
          <w:jc w:val="center"/>
        </w:trPr>
        <w:tc>
          <w:tcPr>
            <w:tcW w:w="1701" w:type="dxa"/>
          </w:tcPr>
          <w:p w14:paraId="5026B47B" w14:textId="1314AF16" w:rsidR="00116799" w:rsidRPr="0082222C" w:rsidRDefault="002F22EE" w:rsidP="0082222C">
            <w:pPr>
              <w:ind w:rightChars="88" w:right="185"/>
              <w:jc w:val="left"/>
              <w:rPr>
                <w:rFonts w:ascii="ＭＳ 明朝" w:hAnsi="ＭＳ 明朝"/>
                <w:sz w:val="16"/>
              </w:rPr>
            </w:pPr>
            <w:r w:rsidRPr="002F22EE">
              <w:rPr>
                <w:rFonts w:ascii="ＭＳ 明朝" w:hAnsi="ＭＳ 明朝" w:hint="eastAsia"/>
                <w:sz w:val="16"/>
              </w:rPr>
              <w:t>湯原温泉砂湯</w:t>
            </w:r>
            <w:r w:rsidR="00123E1D">
              <w:rPr>
                <w:rFonts w:ascii="ＭＳ 明朝" w:hAnsi="ＭＳ 明朝" w:hint="eastAsia"/>
                <w:sz w:val="16"/>
              </w:rPr>
              <w:t>[</w:t>
            </w:r>
            <w:r w:rsidR="00123E1D">
              <w:rPr>
                <w:rFonts w:ascii="ＭＳ 明朝" w:hAnsi="ＭＳ 明朝"/>
                <w:sz w:val="16"/>
              </w:rPr>
              <w:t>4]</w:t>
            </w:r>
          </w:p>
        </w:tc>
        <w:tc>
          <w:tcPr>
            <w:tcW w:w="3261" w:type="dxa"/>
          </w:tcPr>
          <w:p w14:paraId="77E6BAAE" w14:textId="71D1DD83" w:rsidR="00116799" w:rsidRPr="0082222C" w:rsidRDefault="002F22EE" w:rsidP="0082222C">
            <w:pPr>
              <w:ind w:rightChars="88" w:right="185"/>
              <w:jc w:val="left"/>
              <w:rPr>
                <w:rFonts w:ascii="ＭＳ 明朝" w:hAnsi="ＭＳ 明朝"/>
                <w:sz w:val="16"/>
              </w:rPr>
            </w:pPr>
            <w:r w:rsidRPr="002F22EE">
              <w:rPr>
                <w:rFonts w:ascii="ＭＳ 明朝" w:hAnsi="ＭＳ 明朝" w:hint="eastAsia"/>
                <w:sz w:val="16"/>
              </w:rPr>
              <w:t>24時間無料開放</w:t>
            </w:r>
            <w:r>
              <w:rPr>
                <w:rFonts w:ascii="ＭＳ 明朝" w:hAnsi="ＭＳ 明朝" w:hint="eastAsia"/>
                <w:sz w:val="16"/>
              </w:rPr>
              <w:t>の大自然天然温泉．</w:t>
            </w:r>
          </w:p>
        </w:tc>
      </w:tr>
    </w:tbl>
    <w:p w14:paraId="75223604" w14:textId="7CA4BE5E" w:rsidR="00116799" w:rsidRPr="00790AA6" w:rsidRDefault="00790AA6" w:rsidP="004D7B23">
      <w:pPr>
        <w:spacing w:beforeLines="50" w:before="180" w:afterLines="50" w:after="180" w:line="240" w:lineRule="exact"/>
        <w:ind w:rightChars="88" w:right="185"/>
        <w:rPr>
          <w:rFonts w:ascii="ＭＳ 明朝" w:hAnsi="ＭＳ 明朝"/>
          <w:sz w:val="18"/>
        </w:rPr>
      </w:pPr>
      <w:r w:rsidRPr="00790AA6">
        <w:rPr>
          <w:rFonts w:ascii="ＭＳ 明朝" w:hAnsi="ＭＳ 明朝" w:hint="eastAsia"/>
          <w:sz w:val="18"/>
        </w:rPr>
        <w:t>当日は活発な議論が行われることを妄想し，</w:t>
      </w:r>
      <w:r w:rsidRPr="009C09D5">
        <w:rPr>
          <w:sz w:val="18"/>
        </w:rPr>
        <w:t>UWW</w:t>
      </w:r>
      <w:r w:rsidRPr="00790AA6">
        <w:rPr>
          <w:rFonts w:ascii="ＭＳ 明朝" w:hAnsi="ＭＳ 明朝" w:hint="eastAsia"/>
          <w:sz w:val="18"/>
        </w:rPr>
        <w:t xml:space="preserve">の発展を心から祈り続けることである </w:t>
      </w:r>
      <w:r w:rsidRPr="009C09D5">
        <w:rPr>
          <w:sz w:val="18"/>
        </w:rPr>
        <w:t>[</w:t>
      </w:r>
      <w:r w:rsidR="000B5754">
        <w:rPr>
          <w:sz w:val="18"/>
        </w:rPr>
        <w:t>5</w:t>
      </w:r>
      <w:r w:rsidRPr="009C09D5">
        <w:rPr>
          <w:sz w:val="18"/>
        </w:rPr>
        <w:t>-9]</w:t>
      </w:r>
      <w:r w:rsidRPr="00790AA6">
        <w:rPr>
          <w:rFonts w:ascii="ＭＳ 明朝" w:hAnsi="ＭＳ 明朝" w:hint="eastAsia"/>
          <w:sz w:val="18"/>
        </w:rPr>
        <w:t>．</w:t>
      </w:r>
    </w:p>
    <w:p w14:paraId="158D17AF" w14:textId="3CB4545F" w:rsidR="007C69DF" w:rsidRPr="00645B61" w:rsidRDefault="007C69DF" w:rsidP="00873B68">
      <w:pPr>
        <w:ind w:rightChars="88" w:right="185"/>
        <w:rPr>
          <w:rFonts w:ascii="ＭＳ ゴシック" w:eastAsia="ＭＳ ゴシック" w:hAnsi="ＭＳ ゴシック"/>
          <w:b/>
          <w:sz w:val="22"/>
        </w:rPr>
      </w:pPr>
      <w:r w:rsidRPr="00645B61">
        <w:rPr>
          <w:rFonts w:ascii="ＭＳ ゴシック" w:eastAsia="ＭＳ ゴシック" w:hAnsi="ＭＳ ゴシック" w:hint="eastAsia"/>
          <w:b/>
          <w:sz w:val="22"/>
        </w:rPr>
        <w:t>参考文献</w:t>
      </w:r>
    </w:p>
    <w:p w14:paraId="60D25DC7" w14:textId="345ABB8C" w:rsidR="000A7A85" w:rsidRPr="00153E79" w:rsidRDefault="007C69DF" w:rsidP="00873B68">
      <w:pPr>
        <w:spacing w:line="240" w:lineRule="exact"/>
        <w:ind w:leftChars="49" w:left="384" w:rightChars="88" w:right="185" w:hangingChars="156" w:hanging="281"/>
        <w:rPr>
          <w:sz w:val="18"/>
          <w:szCs w:val="16"/>
        </w:rPr>
      </w:pPr>
      <w:r w:rsidRPr="00153E79">
        <w:rPr>
          <w:sz w:val="18"/>
          <w:szCs w:val="16"/>
        </w:rPr>
        <w:t xml:space="preserve">[1] </w:t>
      </w:r>
      <w:r w:rsidR="009C7140" w:rsidRPr="00153E79">
        <w:rPr>
          <w:rFonts w:hint="eastAsia"/>
          <w:sz w:val="18"/>
          <w:szCs w:val="16"/>
        </w:rPr>
        <w:t>ユビキタスウェアラブルワークショップ</w:t>
      </w:r>
      <w:r w:rsidR="00633D25" w:rsidRPr="00153E79">
        <w:rPr>
          <w:rFonts w:hint="eastAsia"/>
          <w:sz w:val="18"/>
          <w:szCs w:val="16"/>
        </w:rPr>
        <w:t>20</w:t>
      </w:r>
      <w:r w:rsidR="00E64B86" w:rsidRPr="00153E79">
        <w:rPr>
          <w:sz w:val="18"/>
          <w:szCs w:val="16"/>
        </w:rPr>
        <w:t>2</w:t>
      </w:r>
      <w:r w:rsidR="002A3D9F" w:rsidRPr="00153E79">
        <w:rPr>
          <w:sz w:val="18"/>
          <w:szCs w:val="16"/>
        </w:rPr>
        <w:t>2</w:t>
      </w:r>
      <w:r w:rsidR="009C7140" w:rsidRPr="00153E79">
        <w:rPr>
          <w:rFonts w:hint="eastAsia"/>
          <w:sz w:val="18"/>
          <w:szCs w:val="16"/>
        </w:rPr>
        <w:t>プロシーディング</w:t>
      </w:r>
      <w:r w:rsidR="00633D25" w:rsidRPr="00153E79">
        <w:rPr>
          <w:rFonts w:hint="eastAsia"/>
          <w:sz w:val="18"/>
          <w:szCs w:val="16"/>
        </w:rPr>
        <w:t xml:space="preserve"> (20</w:t>
      </w:r>
      <w:r w:rsidR="00E64B86" w:rsidRPr="00153E79">
        <w:rPr>
          <w:sz w:val="18"/>
          <w:szCs w:val="16"/>
        </w:rPr>
        <w:t>2</w:t>
      </w:r>
      <w:r w:rsidR="002A3D9F" w:rsidRPr="00153E79">
        <w:rPr>
          <w:sz w:val="18"/>
          <w:szCs w:val="16"/>
        </w:rPr>
        <w:t>2</w:t>
      </w:r>
      <w:r w:rsidR="00FA42BC" w:rsidRPr="00153E79">
        <w:rPr>
          <w:rFonts w:hint="eastAsia"/>
          <w:sz w:val="18"/>
          <w:szCs w:val="16"/>
        </w:rPr>
        <w:t>)</w:t>
      </w:r>
      <w:r w:rsidR="009C7140" w:rsidRPr="00153E79">
        <w:rPr>
          <w:rFonts w:hint="eastAsia"/>
          <w:sz w:val="18"/>
          <w:szCs w:val="16"/>
        </w:rPr>
        <w:t>.</w:t>
      </w:r>
    </w:p>
    <w:p w14:paraId="494C60A9" w14:textId="18CA9408" w:rsidR="00BD2368" w:rsidRPr="00153E79" w:rsidRDefault="000A7A85" w:rsidP="000A7A85">
      <w:pPr>
        <w:spacing w:line="240" w:lineRule="exact"/>
        <w:ind w:leftChars="49" w:left="384" w:rightChars="88" w:right="185" w:hangingChars="156" w:hanging="281"/>
        <w:rPr>
          <w:sz w:val="18"/>
          <w:szCs w:val="16"/>
        </w:rPr>
      </w:pPr>
      <w:r w:rsidRPr="00153E79">
        <w:rPr>
          <w:rFonts w:hint="eastAsia"/>
          <w:sz w:val="18"/>
          <w:szCs w:val="16"/>
        </w:rPr>
        <w:t>[2]</w:t>
      </w:r>
      <w:r w:rsidR="00BD2368" w:rsidRPr="00153E79">
        <w:rPr>
          <w:sz w:val="18"/>
          <w:szCs w:val="16"/>
        </w:rPr>
        <w:t xml:space="preserve"> KAMUY LUMINA</w:t>
      </w:r>
      <w:r w:rsidR="00036B04" w:rsidRPr="00153E79">
        <w:rPr>
          <w:rFonts w:hint="eastAsia"/>
          <w:sz w:val="18"/>
          <w:szCs w:val="16"/>
        </w:rPr>
        <w:t>，</w:t>
      </w:r>
      <w:r w:rsidR="00BD2368" w:rsidRPr="00153E79">
        <w:rPr>
          <w:rFonts w:hint="eastAsia"/>
          <w:sz w:val="18"/>
          <w:szCs w:val="16"/>
        </w:rPr>
        <w:t>MOMENT FACTORY</w:t>
      </w:r>
      <w:r w:rsidR="00BD2368" w:rsidRPr="00153E79">
        <w:rPr>
          <w:rFonts w:hint="eastAsia"/>
          <w:sz w:val="18"/>
          <w:szCs w:val="16"/>
        </w:rPr>
        <w:t>社</w:t>
      </w:r>
      <w:r w:rsidR="00036B04" w:rsidRPr="00153E79">
        <w:rPr>
          <w:rFonts w:hint="eastAsia"/>
          <w:sz w:val="18"/>
          <w:szCs w:val="16"/>
        </w:rPr>
        <w:t>（オンライン），入手先</w:t>
      </w:r>
      <w:r w:rsidR="00036B04" w:rsidRPr="00153E79">
        <w:rPr>
          <w:rFonts w:hint="eastAsia"/>
          <w:sz w:val="18"/>
          <w:szCs w:val="16"/>
        </w:rPr>
        <w:t xml:space="preserve"> </w:t>
      </w:r>
      <w:r w:rsidR="00036B04" w:rsidRPr="00153E79">
        <w:rPr>
          <w:rFonts w:hint="eastAsia"/>
          <w:sz w:val="18"/>
          <w:szCs w:val="16"/>
        </w:rPr>
        <w:t>〈</w:t>
      </w:r>
      <w:r w:rsidR="00BD2368" w:rsidRPr="00153E79">
        <w:rPr>
          <w:sz w:val="18"/>
          <w:szCs w:val="16"/>
        </w:rPr>
        <w:t>https://www.kamuylumina.jp/</w:t>
      </w:r>
      <w:r w:rsidR="00036B04" w:rsidRPr="00153E79">
        <w:rPr>
          <w:rFonts w:hint="eastAsia"/>
          <w:sz w:val="18"/>
          <w:szCs w:val="16"/>
        </w:rPr>
        <w:t>〉（参照</w:t>
      </w:r>
      <w:r w:rsidR="00036B04" w:rsidRPr="00153E79">
        <w:rPr>
          <w:rFonts w:hint="eastAsia"/>
          <w:sz w:val="18"/>
          <w:szCs w:val="16"/>
        </w:rPr>
        <w:t>20</w:t>
      </w:r>
      <w:r w:rsidR="00036B04" w:rsidRPr="00153E79">
        <w:rPr>
          <w:sz w:val="18"/>
          <w:szCs w:val="16"/>
        </w:rPr>
        <w:t>23</w:t>
      </w:r>
      <w:r w:rsidR="00036B04" w:rsidRPr="00153E79">
        <w:rPr>
          <w:rFonts w:hint="eastAsia"/>
          <w:sz w:val="18"/>
          <w:szCs w:val="16"/>
        </w:rPr>
        <w:t>-</w:t>
      </w:r>
      <w:r w:rsidR="002F1078">
        <w:rPr>
          <w:sz w:val="18"/>
          <w:szCs w:val="16"/>
        </w:rPr>
        <w:t>10</w:t>
      </w:r>
      <w:r w:rsidR="00036B04" w:rsidRPr="00153E79">
        <w:rPr>
          <w:rFonts w:hint="eastAsia"/>
          <w:sz w:val="18"/>
          <w:szCs w:val="16"/>
        </w:rPr>
        <w:t>-</w:t>
      </w:r>
      <w:r w:rsidR="002F1078">
        <w:rPr>
          <w:sz w:val="18"/>
          <w:szCs w:val="16"/>
        </w:rPr>
        <w:t>01</w:t>
      </w:r>
      <w:r w:rsidR="00036B04" w:rsidRPr="00153E79">
        <w:rPr>
          <w:rFonts w:hint="eastAsia"/>
          <w:sz w:val="18"/>
          <w:szCs w:val="16"/>
        </w:rPr>
        <w:t>）</w:t>
      </w:r>
      <w:r w:rsidR="00D80D1C">
        <w:rPr>
          <w:rFonts w:hint="eastAsia"/>
          <w:sz w:val="18"/>
          <w:szCs w:val="16"/>
        </w:rPr>
        <w:t>.</w:t>
      </w:r>
    </w:p>
    <w:p w14:paraId="3083E8E6" w14:textId="0F6774C0" w:rsidR="00036B04" w:rsidRPr="00153E79" w:rsidRDefault="00036B04" w:rsidP="000A7A85">
      <w:pPr>
        <w:spacing w:line="240" w:lineRule="exact"/>
        <w:ind w:leftChars="49" w:left="384" w:rightChars="88" w:right="185" w:hangingChars="156" w:hanging="281"/>
        <w:rPr>
          <w:sz w:val="18"/>
          <w:szCs w:val="16"/>
        </w:rPr>
      </w:pPr>
      <w:r w:rsidRPr="00153E79">
        <w:rPr>
          <w:rFonts w:hint="eastAsia"/>
          <w:sz w:val="18"/>
          <w:szCs w:val="16"/>
        </w:rPr>
        <w:t>[</w:t>
      </w:r>
      <w:r w:rsidRPr="00153E79">
        <w:rPr>
          <w:sz w:val="18"/>
          <w:szCs w:val="16"/>
        </w:rPr>
        <w:t>3]</w:t>
      </w:r>
      <w:r w:rsidR="005712F2" w:rsidRPr="00153E79">
        <w:rPr>
          <w:sz w:val="18"/>
          <w:szCs w:val="16"/>
        </w:rPr>
        <w:t xml:space="preserve"> </w:t>
      </w:r>
      <w:r w:rsidR="000636F5" w:rsidRPr="00153E79">
        <w:rPr>
          <w:rFonts w:hint="eastAsia"/>
          <w:sz w:val="18"/>
          <w:szCs w:val="16"/>
        </w:rPr>
        <w:t>龍源寺間歩</w:t>
      </w:r>
      <w:r w:rsidRPr="00153E79">
        <w:rPr>
          <w:rFonts w:hint="eastAsia"/>
          <w:sz w:val="18"/>
          <w:szCs w:val="16"/>
        </w:rPr>
        <w:t>，</w:t>
      </w:r>
      <w:r w:rsidR="00696B1F">
        <w:rPr>
          <w:rFonts w:hint="eastAsia"/>
          <w:sz w:val="18"/>
          <w:szCs w:val="16"/>
        </w:rPr>
        <w:t>三瓶エリア観光ナビ</w:t>
      </w:r>
      <w:r w:rsidRPr="00153E79">
        <w:rPr>
          <w:rFonts w:hint="eastAsia"/>
          <w:sz w:val="18"/>
          <w:szCs w:val="16"/>
        </w:rPr>
        <w:t>（オンライン），入手先</w:t>
      </w:r>
      <w:r w:rsidRPr="00153E79">
        <w:rPr>
          <w:rFonts w:hint="eastAsia"/>
          <w:sz w:val="18"/>
          <w:szCs w:val="16"/>
        </w:rPr>
        <w:t xml:space="preserve"> </w:t>
      </w:r>
      <w:r w:rsidRPr="00153E79">
        <w:rPr>
          <w:rFonts w:hint="eastAsia"/>
          <w:sz w:val="18"/>
          <w:szCs w:val="16"/>
        </w:rPr>
        <w:t>〈</w:t>
      </w:r>
      <w:r w:rsidR="00696B1F" w:rsidRPr="00696B1F">
        <w:rPr>
          <w:sz w:val="18"/>
          <w:szCs w:val="16"/>
        </w:rPr>
        <w:t>https://www.sanbesan.jp/visit/2911/</w:t>
      </w:r>
      <w:r w:rsidRPr="00153E79">
        <w:rPr>
          <w:rFonts w:hint="eastAsia"/>
          <w:sz w:val="18"/>
          <w:szCs w:val="16"/>
        </w:rPr>
        <w:t>〉（参照</w:t>
      </w:r>
      <w:r w:rsidRPr="00153E79">
        <w:rPr>
          <w:rFonts w:hint="eastAsia"/>
          <w:sz w:val="18"/>
          <w:szCs w:val="16"/>
        </w:rPr>
        <w:t>20</w:t>
      </w:r>
      <w:r w:rsidRPr="00153E79">
        <w:rPr>
          <w:sz w:val="18"/>
          <w:szCs w:val="16"/>
        </w:rPr>
        <w:t>23</w:t>
      </w:r>
      <w:r w:rsidRPr="00153E79">
        <w:rPr>
          <w:rFonts w:hint="eastAsia"/>
          <w:sz w:val="18"/>
          <w:szCs w:val="16"/>
        </w:rPr>
        <w:t>-</w:t>
      </w:r>
      <w:r w:rsidR="002F1078">
        <w:rPr>
          <w:sz w:val="18"/>
          <w:szCs w:val="16"/>
        </w:rPr>
        <w:t>10</w:t>
      </w:r>
      <w:r w:rsidRPr="00153E79">
        <w:rPr>
          <w:rFonts w:hint="eastAsia"/>
          <w:sz w:val="18"/>
          <w:szCs w:val="16"/>
        </w:rPr>
        <w:t>-</w:t>
      </w:r>
      <w:r w:rsidR="002F1078">
        <w:rPr>
          <w:sz w:val="18"/>
          <w:szCs w:val="16"/>
        </w:rPr>
        <w:t>01</w:t>
      </w:r>
      <w:r w:rsidRPr="00153E79">
        <w:rPr>
          <w:rFonts w:hint="eastAsia"/>
          <w:sz w:val="18"/>
          <w:szCs w:val="16"/>
        </w:rPr>
        <w:t>）</w:t>
      </w:r>
      <w:r w:rsidR="0058100F">
        <w:rPr>
          <w:rFonts w:hint="eastAsia"/>
          <w:sz w:val="18"/>
          <w:szCs w:val="16"/>
        </w:rPr>
        <w:t>.</w:t>
      </w:r>
    </w:p>
    <w:p w14:paraId="7CCFD146" w14:textId="246AFDB8" w:rsidR="005712F2" w:rsidRPr="00153E79" w:rsidRDefault="005712F2" w:rsidP="000A7A85">
      <w:pPr>
        <w:spacing w:line="240" w:lineRule="exact"/>
        <w:ind w:leftChars="49" w:left="384" w:rightChars="88" w:right="185" w:hangingChars="156" w:hanging="281"/>
        <w:rPr>
          <w:sz w:val="18"/>
          <w:szCs w:val="16"/>
        </w:rPr>
      </w:pPr>
      <w:r w:rsidRPr="00153E79">
        <w:rPr>
          <w:rFonts w:hint="eastAsia"/>
          <w:sz w:val="18"/>
          <w:szCs w:val="16"/>
        </w:rPr>
        <w:t>[</w:t>
      </w:r>
      <w:r w:rsidRPr="00153E79">
        <w:rPr>
          <w:sz w:val="18"/>
          <w:szCs w:val="16"/>
        </w:rPr>
        <w:t xml:space="preserve">4] </w:t>
      </w:r>
      <w:r w:rsidRPr="00153E79">
        <w:rPr>
          <w:rFonts w:hint="eastAsia"/>
          <w:sz w:val="18"/>
          <w:szCs w:val="16"/>
        </w:rPr>
        <w:t>湯原温泉砂湯，岡山観光</w:t>
      </w:r>
      <w:r w:rsidRPr="00153E79">
        <w:rPr>
          <w:rFonts w:hint="eastAsia"/>
          <w:sz w:val="18"/>
          <w:szCs w:val="16"/>
        </w:rPr>
        <w:t>W</w:t>
      </w:r>
      <w:r w:rsidR="00076B04" w:rsidRPr="00153E79">
        <w:rPr>
          <w:sz w:val="18"/>
          <w:szCs w:val="16"/>
        </w:rPr>
        <w:t>EB</w:t>
      </w:r>
      <w:r w:rsidRPr="00153E79">
        <w:rPr>
          <w:rFonts w:hint="eastAsia"/>
          <w:sz w:val="18"/>
          <w:szCs w:val="16"/>
        </w:rPr>
        <w:t>（オンライン），入手先</w:t>
      </w:r>
      <w:r w:rsidRPr="00153E79">
        <w:rPr>
          <w:rFonts w:hint="eastAsia"/>
          <w:sz w:val="18"/>
          <w:szCs w:val="16"/>
        </w:rPr>
        <w:t xml:space="preserve"> </w:t>
      </w:r>
      <w:r w:rsidRPr="00153E79">
        <w:rPr>
          <w:rFonts w:hint="eastAsia"/>
          <w:sz w:val="18"/>
          <w:szCs w:val="16"/>
        </w:rPr>
        <w:t>〈</w:t>
      </w:r>
      <w:r w:rsidRPr="00153E79">
        <w:rPr>
          <w:sz w:val="18"/>
          <w:szCs w:val="16"/>
        </w:rPr>
        <w:t>https://www.okayama-kanko.jp/spot/11390/</w:t>
      </w:r>
      <w:r w:rsidRPr="00153E79">
        <w:rPr>
          <w:rFonts w:hint="eastAsia"/>
          <w:sz w:val="18"/>
          <w:szCs w:val="16"/>
        </w:rPr>
        <w:t>〉（参照</w:t>
      </w:r>
      <w:r w:rsidRPr="00153E79">
        <w:rPr>
          <w:rFonts w:hint="eastAsia"/>
          <w:sz w:val="18"/>
          <w:szCs w:val="16"/>
        </w:rPr>
        <w:t>20</w:t>
      </w:r>
      <w:r w:rsidRPr="00153E79">
        <w:rPr>
          <w:sz w:val="18"/>
          <w:szCs w:val="16"/>
        </w:rPr>
        <w:t>23</w:t>
      </w:r>
      <w:r w:rsidRPr="00153E79">
        <w:rPr>
          <w:rFonts w:hint="eastAsia"/>
          <w:sz w:val="18"/>
          <w:szCs w:val="16"/>
        </w:rPr>
        <w:t>-</w:t>
      </w:r>
      <w:r w:rsidR="002F1078">
        <w:rPr>
          <w:sz w:val="18"/>
          <w:szCs w:val="16"/>
        </w:rPr>
        <w:t>10</w:t>
      </w:r>
      <w:r w:rsidRPr="00153E79">
        <w:rPr>
          <w:rFonts w:hint="eastAsia"/>
          <w:sz w:val="18"/>
          <w:szCs w:val="16"/>
        </w:rPr>
        <w:t>-</w:t>
      </w:r>
      <w:r w:rsidR="002F1078">
        <w:rPr>
          <w:sz w:val="18"/>
          <w:szCs w:val="16"/>
        </w:rPr>
        <w:t>01</w:t>
      </w:r>
      <w:r w:rsidRPr="00153E79">
        <w:rPr>
          <w:rFonts w:hint="eastAsia"/>
          <w:sz w:val="18"/>
          <w:szCs w:val="16"/>
        </w:rPr>
        <w:t>）</w:t>
      </w:r>
      <w:r w:rsidR="0058100F">
        <w:rPr>
          <w:rFonts w:hint="eastAsia"/>
          <w:sz w:val="18"/>
          <w:szCs w:val="16"/>
        </w:rPr>
        <w:t>.</w:t>
      </w:r>
    </w:p>
    <w:p w14:paraId="016486E5" w14:textId="5E31F340" w:rsidR="007C69DF" w:rsidRDefault="00036B04" w:rsidP="000A7A85">
      <w:pPr>
        <w:spacing w:line="240" w:lineRule="exact"/>
        <w:ind w:leftChars="49" w:left="384" w:rightChars="88" w:right="185" w:hangingChars="156" w:hanging="281"/>
        <w:rPr>
          <w:sz w:val="18"/>
          <w:szCs w:val="16"/>
        </w:rPr>
      </w:pPr>
      <w:r w:rsidRPr="00153E79">
        <w:rPr>
          <w:sz w:val="18"/>
          <w:szCs w:val="16"/>
        </w:rPr>
        <w:t>[</w:t>
      </w:r>
      <w:r w:rsidR="00AA4835" w:rsidRPr="00153E79">
        <w:rPr>
          <w:sz w:val="18"/>
          <w:szCs w:val="16"/>
        </w:rPr>
        <w:t>5</w:t>
      </w:r>
      <w:r w:rsidRPr="00153E79">
        <w:rPr>
          <w:sz w:val="18"/>
          <w:szCs w:val="16"/>
        </w:rPr>
        <w:t xml:space="preserve">] </w:t>
      </w:r>
      <w:r w:rsidR="007C69DF" w:rsidRPr="00153E79">
        <w:rPr>
          <w:sz w:val="18"/>
          <w:szCs w:val="16"/>
        </w:rPr>
        <w:t xml:space="preserve">Buruo, U., and </w:t>
      </w:r>
      <w:proofErr w:type="spellStart"/>
      <w:r w:rsidR="007C69DF" w:rsidRPr="00153E79">
        <w:rPr>
          <w:sz w:val="18"/>
          <w:szCs w:val="16"/>
        </w:rPr>
        <w:t>Tasumi</w:t>
      </w:r>
      <w:proofErr w:type="spellEnd"/>
      <w:r w:rsidR="007C69DF" w:rsidRPr="00153E79">
        <w:rPr>
          <w:sz w:val="18"/>
          <w:szCs w:val="16"/>
        </w:rPr>
        <w:t xml:space="preserve">, Y.: New Wearable Generation, Trans. </w:t>
      </w:r>
      <w:r w:rsidR="001A6681" w:rsidRPr="00153E79">
        <w:rPr>
          <w:sz w:val="18"/>
          <w:szCs w:val="16"/>
        </w:rPr>
        <w:t>Ubi. Wearable</w:t>
      </w:r>
      <w:r w:rsidR="007C69DF" w:rsidRPr="00153E79">
        <w:rPr>
          <w:sz w:val="18"/>
          <w:szCs w:val="16"/>
        </w:rPr>
        <w:t>, Vol. 7, No. 7, pp. 77-88 (2000).</w:t>
      </w:r>
    </w:p>
    <w:p w14:paraId="4D825B27" w14:textId="42AA0863" w:rsidR="007A76F3" w:rsidRDefault="007A76F3" w:rsidP="009E15A1">
      <w:pPr>
        <w:spacing w:line="240" w:lineRule="exact"/>
        <w:ind w:leftChars="49" w:left="384" w:rightChars="88" w:right="185" w:hangingChars="156" w:hanging="281"/>
        <w:rPr>
          <w:sz w:val="18"/>
          <w:szCs w:val="18"/>
        </w:rPr>
      </w:pPr>
      <w:r w:rsidRPr="007A76F3">
        <w:rPr>
          <w:rFonts w:hint="eastAsia"/>
          <w:sz w:val="18"/>
          <w:szCs w:val="18"/>
        </w:rPr>
        <w:t>[</w:t>
      </w:r>
      <w:r>
        <w:rPr>
          <w:sz w:val="18"/>
          <w:szCs w:val="18"/>
        </w:rPr>
        <w:t>6</w:t>
      </w:r>
      <w:r w:rsidRPr="007A76F3">
        <w:rPr>
          <w:rFonts w:hint="eastAsia"/>
          <w:sz w:val="18"/>
          <w:szCs w:val="18"/>
        </w:rPr>
        <w:t xml:space="preserve">] </w:t>
      </w:r>
      <w:r w:rsidRPr="007A76F3">
        <w:rPr>
          <w:rFonts w:hint="eastAsia"/>
          <w:sz w:val="18"/>
          <w:szCs w:val="18"/>
        </w:rPr>
        <w:t>上新振留夫，指木多須美，：特殊刀による必殺技習得のためのウェアラブル端末を用いた剣道学習支援システムの提案，穂下穂下処理学会論文誌，</w:t>
      </w:r>
      <w:r w:rsidRPr="007A76F3">
        <w:rPr>
          <w:rFonts w:hint="eastAsia"/>
          <w:sz w:val="18"/>
          <w:szCs w:val="18"/>
        </w:rPr>
        <w:t>Vol. 49, No. 6, pp. 60-68 (2020).</w:t>
      </w:r>
    </w:p>
    <w:p w14:paraId="56554CC9" w14:textId="7656BA3D" w:rsidR="00075C0F" w:rsidRPr="00153E79" w:rsidRDefault="00075C0F" w:rsidP="00F83968">
      <w:pPr>
        <w:spacing w:line="240" w:lineRule="exact"/>
        <w:ind w:leftChars="49" w:left="384" w:rightChars="88" w:right="185" w:hangingChars="156" w:hanging="281"/>
        <w:rPr>
          <w:sz w:val="18"/>
          <w:szCs w:val="16"/>
        </w:rPr>
      </w:pPr>
      <w:r w:rsidRPr="00153E79">
        <w:rPr>
          <w:rFonts w:hint="eastAsia"/>
          <w:sz w:val="18"/>
          <w:szCs w:val="16"/>
        </w:rPr>
        <w:t>[</w:t>
      </w:r>
      <w:r w:rsidR="00921B96" w:rsidRPr="00153E79">
        <w:rPr>
          <w:sz w:val="18"/>
          <w:szCs w:val="16"/>
        </w:rPr>
        <w:t>7</w:t>
      </w:r>
      <w:r w:rsidRPr="00153E79">
        <w:rPr>
          <w:rFonts w:hint="eastAsia"/>
          <w:sz w:val="18"/>
          <w:szCs w:val="16"/>
        </w:rPr>
        <w:t xml:space="preserve">] </w:t>
      </w:r>
      <w:r w:rsidRPr="00153E79">
        <w:rPr>
          <w:sz w:val="18"/>
          <w:szCs w:val="16"/>
        </w:rPr>
        <w:t xml:space="preserve">Buruo, U., and </w:t>
      </w:r>
      <w:proofErr w:type="spellStart"/>
      <w:r w:rsidRPr="00153E79">
        <w:rPr>
          <w:sz w:val="18"/>
          <w:szCs w:val="16"/>
        </w:rPr>
        <w:t>Tasumi</w:t>
      </w:r>
      <w:proofErr w:type="spellEnd"/>
      <w:r w:rsidRPr="00153E79">
        <w:rPr>
          <w:sz w:val="18"/>
          <w:szCs w:val="16"/>
        </w:rPr>
        <w:t>, Y.: A Wearable Dance System with Blade-shaped Device based on Total Concentration Breathing, Trans. Ubi. Wearable, Vol. 28, No. 5, pp. 33-40 (2021).</w:t>
      </w:r>
    </w:p>
    <w:p w14:paraId="1CA23DCE" w14:textId="1708B401" w:rsidR="00D36928" w:rsidRPr="00153E79" w:rsidRDefault="00D36928" w:rsidP="00F83968">
      <w:pPr>
        <w:spacing w:line="240" w:lineRule="exact"/>
        <w:ind w:leftChars="49" w:left="384" w:rightChars="88" w:right="185" w:hangingChars="156" w:hanging="281"/>
        <w:rPr>
          <w:sz w:val="18"/>
          <w:szCs w:val="16"/>
        </w:rPr>
      </w:pPr>
      <w:r w:rsidRPr="00153E79">
        <w:rPr>
          <w:rFonts w:hint="eastAsia"/>
          <w:sz w:val="18"/>
          <w:szCs w:val="16"/>
        </w:rPr>
        <w:t>[</w:t>
      </w:r>
      <w:r w:rsidR="00921B96" w:rsidRPr="00153E79">
        <w:rPr>
          <w:sz w:val="18"/>
          <w:szCs w:val="16"/>
        </w:rPr>
        <w:t>8</w:t>
      </w:r>
      <w:r w:rsidRPr="00153E79">
        <w:rPr>
          <w:sz w:val="18"/>
          <w:szCs w:val="16"/>
        </w:rPr>
        <w:t xml:space="preserve">] </w:t>
      </w:r>
      <w:r w:rsidRPr="00153E79">
        <w:rPr>
          <w:rFonts w:hint="eastAsia"/>
          <w:sz w:val="18"/>
          <w:szCs w:val="16"/>
        </w:rPr>
        <w:t>上新振留夫，指木多須美：スマートグラスを用いた富士山御来光登山体験システムの提案，穂下穂下処理学会論文誌，</w:t>
      </w:r>
      <w:r w:rsidRPr="00153E79">
        <w:rPr>
          <w:rFonts w:hint="eastAsia"/>
          <w:sz w:val="18"/>
          <w:szCs w:val="16"/>
        </w:rPr>
        <w:t xml:space="preserve">Vol. </w:t>
      </w:r>
      <w:r w:rsidRPr="00153E79">
        <w:rPr>
          <w:sz w:val="18"/>
          <w:szCs w:val="16"/>
        </w:rPr>
        <w:t>51</w:t>
      </w:r>
      <w:r w:rsidRPr="00153E79">
        <w:rPr>
          <w:rFonts w:hint="eastAsia"/>
          <w:sz w:val="18"/>
          <w:szCs w:val="16"/>
        </w:rPr>
        <w:t xml:space="preserve">, No. </w:t>
      </w:r>
      <w:r w:rsidRPr="00153E79">
        <w:rPr>
          <w:sz w:val="18"/>
          <w:szCs w:val="16"/>
        </w:rPr>
        <w:t>4</w:t>
      </w:r>
      <w:r w:rsidRPr="00153E79">
        <w:rPr>
          <w:rFonts w:hint="eastAsia"/>
          <w:sz w:val="18"/>
          <w:szCs w:val="16"/>
        </w:rPr>
        <w:t xml:space="preserve">, pp. </w:t>
      </w:r>
      <w:r w:rsidRPr="00153E79">
        <w:rPr>
          <w:sz w:val="18"/>
          <w:szCs w:val="16"/>
        </w:rPr>
        <w:t>40-48</w:t>
      </w:r>
      <w:r w:rsidRPr="00153E79">
        <w:rPr>
          <w:rFonts w:hint="eastAsia"/>
          <w:sz w:val="18"/>
          <w:szCs w:val="16"/>
        </w:rPr>
        <w:t xml:space="preserve"> (20</w:t>
      </w:r>
      <w:r w:rsidRPr="00153E79">
        <w:rPr>
          <w:sz w:val="18"/>
          <w:szCs w:val="16"/>
        </w:rPr>
        <w:t>22</w:t>
      </w:r>
      <w:r w:rsidRPr="00153E79">
        <w:rPr>
          <w:rFonts w:hint="eastAsia"/>
          <w:sz w:val="18"/>
          <w:szCs w:val="16"/>
        </w:rPr>
        <w:t>).</w:t>
      </w:r>
    </w:p>
    <w:p w14:paraId="5EBFED1A" w14:textId="449891B3" w:rsidR="002A3D9F" w:rsidRPr="00153E79" w:rsidRDefault="002A3D9F" w:rsidP="002A3D9F">
      <w:pPr>
        <w:spacing w:line="240" w:lineRule="exact"/>
        <w:ind w:leftChars="49" w:left="384" w:rightChars="88" w:right="185" w:hangingChars="156" w:hanging="281"/>
        <w:rPr>
          <w:sz w:val="18"/>
          <w:szCs w:val="16"/>
        </w:rPr>
      </w:pPr>
      <w:r w:rsidRPr="00153E79">
        <w:rPr>
          <w:rFonts w:hint="eastAsia"/>
          <w:sz w:val="18"/>
          <w:szCs w:val="16"/>
        </w:rPr>
        <w:t>[</w:t>
      </w:r>
      <w:r w:rsidR="00921B96" w:rsidRPr="00153E79">
        <w:rPr>
          <w:sz w:val="18"/>
          <w:szCs w:val="16"/>
        </w:rPr>
        <w:t>9</w:t>
      </w:r>
      <w:r w:rsidRPr="00153E79">
        <w:rPr>
          <w:sz w:val="18"/>
          <w:szCs w:val="16"/>
        </w:rPr>
        <w:t xml:space="preserve">] </w:t>
      </w:r>
      <w:r w:rsidR="00943C46" w:rsidRPr="00943C46">
        <w:rPr>
          <w:rFonts w:hint="eastAsia"/>
          <w:sz w:val="18"/>
          <w:szCs w:val="16"/>
        </w:rPr>
        <w:t>和櫛葉風</w:t>
      </w:r>
      <w:r w:rsidR="008561EB">
        <w:rPr>
          <w:rFonts w:hint="eastAsia"/>
          <w:sz w:val="18"/>
          <w:szCs w:val="16"/>
        </w:rPr>
        <w:t>，</w:t>
      </w:r>
      <w:r w:rsidR="00497615" w:rsidRPr="00153E79">
        <w:rPr>
          <w:rFonts w:hint="eastAsia"/>
          <w:sz w:val="18"/>
          <w:szCs w:val="16"/>
        </w:rPr>
        <w:t>指木多須美，上新振留夫：</w:t>
      </w:r>
      <w:r w:rsidR="00A77E91" w:rsidRPr="00A77E91">
        <w:rPr>
          <w:rFonts w:hint="eastAsia"/>
          <w:sz w:val="18"/>
          <w:szCs w:val="16"/>
        </w:rPr>
        <w:t>複合現実環境における</w:t>
      </w:r>
      <w:r w:rsidR="00074E53" w:rsidRPr="00153E79">
        <w:rPr>
          <w:rFonts w:hint="eastAsia"/>
          <w:sz w:val="18"/>
          <w:szCs w:val="16"/>
        </w:rPr>
        <w:t>ダーツを用いた行動決定支援システム</w:t>
      </w:r>
      <w:r w:rsidR="00497615" w:rsidRPr="00153E79">
        <w:rPr>
          <w:rFonts w:hint="eastAsia"/>
          <w:sz w:val="18"/>
          <w:szCs w:val="16"/>
        </w:rPr>
        <w:t>の提案，穂下穂下処理学会論文誌，</w:t>
      </w:r>
      <w:r w:rsidR="00497615" w:rsidRPr="00153E79">
        <w:rPr>
          <w:rFonts w:hint="eastAsia"/>
          <w:sz w:val="18"/>
          <w:szCs w:val="16"/>
        </w:rPr>
        <w:t xml:space="preserve">Vol. </w:t>
      </w:r>
      <w:r w:rsidR="00497615" w:rsidRPr="00153E79">
        <w:rPr>
          <w:sz w:val="18"/>
          <w:szCs w:val="16"/>
        </w:rPr>
        <w:t>52</w:t>
      </w:r>
      <w:r w:rsidR="00497615" w:rsidRPr="00153E79">
        <w:rPr>
          <w:rFonts w:hint="eastAsia"/>
          <w:sz w:val="18"/>
          <w:szCs w:val="16"/>
        </w:rPr>
        <w:t xml:space="preserve">, No. </w:t>
      </w:r>
      <w:r w:rsidR="00497615" w:rsidRPr="00153E79">
        <w:rPr>
          <w:sz w:val="18"/>
          <w:szCs w:val="16"/>
        </w:rPr>
        <w:t>2</w:t>
      </w:r>
      <w:r w:rsidR="00497615" w:rsidRPr="00153E79">
        <w:rPr>
          <w:rFonts w:hint="eastAsia"/>
          <w:sz w:val="18"/>
          <w:szCs w:val="16"/>
        </w:rPr>
        <w:t xml:space="preserve">, pp. </w:t>
      </w:r>
      <w:r w:rsidR="00497615" w:rsidRPr="00153E79">
        <w:rPr>
          <w:sz w:val="18"/>
          <w:szCs w:val="16"/>
        </w:rPr>
        <w:t>33</w:t>
      </w:r>
      <w:r w:rsidR="00497615" w:rsidRPr="00153E79">
        <w:rPr>
          <w:rFonts w:hint="eastAsia"/>
          <w:sz w:val="18"/>
          <w:szCs w:val="16"/>
        </w:rPr>
        <w:t>-</w:t>
      </w:r>
      <w:r w:rsidR="00497615" w:rsidRPr="00153E79">
        <w:rPr>
          <w:sz w:val="18"/>
          <w:szCs w:val="16"/>
        </w:rPr>
        <w:t>40</w:t>
      </w:r>
      <w:r w:rsidR="00497615" w:rsidRPr="00153E79">
        <w:rPr>
          <w:rFonts w:hint="eastAsia"/>
          <w:sz w:val="18"/>
          <w:szCs w:val="16"/>
        </w:rPr>
        <w:t xml:space="preserve"> (20</w:t>
      </w:r>
      <w:r w:rsidR="00497615" w:rsidRPr="00153E79">
        <w:rPr>
          <w:sz w:val="18"/>
          <w:szCs w:val="16"/>
        </w:rPr>
        <w:t>23</w:t>
      </w:r>
      <w:r w:rsidR="00497615" w:rsidRPr="00153E79">
        <w:rPr>
          <w:rFonts w:hint="eastAsia"/>
          <w:sz w:val="18"/>
          <w:szCs w:val="16"/>
        </w:rPr>
        <w:t>).</w:t>
      </w:r>
    </w:p>
    <w:p w14:paraId="71EE51AA" w14:textId="77777777" w:rsidR="002A3D9F" w:rsidRPr="002A3D9F" w:rsidRDefault="002A3D9F" w:rsidP="00F83968">
      <w:pPr>
        <w:spacing w:line="240" w:lineRule="exact"/>
        <w:ind w:leftChars="49" w:left="384" w:rightChars="88" w:right="185" w:hangingChars="156" w:hanging="281"/>
        <w:rPr>
          <w:sz w:val="18"/>
          <w:szCs w:val="18"/>
        </w:rPr>
      </w:pPr>
    </w:p>
    <w:sectPr w:rsidR="002A3D9F" w:rsidRPr="002A3D9F" w:rsidSect="00C1728F">
      <w:type w:val="continuous"/>
      <w:pgSz w:w="11906" w:h="16838"/>
      <w:pgMar w:top="567" w:right="881" w:bottom="720" w:left="630" w:header="851" w:footer="992" w:gutter="0"/>
      <w:cols w:num="2" w:space="25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AF610" w14:textId="77777777" w:rsidR="00673E02" w:rsidRDefault="00673E02" w:rsidP="0005016B">
      <w:r>
        <w:separator/>
      </w:r>
    </w:p>
  </w:endnote>
  <w:endnote w:type="continuationSeparator" w:id="0">
    <w:p w14:paraId="6B7B25AE" w14:textId="77777777" w:rsidR="00673E02" w:rsidRDefault="00673E02" w:rsidP="0005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D695" w14:textId="77777777" w:rsidR="00673E02" w:rsidRDefault="00673E02" w:rsidP="0005016B">
      <w:r>
        <w:separator/>
      </w:r>
    </w:p>
  </w:footnote>
  <w:footnote w:type="continuationSeparator" w:id="0">
    <w:p w14:paraId="4DF0577E" w14:textId="77777777" w:rsidR="00673E02" w:rsidRDefault="00673E02" w:rsidP="00050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270A"/>
    <w:multiLevelType w:val="hybridMultilevel"/>
    <w:tmpl w:val="A3F0C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6756"/>
    <w:multiLevelType w:val="hybridMultilevel"/>
    <w:tmpl w:val="C3ECEC9E"/>
    <w:lvl w:ilvl="0" w:tplc="F52668B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9023863"/>
    <w:multiLevelType w:val="hybridMultilevel"/>
    <w:tmpl w:val="C11A8C7A"/>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265" w:hanging="420"/>
      </w:pPr>
      <w:rPr>
        <w:rFonts w:ascii="Wingdings" w:hAnsi="Wingdings" w:hint="default"/>
      </w:rPr>
    </w:lvl>
    <w:lvl w:ilvl="2" w:tplc="0409000D">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3" w15:restartNumberingAfterBreak="0">
    <w:nsid w:val="4C2E38E1"/>
    <w:multiLevelType w:val="hybridMultilevel"/>
    <w:tmpl w:val="D71C05F8"/>
    <w:lvl w:ilvl="0" w:tplc="1A0C9BAE">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EA0905"/>
    <w:multiLevelType w:val="hybridMultilevel"/>
    <w:tmpl w:val="EB00E184"/>
    <w:lvl w:ilvl="0" w:tplc="2AD0C17E">
      <w:start w:val="1"/>
      <w:numFmt w:val="decimal"/>
      <w:lvlText w:val="「%1」"/>
      <w:lvlJc w:val="left"/>
      <w:pPr>
        <w:ind w:left="420" w:hanging="42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5" w15:restartNumberingAfterBreak="0">
    <w:nsid w:val="7AB77F68"/>
    <w:multiLevelType w:val="hybridMultilevel"/>
    <w:tmpl w:val="F0F20EC0"/>
    <w:lvl w:ilvl="0" w:tplc="70D2A490">
      <w:start w:val="1"/>
      <w:numFmt w:val="decimalFullWidth"/>
      <w:lvlText w:val="%1．"/>
      <w:lvlJc w:val="left"/>
      <w:pPr>
        <w:ind w:left="420" w:hanging="420"/>
      </w:pPr>
      <w:rPr>
        <w:rFonts w:cs="Times New Roman" w:hint="default"/>
      </w:rPr>
    </w:lvl>
    <w:lvl w:ilvl="1" w:tplc="3E104532">
      <w:start w:val="1"/>
      <w:numFmt w:val="decimal"/>
      <w:lvlText w:val="%2."/>
      <w:lvlJc w:val="left"/>
      <w:pPr>
        <w:tabs>
          <w:tab w:val="num" w:pos="780"/>
        </w:tabs>
        <w:ind w:left="780" w:hanging="360"/>
      </w:pPr>
      <w:rPr>
        <w:rFonts w:cs="Times New Roman" w:hint="default"/>
      </w:rPr>
    </w:lvl>
    <w:lvl w:ilvl="2" w:tplc="37700F94">
      <w:numFmt w:val="bullet"/>
      <w:lvlText w:val="・"/>
      <w:lvlJc w:val="left"/>
      <w:pPr>
        <w:ind w:left="1200" w:hanging="360"/>
      </w:pPr>
      <w:rPr>
        <w:rFonts w:ascii="ＭＳ 明朝" w:eastAsia="ＭＳ 明朝" w:hAnsi="ＭＳ 明朝" w:cs="Segoe UI Emoji" w:hint="eastAsia"/>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16cid:durableId="1205485809">
    <w:abstractNumId w:val="5"/>
  </w:num>
  <w:num w:numId="2" w16cid:durableId="43524692">
    <w:abstractNumId w:val="1"/>
  </w:num>
  <w:num w:numId="3" w16cid:durableId="1022050280">
    <w:abstractNumId w:val="0"/>
  </w:num>
  <w:num w:numId="4" w16cid:durableId="256138371">
    <w:abstractNumId w:val="3"/>
  </w:num>
  <w:num w:numId="5" w16cid:durableId="380792903">
    <w:abstractNumId w:val="4"/>
  </w:num>
  <w:num w:numId="6" w16cid:durableId="1646084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71"/>
    <w:rsid w:val="00010D29"/>
    <w:rsid w:val="000200CC"/>
    <w:rsid w:val="00036B04"/>
    <w:rsid w:val="0005016B"/>
    <w:rsid w:val="00051DC5"/>
    <w:rsid w:val="00062742"/>
    <w:rsid w:val="000636F5"/>
    <w:rsid w:val="00063B9E"/>
    <w:rsid w:val="00070E94"/>
    <w:rsid w:val="00074E53"/>
    <w:rsid w:val="00075C0F"/>
    <w:rsid w:val="00076B04"/>
    <w:rsid w:val="00096152"/>
    <w:rsid w:val="00096444"/>
    <w:rsid w:val="000A7A85"/>
    <w:rsid w:val="000B2ACE"/>
    <w:rsid w:val="000B5754"/>
    <w:rsid w:val="000D6137"/>
    <w:rsid w:val="000E2109"/>
    <w:rsid w:val="000E304A"/>
    <w:rsid w:val="000F3688"/>
    <w:rsid w:val="001164EF"/>
    <w:rsid w:val="00116799"/>
    <w:rsid w:val="00123E1D"/>
    <w:rsid w:val="00133F3A"/>
    <w:rsid w:val="001361C1"/>
    <w:rsid w:val="00153E79"/>
    <w:rsid w:val="00154546"/>
    <w:rsid w:val="00161B71"/>
    <w:rsid w:val="001765DE"/>
    <w:rsid w:val="001808B9"/>
    <w:rsid w:val="001914F4"/>
    <w:rsid w:val="00195B0E"/>
    <w:rsid w:val="001A060F"/>
    <w:rsid w:val="001A6681"/>
    <w:rsid w:val="001B5D51"/>
    <w:rsid w:val="001E6DB7"/>
    <w:rsid w:val="001E7E3C"/>
    <w:rsid w:val="00231B3E"/>
    <w:rsid w:val="002343FB"/>
    <w:rsid w:val="002433F4"/>
    <w:rsid w:val="002528BB"/>
    <w:rsid w:val="00270700"/>
    <w:rsid w:val="00270C13"/>
    <w:rsid w:val="00273D50"/>
    <w:rsid w:val="0027479F"/>
    <w:rsid w:val="00274A33"/>
    <w:rsid w:val="002820B4"/>
    <w:rsid w:val="0029561D"/>
    <w:rsid w:val="002A25B1"/>
    <w:rsid w:val="002A3D9F"/>
    <w:rsid w:val="002A42AB"/>
    <w:rsid w:val="002B6E72"/>
    <w:rsid w:val="002C341E"/>
    <w:rsid w:val="002D3EA3"/>
    <w:rsid w:val="002D5B8F"/>
    <w:rsid w:val="002E1A10"/>
    <w:rsid w:val="002F1078"/>
    <w:rsid w:val="002F22EE"/>
    <w:rsid w:val="003018E3"/>
    <w:rsid w:val="0031007C"/>
    <w:rsid w:val="00311AD9"/>
    <w:rsid w:val="00327F67"/>
    <w:rsid w:val="00355B11"/>
    <w:rsid w:val="00362EBB"/>
    <w:rsid w:val="00365827"/>
    <w:rsid w:val="00385377"/>
    <w:rsid w:val="003A518C"/>
    <w:rsid w:val="003B7BDC"/>
    <w:rsid w:val="003C2F03"/>
    <w:rsid w:val="003E0ACD"/>
    <w:rsid w:val="003E6879"/>
    <w:rsid w:val="004060FA"/>
    <w:rsid w:val="0042221E"/>
    <w:rsid w:val="00422612"/>
    <w:rsid w:val="00430BE8"/>
    <w:rsid w:val="0044738D"/>
    <w:rsid w:val="004649BB"/>
    <w:rsid w:val="0046570B"/>
    <w:rsid w:val="004907B1"/>
    <w:rsid w:val="00495A61"/>
    <w:rsid w:val="0049677B"/>
    <w:rsid w:val="00497615"/>
    <w:rsid w:val="004A2B35"/>
    <w:rsid w:val="004B4F5F"/>
    <w:rsid w:val="004D7B23"/>
    <w:rsid w:val="004E3EC1"/>
    <w:rsid w:val="004E646C"/>
    <w:rsid w:val="004F5B17"/>
    <w:rsid w:val="004F797D"/>
    <w:rsid w:val="00512F3D"/>
    <w:rsid w:val="0051441B"/>
    <w:rsid w:val="005225A4"/>
    <w:rsid w:val="005337D3"/>
    <w:rsid w:val="005505EC"/>
    <w:rsid w:val="005554E7"/>
    <w:rsid w:val="00565961"/>
    <w:rsid w:val="00566B7D"/>
    <w:rsid w:val="005712F2"/>
    <w:rsid w:val="00571DE6"/>
    <w:rsid w:val="0058100F"/>
    <w:rsid w:val="00591211"/>
    <w:rsid w:val="005A012B"/>
    <w:rsid w:val="005F058A"/>
    <w:rsid w:val="0061338B"/>
    <w:rsid w:val="00615A1F"/>
    <w:rsid w:val="00623269"/>
    <w:rsid w:val="00633D25"/>
    <w:rsid w:val="00645B61"/>
    <w:rsid w:val="006472B7"/>
    <w:rsid w:val="0067193A"/>
    <w:rsid w:val="00673E02"/>
    <w:rsid w:val="00691979"/>
    <w:rsid w:val="00696B1F"/>
    <w:rsid w:val="006A4684"/>
    <w:rsid w:val="006B171F"/>
    <w:rsid w:val="006B487E"/>
    <w:rsid w:val="006C0A6C"/>
    <w:rsid w:val="006C0F46"/>
    <w:rsid w:val="006D0455"/>
    <w:rsid w:val="00705DE3"/>
    <w:rsid w:val="0071245C"/>
    <w:rsid w:val="00731296"/>
    <w:rsid w:val="00767F33"/>
    <w:rsid w:val="0078374A"/>
    <w:rsid w:val="00785003"/>
    <w:rsid w:val="00787498"/>
    <w:rsid w:val="00790AA6"/>
    <w:rsid w:val="00795AC0"/>
    <w:rsid w:val="007A0D8E"/>
    <w:rsid w:val="007A273F"/>
    <w:rsid w:val="007A76F3"/>
    <w:rsid w:val="007B013D"/>
    <w:rsid w:val="007B32EE"/>
    <w:rsid w:val="007C3A15"/>
    <w:rsid w:val="007C69DF"/>
    <w:rsid w:val="007D39FA"/>
    <w:rsid w:val="007D4847"/>
    <w:rsid w:val="007E1A14"/>
    <w:rsid w:val="007E3416"/>
    <w:rsid w:val="008030F4"/>
    <w:rsid w:val="00804114"/>
    <w:rsid w:val="008147AB"/>
    <w:rsid w:val="0082222C"/>
    <w:rsid w:val="0084156B"/>
    <w:rsid w:val="00844AAB"/>
    <w:rsid w:val="00845863"/>
    <w:rsid w:val="008526BC"/>
    <w:rsid w:val="008561EB"/>
    <w:rsid w:val="008710C1"/>
    <w:rsid w:val="008739EA"/>
    <w:rsid w:val="00873B68"/>
    <w:rsid w:val="008740E5"/>
    <w:rsid w:val="008B6578"/>
    <w:rsid w:val="008B697C"/>
    <w:rsid w:val="008C370F"/>
    <w:rsid w:val="008E4822"/>
    <w:rsid w:val="008F45AF"/>
    <w:rsid w:val="008F51F4"/>
    <w:rsid w:val="008F65AC"/>
    <w:rsid w:val="009019ED"/>
    <w:rsid w:val="009055FF"/>
    <w:rsid w:val="0091298E"/>
    <w:rsid w:val="00915BB9"/>
    <w:rsid w:val="00916C3E"/>
    <w:rsid w:val="00921B96"/>
    <w:rsid w:val="00926356"/>
    <w:rsid w:val="00936042"/>
    <w:rsid w:val="00936360"/>
    <w:rsid w:val="00943C46"/>
    <w:rsid w:val="009566E5"/>
    <w:rsid w:val="00963CC4"/>
    <w:rsid w:val="0098471B"/>
    <w:rsid w:val="00994CF6"/>
    <w:rsid w:val="00997C45"/>
    <w:rsid w:val="009B4BF1"/>
    <w:rsid w:val="009B4D73"/>
    <w:rsid w:val="009B4EA7"/>
    <w:rsid w:val="009C09D5"/>
    <w:rsid w:val="009C57B4"/>
    <w:rsid w:val="009C7140"/>
    <w:rsid w:val="009D214A"/>
    <w:rsid w:val="009D77D7"/>
    <w:rsid w:val="009E15A1"/>
    <w:rsid w:val="00A07115"/>
    <w:rsid w:val="00A26A2A"/>
    <w:rsid w:val="00A313EE"/>
    <w:rsid w:val="00A33B05"/>
    <w:rsid w:val="00A357D3"/>
    <w:rsid w:val="00A42710"/>
    <w:rsid w:val="00A51683"/>
    <w:rsid w:val="00A542C3"/>
    <w:rsid w:val="00A60F96"/>
    <w:rsid w:val="00A67621"/>
    <w:rsid w:val="00A75664"/>
    <w:rsid w:val="00A77E91"/>
    <w:rsid w:val="00A809E5"/>
    <w:rsid w:val="00A94B16"/>
    <w:rsid w:val="00AA4835"/>
    <w:rsid w:val="00AA7935"/>
    <w:rsid w:val="00AB7DDE"/>
    <w:rsid w:val="00AC00A1"/>
    <w:rsid w:val="00AD2D0E"/>
    <w:rsid w:val="00AD30CA"/>
    <w:rsid w:val="00AD43CB"/>
    <w:rsid w:val="00AD6CA2"/>
    <w:rsid w:val="00AE3744"/>
    <w:rsid w:val="00B06EE7"/>
    <w:rsid w:val="00B10AD0"/>
    <w:rsid w:val="00B129A8"/>
    <w:rsid w:val="00B2478F"/>
    <w:rsid w:val="00B324CF"/>
    <w:rsid w:val="00B3702D"/>
    <w:rsid w:val="00B4598C"/>
    <w:rsid w:val="00B53223"/>
    <w:rsid w:val="00B836F3"/>
    <w:rsid w:val="00B91484"/>
    <w:rsid w:val="00B92C5F"/>
    <w:rsid w:val="00B93942"/>
    <w:rsid w:val="00B94AD9"/>
    <w:rsid w:val="00B95161"/>
    <w:rsid w:val="00BA1311"/>
    <w:rsid w:val="00BB0AF7"/>
    <w:rsid w:val="00BB2320"/>
    <w:rsid w:val="00BD2368"/>
    <w:rsid w:val="00C07E46"/>
    <w:rsid w:val="00C11572"/>
    <w:rsid w:val="00C11863"/>
    <w:rsid w:val="00C12FB3"/>
    <w:rsid w:val="00C1728F"/>
    <w:rsid w:val="00C213CA"/>
    <w:rsid w:val="00C2190B"/>
    <w:rsid w:val="00C47794"/>
    <w:rsid w:val="00C57F33"/>
    <w:rsid w:val="00C72B7D"/>
    <w:rsid w:val="00C75DC7"/>
    <w:rsid w:val="00C763C6"/>
    <w:rsid w:val="00C81A1D"/>
    <w:rsid w:val="00C9227A"/>
    <w:rsid w:val="00C9327E"/>
    <w:rsid w:val="00C971BA"/>
    <w:rsid w:val="00CA7E9D"/>
    <w:rsid w:val="00CD4D22"/>
    <w:rsid w:val="00CD4FCB"/>
    <w:rsid w:val="00CE62C5"/>
    <w:rsid w:val="00CF55A5"/>
    <w:rsid w:val="00D07520"/>
    <w:rsid w:val="00D30747"/>
    <w:rsid w:val="00D36928"/>
    <w:rsid w:val="00D41948"/>
    <w:rsid w:val="00D4565B"/>
    <w:rsid w:val="00D75E21"/>
    <w:rsid w:val="00D80D1C"/>
    <w:rsid w:val="00D91477"/>
    <w:rsid w:val="00D96F2C"/>
    <w:rsid w:val="00DA2087"/>
    <w:rsid w:val="00DA313C"/>
    <w:rsid w:val="00DB5BD0"/>
    <w:rsid w:val="00DC761B"/>
    <w:rsid w:val="00DE0634"/>
    <w:rsid w:val="00DE2436"/>
    <w:rsid w:val="00DF3C80"/>
    <w:rsid w:val="00E011FE"/>
    <w:rsid w:val="00E06E49"/>
    <w:rsid w:val="00E106D0"/>
    <w:rsid w:val="00E26628"/>
    <w:rsid w:val="00E278CD"/>
    <w:rsid w:val="00E34785"/>
    <w:rsid w:val="00E41AC6"/>
    <w:rsid w:val="00E46324"/>
    <w:rsid w:val="00E4757D"/>
    <w:rsid w:val="00E528C3"/>
    <w:rsid w:val="00E5336A"/>
    <w:rsid w:val="00E53F56"/>
    <w:rsid w:val="00E55CAC"/>
    <w:rsid w:val="00E64B86"/>
    <w:rsid w:val="00E72AE0"/>
    <w:rsid w:val="00E840CA"/>
    <w:rsid w:val="00E90927"/>
    <w:rsid w:val="00E97249"/>
    <w:rsid w:val="00EA029F"/>
    <w:rsid w:val="00EA54B9"/>
    <w:rsid w:val="00EB675E"/>
    <w:rsid w:val="00EC01D2"/>
    <w:rsid w:val="00EC34CF"/>
    <w:rsid w:val="00EC40CA"/>
    <w:rsid w:val="00ED73EB"/>
    <w:rsid w:val="00ED7511"/>
    <w:rsid w:val="00ED78D9"/>
    <w:rsid w:val="00EE25E7"/>
    <w:rsid w:val="00EF5661"/>
    <w:rsid w:val="00EF5D74"/>
    <w:rsid w:val="00F40D86"/>
    <w:rsid w:val="00F46695"/>
    <w:rsid w:val="00F55A02"/>
    <w:rsid w:val="00F61E97"/>
    <w:rsid w:val="00F66532"/>
    <w:rsid w:val="00F7459D"/>
    <w:rsid w:val="00F82B3D"/>
    <w:rsid w:val="00F83968"/>
    <w:rsid w:val="00FA3256"/>
    <w:rsid w:val="00FA42BC"/>
    <w:rsid w:val="00FB221B"/>
    <w:rsid w:val="00FD07AC"/>
    <w:rsid w:val="00FD0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9E1C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87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61B71"/>
    <w:pPr>
      <w:ind w:leftChars="400" w:left="840"/>
    </w:pPr>
  </w:style>
  <w:style w:type="paragraph" w:styleId="a4">
    <w:name w:val="header"/>
    <w:basedOn w:val="a"/>
    <w:link w:val="a5"/>
    <w:uiPriority w:val="99"/>
    <w:semiHidden/>
    <w:rsid w:val="0005016B"/>
    <w:pPr>
      <w:tabs>
        <w:tab w:val="center" w:pos="4252"/>
        <w:tab w:val="right" w:pos="8504"/>
      </w:tabs>
      <w:snapToGrid w:val="0"/>
    </w:pPr>
  </w:style>
  <w:style w:type="character" w:customStyle="1" w:styleId="a5">
    <w:name w:val="ヘッダー (文字)"/>
    <w:link w:val="a4"/>
    <w:uiPriority w:val="99"/>
    <w:semiHidden/>
    <w:locked/>
    <w:rsid w:val="0005016B"/>
    <w:rPr>
      <w:rFonts w:cs="Times New Roman"/>
    </w:rPr>
  </w:style>
  <w:style w:type="paragraph" w:styleId="a6">
    <w:name w:val="footer"/>
    <w:basedOn w:val="a"/>
    <w:link w:val="a7"/>
    <w:uiPriority w:val="99"/>
    <w:semiHidden/>
    <w:rsid w:val="0005016B"/>
    <w:pPr>
      <w:tabs>
        <w:tab w:val="center" w:pos="4252"/>
        <w:tab w:val="right" w:pos="8504"/>
      </w:tabs>
      <w:snapToGrid w:val="0"/>
    </w:pPr>
  </w:style>
  <w:style w:type="character" w:customStyle="1" w:styleId="a7">
    <w:name w:val="フッター (文字)"/>
    <w:link w:val="a6"/>
    <w:uiPriority w:val="99"/>
    <w:semiHidden/>
    <w:locked/>
    <w:rsid w:val="0005016B"/>
    <w:rPr>
      <w:rFonts w:cs="Times New Roman"/>
    </w:rPr>
  </w:style>
  <w:style w:type="paragraph" w:styleId="a8">
    <w:name w:val="Balloon Text"/>
    <w:basedOn w:val="a"/>
    <w:link w:val="a9"/>
    <w:uiPriority w:val="99"/>
    <w:semiHidden/>
    <w:rsid w:val="00645B61"/>
    <w:rPr>
      <w:rFonts w:ascii="Arial" w:eastAsia="ＭＳ ゴシック" w:hAnsi="Arial"/>
      <w:sz w:val="18"/>
      <w:szCs w:val="18"/>
    </w:rPr>
  </w:style>
  <w:style w:type="character" w:customStyle="1" w:styleId="a9">
    <w:name w:val="吹き出し (文字)"/>
    <w:link w:val="a8"/>
    <w:uiPriority w:val="99"/>
    <w:semiHidden/>
    <w:locked/>
    <w:rsid w:val="00E278CD"/>
    <w:rPr>
      <w:rFonts w:ascii="Arial" w:eastAsia="ＭＳ ゴシック" w:hAnsi="Arial" w:cs="Times New Roman"/>
      <w:sz w:val="2"/>
    </w:rPr>
  </w:style>
  <w:style w:type="table" w:styleId="aa">
    <w:name w:val="Table Grid"/>
    <w:basedOn w:val="a1"/>
    <w:locked/>
    <w:rsid w:val="00116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636F5"/>
    <w:rPr>
      <w:color w:val="0563C1" w:themeColor="hyperlink"/>
      <w:u w:val="single"/>
    </w:rPr>
  </w:style>
  <w:style w:type="character" w:styleId="ac">
    <w:name w:val="Unresolved Mention"/>
    <w:basedOn w:val="a0"/>
    <w:uiPriority w:val="99"/>
    <w:semiHidden/>
    <w:unhideWhenUsed/>
    <w:rsid w:val="00063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0BCDA4-12CE-4629-ACAF-E68DC1E8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363</Words>
  <Characters>2071</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ユビキタス・ウェアラブルワークショップ2011</vt:lpstr>
      <vt:lpstr>ユビキタス・ウェアラブルワークショップ2011</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ユビキタス・ウェアラブルワークショップ2011</dc:title>
  <dc:subject/>
  <dc:creator>Gotoh, Yusuke</dc:creator>
  <cp:keywords/>
  <dc:description/>
  <cp:lastModifiedBy>松井　菜摘</cp:lastModifiedBy>
  <cp:revision>113</cp:revision>
  <cp:lastPrinted>2018-10-15T05:36:00Z</cp:lastPrinted>
  <dcterms:created xsi:type="dcterms:W3CDTF">2017-10-10T04:01:00Z</dcterms:created>
  <dcterms:modified xsi:type="dcterms:W3CDTF">2023-10-01T02:10:00Z</dcterms:modified>
</cp:coreProperties>
</file>