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2F08" w14:textId="77777777" w:rsidR="009D607B" w:rsidRDefault="009D607B"/>
    <w:p w14:paraId="25135EFF" w14:textId="7AEB319F" w:rsidR="009D607B" w:rsidRPr="00817001" w:rsidRDefault="009D607B">
      <w:pPr>
        <w:rPr>
          <w:b/>
          <w:bCs/>
        </w:rPr>
      </w:pPr>
      <w:r w:rsidRPr="00817001">
        <w:rPr>
          <w:b/>
          <w:bCs/>
        </w:rPr>
        <w:t>Guth Model</w:t>
      </w:r>
    </w:p>
    <w:p w14:paraId="01A71042" w14:textId="30568408" w:rsidR="009D607B" w:rsidRDefault="009D607B">
      <w:r w:rsidRPr="009D607B">
        <w:rPr>
          <w:noProof/>
        </w:rPr>
        <w:drawing>
          <wp:inline distT="0" distB="0" distL="0" distR="0" wp14:anchorId="12E8760C" wp14:editId="7B057642">
            <wp:extent cx="3680779" cy="365792"/>
            <wp:effectExtent l="0" t="0" r="0" b="0"/>
            <wp:docPr id="118075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8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86D1" w14:textId="2E9704C4" w:rsidR="006175EC" w:rsidRDefault="006175EC">
      <w:r w:rsidRPr="006175EC">
        <w:t xml:space="preserve">Table xx: Optimized A and B parameters for each data set and the corresponding mean absolute percentage error (MAPE) for each material. </w:t>
      </w:r>
      <w:r w:rsidRPr="00817001">
        <w:rPr>
          <w:sz w:val="20"/>
          <w:szCs w:val="20"/>
        </w:rPr>
        <w:t>“Averaged” refers to the mean performance of individually optimized parameters for each material, while “All materials combined” indicates the results obtained by optimizing parameters using a data set that includes all three materials collectively.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310"/>
        <w:gridCol w:w="1500"/>
        <w:gridCol w:w="1246"/>
        <w:gridCol w:w="1246"/>
        <w:gridCol w:w="1246"/>
        <w:gridCol w:w="1106"/>
      </w:tblGrid>
      <w:tr w:rsidR="007078B0" w14:paraId="2DB1B2B4" w14:textId="4D40744E" w:rsidTr="000D7DCB">
        <w:tc>
          <w:tcPr>
            <w:tcW w:w="1696" w:type="dxa"/>
            <w:shd w:val="clear" w:color="auto" w:fill="auto"/>
          </w:tcPr>
          <w:p w14:paraId="6694115E" w14:textId="50DFD4CB" w:rsidR="007078B0" w:rsidRPr="000D7DCB" w:rsidRDefault="007078B0" w:rsidP="007078B0">
            <w:pPr>
              <w:jc w:val="center"/>
              <w:rPr>
                <w:b/>
                <w:bCs/>
                <w:sz w:val="22"/>
                <w:szCs w:val="22"/>
              </w:rPr>
            </w:pPr>
            <w:r w:rsidRPr="000D7DCB">
              <w:rPr>
                <w:b/>
                <w:bCs/>
                <w:sz w:val="22"/>
                <w:szCs w:val="22"/>
              </w:rPr>
              <w:t>Optimizer</w:t>
            </w:r>
          </w:p>
        </w:tc>
        <w:tc>
          <w:tcPr>
            <w:tcW w:w="1310" w:type="dxa"/>
            <w:shd w:val="clear" w:color="auto" w:fill="auto"/>
          </w:tcPr>
          <w:p w14:paraId="596B38C9" w14:textId="57069B86" w:rsidR="007078B0" w:rsidRPr="000D7DCB" w:rsidRDefault="007078B0" w:rsidP="007078B0">
            <w:pPr>
              <w:jc w:val="center"/>
              <w:rPr>
                <w:b/>
                <w:bCs/>
                <w:sz w:val="22"/>
                <w:szCs w:val="22"/>
              </w:rPr>
            </w:pPr>
            <w:r w:rsidRPr="000D7DCB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500" w:type="dxa"/>
            <w:shd w:val="clear" w:color="auto" w:fill="auto"/>
          </w:tcPr>
          <w:p w14:paraId="016E579B" w14:textId="33894C21" w:rsidR="007078B0" w:rsidRPr="000D7DCB" w:rsidRDefault="007078B0" w:rsidP="007078B0">
            <w:pPr>
              <w:jc w:val="center"/>
              <w:rPr>
                <w:b/>
                <w:bCs/>
                <w:sz w:val="22"/>
                <w:szCs w:val="22"/>
              </w:rPr>
            </w:pPr>
            <w:r w:rsidRPr="000D7DCB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246" w:type="dxa"/>
            <w:shd w:val="clear" w:color="auto" w:fill="auto"/>
          </w:tcPr>
          <w:p w14:paraId="01238DF5" w14:textId="3B679196" w:rsidR="007078B0" w:rsidRPr="000D7DCB" w:rsidRDefault="007078B0" w:rsidP="007078B0">
            <w:pPr>
              <w:jc w:val="center"/>
              <w:rPr>
                <w:b/>
                <w:bCs/>
                <w:sz w:val="22"/>
                <w:szCs w:val="22"/>
              </w:rPr>
            </w:pPr>
            <w:r w:rsidRPr="000D7DCB">
              <w:rPr>
                <w:b/>
                <w:bCs/>
                <w:sz w:val="22"/>
                <w:szCs w:val="22"/>
              </w:rPr>
              <w:t>FM</w:t>
            </w:r>
          </w:p>
        </w:tc>
        <w:tc>
          <w:tcPr>
            <w:tcW w:w="1246" w:type="dxa"/>
            <w:shd w:val="clear" w:color="auto" w:fill="auto"/>
          </w:tcPr>
          <w:p w14:paraId="4C09AFC5" w14:textId="3C6231E6" w:rsidR="007078B0" w:rsidRPr="000D7DCB" w:rsidRDefault="007078B0" w:rsidP="007078B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D7DCB">
              <w:rPr>
                <w:b/>
                <w:bCs/>
                <w:sz w:val="22"/>
                <w:szCs w:val="22"/>
              </w:rPr>
              <w:t>Cerr</w:t>
            </w:r>
            <w:proofErr w:type="spellEnd"/>
            <w:r w:rsidRPr="000D7DCB">
              <w:rPr>
                <w:b/>
                <w:bCs/>
                <w:sz w:val="22"/>
                <w:szCs w:val="22"/>
              </w:rPr>
              <w:t xml:space="preserve"> 117</w:t>
            </w:r>
          </w:p>
        </w:tc>
        <w:tc>
          <w:tcPr>
            <w:tcW w:w="1246" w:type="dxa"/>
            <w:shd w:val="clear" w:color="auto" w:fill="auto"/>
          </w:tcPr>
          <w:p w14:paraId="2AA8EDA6" w14:textId="15B50E01" w:rsidR="007078B0" w:rsidRPr="000D7DCB" w:rsidRDefault="007078B0" w:rsidP="007078B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0D7DCB">
              <w:rPr>
                <w:b/>
                <w:bCs/>
                <w:sz w:val="22"/>
                <w:szCs w:val="22"/>
              </w:rPr>
              <w:t>Cerr</w:t>
            </w:r>
            <w:proofErr w:type="spellEnd"/>
            <w:r w:rsidRPr="000D7DCB">
              <w:rPr>
                <w:b/>
                <w:bCs/>
                <w:sz w:val="22"/>
                <w:szCs w:val="22"/>
              </w:rPr>
              <w:t xml:space="preserve"> 158</w:t>
            </w:r>
          </w:p>
        </w:tc>
        <w:tc>
          <w:tcPr>
            <w:tcW w:w="1106" w:type="dxa"/>
            <w:shd w:val="clear" w:color="auto" w:fill="auto"/>
          </w:tcPr>
          <w:p w14:paraId="3CBAA2C9" w14:textId="3CF58321" w:rsidR="007078B0" w:rsidRPr="000D7DCB" w:rsidRDefault="007078B0" w:rsidP="007078B0">
            <w:pPr>
              <w:jc w:val="center"/>
              <w:rPr>
                <w:b/>
                <w:bCs/>
                <w:sz w:val="22"/>
                <w:szCs w:val="22"/>
              </w:rPr>
            </w:pPr>
            <w:r w:rsidRPr="000D7DCB">
              <w:rPr>
                <w:b/>
                <w:bCs/>
                <w:sz w:val="22"/>
                <w:szCs w:val="22"/>
              </w:rPr>
              <w:t>Average</w:t>
            </w:r>
          </w:p>
        </w:tc>
      </w:tr>
      <w:tr w:rsidR="007078B0" w14:paraId="24EBF325" w14:textId="5F03D9AD" w:rsidTr="000D7DCB">
        <w:tc>
          <w:tcPr>
            <w:tcW w:w="1696" w:type="dxa"/>
            <w:shd w:val="clear" w:color="auto" w:fill="auto"/>
          </w:tcPr>
          <w:p w14:paraId="702C9AD4" w14:textId="73689412" w:rsidR="007078B0" w:rsidRPr="000D7DCB" w:rsidRDefault="007078B0" w:rsidP="007078B0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D7DCB">
              <w:rPr>
                <w:b/>
                <w:bCs/>
                <w:i/>
                <w:iCs/>
                <w:sz w:val="22"/>
                <w:szCs w:val="22"/>
              </w:rPr>
              <w:t>FM</w:t>
            </w:r>
          </w:p>
        </w:tc>
        <w:tc>
          <w:tcPr>
            <w:tcW w:w="1310" w:type="dxa"/>
            <w:shd w:val="clear" w:color="auto" w:fill="auto"/>
          </w:tcPr>
          <w:p w14:paraId="7A3CB724" w14:textId="10BC63EC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2.7845</w:t>
            </w:r>
          </w:p>
        </w:tc>
        <w:tc>
          <w:tcPr>
            <w:tcW w:w="1500" w:type="dxa"/>
            <w:shd w:val="clear" w:color="auto" w:fill="auto"/>
          </w:tcPr>
          <w:p w14:paraId="064AD14C" w14:textId="386716A0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0.6413</w:t>
            </w:r>
          </w:p>
        </w:tc>
        <w:tc>
          <w:tcPr>
            <w:tcW w:w="1246" w:type="dxa"/>
            <w:shd w:val="clear" w:color="auto" w:fill="auto"/>
          </w:tcPr>
          <w:p w14:paraId="7F4C15C4" w14:textId="6259C89B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7.6</w:t>
            </w:r>
          </w:p>
        </w:tc>
        <w:tc>
          <w:tcPr>
            <w:tcW w:w="1246" w:type="dxa"/>
            <w:shd w:val="clear" w:color="auto" w:fill="auto"/>
          </w:tcPr>
          <w:p w14:paraId="158A5195" w14:textId="339C4E48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10.85</w:t>
            </w:r>
          </w:p>
        </w:tc>
        <w:tc>
          <w:tcPr>
            <w:tcW w:w="1246" w:type="dxa"/>
            <w:shd w:val="clear" w:color="auto" w:fill="auto"/>
          </w:tcPr>
          <w:p w14:paraId="2FF0A001" w14:textId="38EDB8F0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15.75</w:t>
            </w:r>
          </w:p>
        </w:tc>
        <w:tc>
          <w:tcPr>
            <w:tcW w:w="1106" w:type="dxa"/>
            <w:shd w:val="clear" w:color="auto" w:fill="auto"/>
          </w:tcPr>
          <w:p w14:paraId="31C2A7D4" w14:textId="68814705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t>11.4</w:t>
            </w:r>
          </w:p>
        </w:tc>
      </w:tr>
      <w:tr w:rsidR="007078B0" w14:paraId="09622196" w14:textId="13AD2BA9" w:rsidTr="000D7DCB">
        <w:tc>
          <w:tcPr>
            <w:tcW w:w="1696" w:type="dxa"/>
            <w:shd w:val="clear" w:color="auto" w:fill="auto"/>
          </w:tcPr>
          <w:p w14:paraId="0ADB9E7F" w14:textId="5B8FBE0A" w:rsidR="007078B0" w:rsidRPr="000D7DCB" w:rsidRDefault="007078B0" w:rsidP="007078B0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D7DCB">
              <w:rPr>
                <w:b/>
                <w:bCs/>
                <w:i/>
                <w:iCs/>
                <w:sz w:val="22"/>
                <w:szCs w:val="22"/>
              </w:rPr>
              <w:t>Cerr</w:t>
            </w:r>
            <w:proofErr w:type="spellEnd"/>
            <w:r w:rsidRPr="000D7DCB">
              <w:rPr>
                <w:b/>
                <w:bCs/>
                <w:i/>
                <w:iCs/>
                <w:sz w:val="22"/>
                <w:szCs w:val="22"/>
              </w:rPr>
              <w:t xml:space="preserve"> 117</w:t>
            </w:r>
          </w:p>
        </w:tc>
        <w:tc>
          <w:tcPr>
            <w:tcW w:w="1310" w:type="dxa"/>
            <w:shd w:val="clear" w:color="auto" w:fill="auto"/>
          </w:tcPr>
          <w:p w14:paraId="265C2FA0" w14:textId="45A43A0D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2.9741</w:t>
            </w:r>
          </w:p>
        </w:tc>
        <w:tc>
          <w:tcPr>
            <w:tcW w:w="1500" w:type="dxa"/>
            <w:shd w:val="clear" w:color="auto" w:fill="auto"/>
          </w:tcPr>
          <w:p w14:paraId="399BDD86" w14:textId="1F82AE6D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0.2879</w:t>
            </w:r>
          </w:p>
        </w:tc>
        <w:tc>
          <w:tcPr>
            <w:tcW w:w="1246" w:type="dxa"/>
            <w:shd w:val="clear" w:color="auto" w:fill="auto"/>
          </w:tcPr>
          <w:p w14:paraId="2B8E33B3" w14:textId="60A92E8C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11.77</w:t>
            </w:r>
          </w:p>
        </w:tc>
        <w:tc>
          <w:tcPr>
            <w:tcW w:w="1246" w:type="dxa"/>
            <w:shd w:val="clear" w:color="auto" w:fill="auto"/>
          </w:tcPr>
          <w:p w14:paraId="22A6F4F4" w14:textId="30F0672A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5.77</w:t>
            </w:r>
          </w:p>
        </w:tc>
        <w:tc>
          <w:tcPr>
            <w:tcW w:w="1246" w:type="dxa"/>
            <w:shd w:val="clear" w:color="auto" w:fill="auto"/>
          </w:tcPr>
          <w:p w14:paraId="06C9FD58" w14:textId="6CA49F29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10.29</w:t>
            </w:r>
          </w:p>
        </w:tc>
        <w:tc>
          <w:tcPr>
            <w:tcW w:w="1106" w:type="dxa"/>
            <w:shd w:val="clear" w:color="auto" w:fill="auto"/>
          </w:tcPr>
          <w:p w14:paraId="7570BC59" w14:textId="428E8C84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t>9.28</w:t>
            </w:r>
          </w:p>
        </w:tc>
      </w:tr>
      <w:tr w:rsidR="007078B0" w14:paraId="48C93C5B" w14:textId="00F686E4" w:rsidTr="000D7DCB">
        <w:tc>
          <w:tcPr>
            <w:tcW w:w="1696" w:type="dxa"/>
            <w:shd w:val="clear" w:color="auto" w:fill="auto"/>
          </w:tcPr>
          <w:p w14:paraId="14AF3CE1" w14:textId="5B58920B" w:rsidR="007078B0" w:rsidRPr="000D7DCB" w:rsidRDefault="007078B0" w:rsidP="007078B0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D7DCB">
              <w:rPr>
                <w:b/>
                <w:bCs/>
                <w:i/>
                <w:iCs/>
                <w:sz w:val="22"/>
                <w:szCs w:val="22"/>
              </w:rPr>
              <w:t>Cerr</w:t>
            </w:r>
            <w:proofErr w:type="spellEnd"/>
            <w:r w:rsidRPr="000D7DCB">
              <w:rPr>
                <w:b/>
                <w:bCs/>
                <w:i/>
                <w:iCs/>
                <w:sz w:val="22"/>
                <w:szCs w:val="22"/>
              </w:rPr>
              <w:t xml:space="preserve"> 158</w:t>
            </w:r>
          </w:p>
        </w:tc>
        <w:tc>
          <w:tcPr>
            <w:tcW w:w="1310" w:type="dxa"/>
            <w:shd w:val="clear" w:color="auto" w:fill="auto"/>
          </w:tcPr>
          <w:p w14:paraId="21BF3EDC" w14:textId="4209BDCF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3.1184</w:t>
            </w:r>
          </w:p>
        </w:tc>
        <w:tc>
          <w:tcPr>
            <w:tcW w:w="1500" w:type="dxa"/>
            <w:shd w:val="clear" w:color="auto" w:fill="auto"/>
          </w:tcPr>
          <w:p w14:paraId="40DB3D76" w14:textId="61918752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0.0727</w:t>
            </w:r>
          </w:p>
        </w:tc>
        <w:tc>
          <w:tcPr>
            <w:tcW w:w="1246" w:type="dxa"/>
            <w:shd w:val="clear" w:color="auto" w:fill="auto"/>
          </w:tcPr>
          <w:p w14:paraId="35D1B2E8" w14:textId="7B69658D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14.65</w:t>
            </w:r>
          </w:p>
        </w:tc>
        <w:tc>
          <w:tcPr>
            <w:tcW w:w="1246" w:type="dxa"/>
            <w:shd w:val="clear" w:color="auto" w:fill="auto"/>
          </w:tcPr>
          <w:p w14:paraId="5261F4E0" w14:textId="30DF8C5F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7.68</w:t>
            </w:r>
          </w:p>
        </w:tc>
        <w:tc>
          <w:tcPr>
            <w:tcW w:w="1246" w:type="dxa"/>
            <w:shd w:val="clear" w:color="auto" w:fill="auto"/>
          </w:tcPr>
          <w:p w14:paraId="007B9B67" w14:textId="19D9D492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8.85</w:t>
            </w:r>
          </w:p>
        </w:tc>
        <w:tc>
          <w:tcPr>
            <w:tcW w:w="1106" w:type="dxa"/>
            <w:shd w:val="clear" w:color="auto" w:fill="auto"/>
          </w:tcPr>
          <w:p w14:paraId="0CA18351" w14:textId="71B18DE6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t>10.39</w:t>
            </w:r>
          </w:p>
        </w:tc>
      </w:tr>
      <w:tr w:rsidR="006175EC" w14:paraId="1E72C71F" w14:textId="77777777" w:rsidTr="000D7DCB">
        <w:tc>
          <w:tcPr>
            <w:tcW w:w="1696" w:type="dxa"/>
            <w:shd w:val="clear" w:color="auto" w:fill="auto"/>
          </w:tcPr>
          <w:p w14:paraId="38A4D869" w14:textId="670E3BCE" w:rsidR="006175EC" w:rsidRPr="000D7DCB" w:rsidRDefault="006175EC" w:rsidP="007078B0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D7DCB">
              <w:rPr>
                <w:b/>
                <w:bCs/>
                <w:i/>
                <w:iCs/>
                <w:sz w:val="22"/>
                <w:szCs w:val="22"/>
              </w:rPr>
              <w:t xml:space="preserve"> Averaged</w:t>
            </w:r>
          </w:p>
        </w:tc>
        <w:tc>
          <w:tcPr>
            <w:tcW w:w="1310" w:type="dxa"/>
            <w:shd w:val="clear" w:color="auto" w:fill="auto"/>
          </w:tcPr>
          <w:p w14:paraId="270EFF13" w14:textId="0DCE9D11" w:rsidR="006175EC" w:rsidRPr="000D7DCB" w:rsidRDefault="006175EC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2.959</w:t>
            </w:r>
          </w:p>
        </w:tc>
        <w:tc>
          <w:tcPr>
            <w:tcW w:w="1500" w:type="dxa"/>
            <w:shd w:val="clear" w:color="auto" w:fill="auto"/>
          </w:tcPr>
          <w:p w14:paraId="055C47F5" w14:textId="489D7871" w:rsidR="006175EC" w:rsidRPr="000D7DCB" w:rsidRDefault="006175EC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0.3339</w:t>
            </w:r>
          </w:p>
        </w:tc>
        <w:tc>
          <w:tcPr>
            <w:tcW w:w="1246" w:type="dxa"/>
            <w:shd w:val="clear" w:color="auto" w:fill="auto"/>
          </w:tcPr>
          <w:p w14:paraId="4041437E" w14:textId="26DFB70D" w:rsidR="006175EC" w:rsidRPr="000D7DCB" w:rsidRDefault="006175EC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11.09</w:t>
            </w:r>
          </w:p>
        </w:tc>
        <w:tc>
          <w:tcPr>
            <w:tcW w:w="1246" w:type="dxa"/>
            <w:shd w:val="clear" w:color="auto" w:fill="auto"/>
          </w:tcPr>
          <w:p w14:paraId="22C7092C" w14:textId="55B23CCF" w:rsidR="006175EC" w:rsidRPr="000D7DCB" w:rsidRDefault="006175EC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5.86</w:t>
            </w:r>
          </w:p>
        </w:tc>
        <w:tc>
          <w:tcPr>
            <w:tcW w:w="1246" w:type="dxa"/>
            <w:shd w:val="clear" w:color="auto" w:fill="auto"/>
          </w:tcPr>
          <w:p w14:paraId="48B7B300" w14:textId="41E0BB2C" w:rsidR="006175EC" w:rsidRPr="000D7DCB" w:rsidRDefault="006175EC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10.98</w:t>
            </w:r>
          </w:p>
        </w:tc>
        <w:tc>
          <w:tcPr>
            <w:tcW w:w="1106" w:type="dxa"/>
            <w:shd w:val="clear" w:color="auto" w:fill="auto"/>
          </w:tcPr>
          <w:p w14:paraId="4A5AF4EB" w14:textId="0C50BD31" w:rsidR="006175EC" w:rsidRPr="000D7DCB" w:rsidRDefault="006175EC" w:rsidP="007078B0">
            <w:pPr>
              <w:jc w:val="center"/>
            </w:pPr>
            <w:r w:rsidRPr="000D7DCB">
              <w:t>9.31</w:t>
            </w:r>
          </w:p>
        </w:tc>
      </w:tr>
      <w:tr w:rsidR="007078B0" w14:paraId="1FC9EB0B" w14:textId="2B376D88" w:rsidTr="000D7DCB">
        <w:trPr>
          <w:trHeight w:val="50"/>
        </w:trPr>
        <w:tc>
          <w:tcPr>
            <w:tcW w:w="1696" w:type="dxa"/>
            <w:shd w:val="clear" w:color="auto" w:fill="auto"/>
          </w:tcPr>
          <w:p w14:paraId="1E80F470" w14:textId="6D188F81" w:rsidR="007078B0" w:rsidRPr="000D7DCB" w:rsidRDefault="006175EC" w:rsidP="007078B0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D7DCB">
              <w:rPr>
                <w:b/>
                <w:bCs/>
                <w:i/>
                <w:iCs/>
                <w:sz w:val="22"/>
                <w:szCs w:val="22"/>
              </w:rPr>
              <w:t>All materials combined</w:t>
            </w:r>
          </w:p>
        </w:tc>
        <w:tc>
          <w:tcPr>
            <w:tcW w:w="1310" w:type="dxa"/>
            <w:shd w:val="clear" w:color="auto" w:fill="auto"/>
          </w:tcPr>
          <w:p w14:paraId="542E25B5" w14:textId="30567480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3.0462</w:t>
            </w:r>
          </w:p>
        </w:tc>
        <w:tc>
          <w:tcPr>
            <w:tcW w:w="1500" w:type="dxa"/>
            <w:shd w:val="clear" w:color="auto" w:fill="auto"/>
          </w:tcPr>
          <w:p w14:paraId="0969735D" w14:textId="7062FA84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0.1803</w:t>
            </w:r>
          </w:p>
        </w:tc>
        <w:tc>
          <w:tcPr>
            <w:tcW w:w="1246" w:type="dxa"/>
            <w:shd w:val="clear" w:color="auto" w:fill="auto"/>
          </w:tcPr>
          <w:p w14:paraId="2D7B6BC3" w14:textId="524DEF91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13.21</w:t>
            </w:r>
          </w:p>
        </w:tc>
        <w:tc>
          <w:tcPr>
            <w:tcW w:w="1246" w:type="dxa"/>
            <w:shd w:val="clear" w:color="auto" w:fill="auto"/>
          </w:tcPr>
          <w:p w14:paraId="72E1DB6C" w14:textId="5C09986C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6.72</w:t>
            </w:r>
          </w:p>
        </w:tc>
        <w:tc>
          <w:tcPr>
            <w:tcW w:w="1246" w:type="dxa"/>
            <w:shd w:val="clear" w:color="auto" w:fill="auto"/>
          </w:tcPr>
          <w:p w14:paraId="5DABB84B" w14:textId="1117F65D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9.1</w:t>
            </w:r>
          </w:p>
        </w:tc>
        <w:tc>
          <w:tcPr>
            <w:tcW w:w="1106" w:type="dxa"/>
            <w:shd w:val="clear" w:color="auto" w:fill="auto"/>
          </w:tcPr>
          <w:p w14:paraId="0871B4BE" w14:textId="439DAA9D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t>9.68</w:t>
            </w:r>
          </w:p>
        </w:tc>
      </w:tr>
      <w:tr w:rsidR="007078B0" w14:paraId="68DBF5BE" w14:textId="0D2F8CF2" w:rsidTr="000D7DCB">
        <w:trPr>
          <w:trHeight w:val="50"/>
        </w:trPr>
        <w:tc>
          <w:tcPr>
            <w:tcW w:w="1696" w:type="dxa"/>
            <w:shd w:val="clear" w:color="auto" w:fill="auto"/>
          </w:tcPr>
          <w:p w14:paraId="43EB1663" w14:textId="052CEAAA" w:rsidR="007078B0" w:rsidRPr="000D7DCB" w:rsidRDefault="007078B0" w:rsidP="007078B0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D7DCB">
              <w:rPr>
                <w:b/>
                <w:bCs/>
                <w:i/>
                <w:iCs/>
                <w:sz w:val="22"/>
                <w:szCs w:val="22"/>
              </w:rPr>
              <w:t>Buckner et al</w:t>
            </w:r>
          </w:p>
        </w:tc>
        <w:tc>
          <w:tcPr>
            <w:tcW w:w="1310" w:type="dxa"/>
            <w:shd w:val="clear" w:color="auto" w:fill="auto"/>
          </w:tcPr>
          <w:p w14:paraId="2CC6B9CB" w14:textId="218E7540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0.67</w:t>
            </w:r>
          </w:p>
        </w:tc>
        <w:tc>
          <w:tcPr>
            <w:tcW w:w="1500" w:type="dxa"/>
            <w:shd w:val="clear" w:color="auto" w:fill="auto"/>
          </w:tcPr>
          <w:p w14:paraId="5ED274D0" w14:textId="00829E17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1.62</w:t>
            </w:r>
          </w:p>
        </w:tc>
        <w:tc>
          <w:tcPr>
            <w:tcW w:w="1246" w:type="dxa"/>
            <w:shd w:val="clear" w:color="auto" w:fill="auto"/>
          </w:tcPr>
          <w:p w14:paraId="4AD8481F" w14:textId="3336C6EB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16.42</w:t>
            </w:r>
          </w:p>
        </w:tc>
        <w:tc>
          <w:tcPr>
            <w:tcW w:w="1246" w:type="dxa"/>
            <w:shd w:val="clear" w:color="auto" w:fill="auto"/>
          </w:tcPr>
          <w:p w14:paraId="6653B110" w14:textId="7A441A32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18</w:t>
            </w:r>
          </w:p>
        </w:tc>
        <w:tc>
          <w:tcPr>
            <w:tcW w:w="1246" w:type="dxa"/>
            <w:shd w:val="clear" w:color="auto" w:fill="auto"/>
          </w:tcPr>
          <w:p w14:paraId="33BCB0EB" w14:textId="15A0E3BC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18.6</w:t>
            </w:r>
          </w:p>
        </w:tc>
        <w:tc>
          <w:tcPr>
            <w:tcW w:w="1106" w:type="dxa"/>
            <w:shd w:val="clear" w:color="auto" w:fill="auto"/>
          </w:tcPr>
          <w:p w14:paraId="743EC650" w14:textId="12A71ED5" w:rsidR="007078B0" w:rsidRPr="000D7DCB" w:rsidRDefault="007078B0" w:rsidP="007078B0">
            <w:pPr>
              <w:jc w:val="center"/>
              <w:rPr>
                <w:sz w:val="22"/>
                <w:szCs w:val="22"/>
              </w:rPr>
            </w:pPr>
            <w:r w:rsidRPr="000D7DCB">
              <w:t>17.67</w:t>
            </w:r>
          </w:p>
        </w:tc>
      </w:tr>
      <w:tr w:rsidR="006E18EF" w14:paraId="2585670F" w14:textId="77777777" w:rsidTr="000D7DCB">
        <w:trPr>
          <w:trHeight w:val="50"/>
        </w:trPr>
        <w:tc>
          <w:tcPr>
            <w:tcW w:w="1696" w:type="dxa"/>
            <w:shd w:val="clear" w:color="auto" w:fill="auto"/>
          </w:tcPr>
          <w:p w14:paraId="51236CA7" w14:textId="3EE18B07" w:rsidR="006E18EF" w:rsidRPr="000D7DCB" w:rsidRDefault="006E18EF" w:rsidP="007078B0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D7DCB">
              <w:rPr>
                <w:b/>
                <w:bCs/>
                <w:i/>
                <w:iCs/>
                <w:sz w:val="22"/>
                <w:szCs w:val="22"/>
              </w:rPr>
              <w:t>Guth</w:t>
            </w:r>
          </w:p>
        </w:tc>
        <w:tc>
          <w:tcPr>
            <w:tcW w:w="1310" w:type="dxa"/>
            <w:shd w:val="clear" w:color="auto" w:fill="auto"/>
          </w:tcPr>
          <w:p w14:paraId="570C17B6" w14:textId="75DA5583" w:rsidR="006E18EF" w:rsidRPr="000D7DCB" w:rsidRDefault="006E18EF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2.5</w:t>
            </w:r>
          </w:p>
        </w:tc>
        <w:tc>
          <w:tcPr>
            <w:tcW w:w="1500" w:type="dxa"/>
            <w:shd w:val="clear" w:color="auto" w:fill="auto"/>
          </w:tcPr>
          <w:p w14:paraId="05F6812E" w14:textId="70E933FF" w:rsidR="006E18EF" w:rsidRPr="000D7DCB" w:rsidRDefault="006E18EF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14.1</w:t>
            </w:r>
          </w:p>
        </w:tc>
        <w:tc>
          <w:tcPr>
            <w:tcW w:w="1246" w:type="dxa"/>
            <w:shd w:val="clear" w:color="auto" w:fill="auto"/>
          </w:tcPr>
          <w:p w14:paraId="5CC66FF1" w14:textId="364EC0FE" w:rsidR="006E18EF" w:rsidRPr="000D7DCB" w:rsidRDefault="006E18EF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378.19</w:t>
            </w:r>
          </w:p>
        </w:tc>
        <w:tc>
          <w:tcPr>
            <w:tcW w:w="1246" w:type="dxa"/>
            <w:shd w:val="clear" w:color="auto" w:fill="auto"/>
          </w:tcPr>
          <w:p w14:paraId="43C14D2A" w14:textId="4A457B2E" w:rsidR="006E18EF" w:rsidRPr="000D7DCB" w:rsidRDefault="006E18EF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409.48</w:t>
            </w:r>
          </w:p>
        </w:tc>
        <w:tc>
          <w:tcPr>
            <w:tcW w:w="1246" w:type="dxa"/>
            <w:shd w:val="clear" w:color="auto" w:fill="auto"/>
          </w:tcPr>
          <w:p w14:paraId="69BA0B36" w14:textId="1F9A81AA" w:rsidR="006E18EF" w:rsidRPr="000D7DCB" w:rsidRDefault="006E18EF" w:rsidP="007078B0">
            <w:pPr>
              <w:jc w:val="center"/>
              <w:rPr>
                <w:sz w:val="22"/>
                <w:szCs w:val="22"/>
              </w:rPr>
            </w:pPr>
            <w:r w:rsidRPr="000D7DCB">
              <w:rPr>
                <w:sz w:val="22"/>
                <w:szCs w:val="22"/>
              </w:rPr>
              <w:t>440.17</w:t>
            </w:r>
          </w:p>
        </w:tc>
        <w:tc>
          <w:tcPr>
            <w:tcW w:w="1106" w:type="dxa"/>
            <w:shd w:val="clear" w:color="auto" w:fill="auto"/>
          </w:tcPr>
          <w:p w14:paraId="214D1759" w14:textId="1655DF53" w:rsidR="006E18EF" w:rsidRPr="000D7DCB" w:rsidRDefault="006E18EF" w:rsidP="007078B0">
            <w:pPr>
              <w:jc w:val="center"/>
            </w:pPr>
            <w:r w:rsidRPr="000D7DCB">
              <w:t>409.28</w:t>
            </w:r>
          </w:p>
        </w:tc>
      </w:tr>
    </w:tbl>
    <w:p w14:paraId="480322FA" w14:textId="77777777" w:rsidR="00817001" w:rsidRDefault="00817001"/>
    <w:p w14:paraId="22B56645" w14:textId="42B93F4C" w:rsidR="00FD7EEC" w:rsidRDefault="00FD7EEC">
      <w:r>
        <w:t>Final selected values A =3 and B = 0.3</w:t>
      </w:r>
    </w:p>
    <w:p w14:paraId="2B9535D0" w14:textId="2744F300" w:rsidR="00817001" w:rsidRDefault="00817001">
      <w:r w:rsidRPr="00817001">
        <w:rPr>
          <w:noProof/>
        </w:rPr>
        <w:drawing>
          <wp:inline distT="0" distB="0" distL="0" distR="0" wp14:anchorId="1B2B1275" wp14:editId="73929BCC">
            <wp:extent cx="5943600" cy="1696085"/>
            <wp:effectExtent l="0" t="0" r="0" b="0"/>
            <wp:docPr id="10688265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652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698F" w14:textId="1B6BFF87" w:rsidR="00817001" w:rsidRDefault="00817001">
      <w:r w:rsidRPr="00817001">
        <w:rPr>
          <w:noProof/>
        </w:rPr>
        <w:lastRenderedPageBreak/>
        <w:drawing>
          <wp:inline distT="0" distB="0" distL="0" distR="0" wp14:anchorId="19369E42" wp14:editId="544064D2">
            <wp:extent cx="4229100" cy="2935068"/>
            <wp:effectExtent l="0" t="0" r="0" b="0"/>
            <wp:docPr id="1574056836" name="Picture 1" descr="A white background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6836" name="Picture 1" descr="A white background with black text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3097" cy="293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7D4" w14:textId="6F46BEFE" w:rsidR="00817001" w:rsidRDefault="00817001">
      <w:r w:rsidRPr="00817001">
        <w:rPr>
          <w:noProof/>
        </w:rPr>
        <w:drawing>
          <wp:inline distT="0" distB="0" distL="0" distR="0" wp14:anchorId="081A0DB6" wp14:editId="5E550DE6">
            <wp:extent cx="5943600" cy="2745740"/>
            <wp:effectExtent l="0" t="0" r="0" b="0"/>
            <wp:docPr id="5850320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3206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2AA7" w14:textId="77777777" w:rsidR="00817001" w:rsidRDefault="00817001"/>
    <w:p w14:paraId="5E5C49EE" w14:textId="675EA5E3" w:rsidR="00817001" w:rsidRDefault="00817001">
      <w:r w:rsidRPr="00817001">
        <w:t>Trust-Region-Reflective Algorithm</w:t>
      </w:r>
    </w:p>
    <w:p w14:paraId="17D39B38" w14:textId="77777777" w:rsidR="00817001" w:rsidRDefault="00817001"/>
    <w:p w14:paraId="2B346587" w14:textId="77777777" w:rsidR="00817001" w:rsidRDefault="00817001"/>
    <w:p w14:paraId="4FA97CC8" w14:textId="77777777" w:rsidR="00817001" w:rsidRDefault="00817001"/>
    <w:p w14:paraId="04814AEF" w14:textId="77777777" w:rsidR="00817001" w:rsidRDefault="00817001"/>
    <w:p w14:paraId="63C2DAA4" w14:textId="77777777" w:rsidR="00817001" w:rsidRDefault="00817001"/>
    <w:p w14:paraId="5DE07A5D" w14:textId="77777777" w:rsidR="00817001" w:rsidRDefault="008170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072"/>
        <w:gridCol w:w="2649"/>
        <w:gridCol w:w="1562"/>
        <w:gridCol w:w="1609"/>
        <w:gridCol w:w="1291"/>
      </w:tblGrid>
      <w:tr w:rsidR="006E18EF" w:rsidRPr="006E18EF" w14:paraId="5D210207" w14:textId="77777777" w:rsidTr="00981955">
        <w:tc>
          <w:tcPr>
            <w:tcW w:w="0" w:type="auto"/>
            <w:hideMark/>
          </w:tcPr>
          <w:p w14:paraId="5C5E3CED" w14:textId="77777777" w:rsidR="006E18EF" w:rsidRPr="006E18EF" w:rsidRDefault="006E18EF" w:rsidP="006E18EF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0" w:type="auto"/>
            <w:hideMark/>
          </w:tcPr>
          <w:p w14:paraId="265433AE" w14:textId="77777777" w:rsidR="006E18EF" w:rsidRPr="006E18EF" w:rsidRDefault="006E18EF" w:rsidP="006E18EF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Filler Type</w:t>
            </w:r>
          </w:p>
        </w:tc>
        <w:tc>
          <w:tcPr>
            <w:tcW w:w="0" w:type="auto"/>
            <w:hideMark/>
          </w:tcPr>
          <w:p w14:paraId="074F5D0D" w14:textId="77777777" w:rsidR="006E18EF" w:rsidRPr="006E18EF" w:rsidRDefault="006E18EF" w:rsidP="006E18EF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Equation Form</w:t>
            </w:r>
          </w:p>
        </w:tc>
        <w:tc>
          <w:tcPr>
            <w:tcW w:w="0" w:type="auto"/>
            <w:hideMark/>
          </w:tcPr>
          <w:p w14:paraId="0AB1701A" w14:textId="77777777" w:rsidR="006E18EF" w:rsidRPr="006E18EF" w:rsidRDefault="006E18EF" w:rsidP="006E18EF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Best For</w:t>
            </w:r>
          </w:p>
        </w:tc>
        <w:tc>
          <w:tcPr>
            <w:tcW w:w="0" w:type="auto"/>
            <w:hideMark/>
          </w:tcPr>
          <w:p w14:paraId="542647A5" w14:textId="77777777" w:rsidR="006E18EF" w:rsidRPr="006E18EF" w:rsidRDefault="006E18EF" w:rsidP="006E18EF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Limitations</w:t>
            </w:r>
          </w:p>
        </w:tc>
        <w:tc>
          <w:tcPr>
            <w:tcW w:w="0" w:type="auto"/>
            <w:hideMark/>
          </w:tcPr>
          <w:p w14:paraId="5B97799A" w14:textId="77777777" w:rsidR="006E18EF" w:rsidRPr="006E18EF" w:rsidRDefault="006E18EF" w:rsidP="006E18EF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Citation / Origin</w:t>
            </w:r>
          </w:p>
        </w:tc>
      </w:tr>
      <w:tr w:rsidR="006E18EF" w:rsidRPr="006E18EF" w14:paraId="00F3CC09" w14:textId="77777777" w:rsidTr="00981955">
        <w:tc>
          <w:tcPr>
            <w:tcW w:w="0" w:type="auto"/>
            <w:hideMark/>
          </w:tcPr>
          <w:p w14:paraId="5657B4C3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Guth–Gold</w:t>
            </w:r>
          </w:p>
        </w:tc>
        <w:tc>
          <w:tcPr>
            <w:tcW w:w="0" w:type="auto"/>
            <w:hideMark/>
          </w:tcPr>
          <w:p w14:paraId="7DBE7E18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Spherical</w:t>
            </w:r>
          </w:p>
        </w:tc>
        <w:tc>
          <w:tcPr>
            <w:tcW w:w="0" w:type="auto"/>
            <w:hideMark/>
          </w:tcPr>
          <w:p w14:paraId="0FF85615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6E18EF">
              <w:rPr>
                <w:sz w:val="18"/>
                <w:szCs w:val="18"/>
              </w:rPr>
              <w:t>Ec</w:t>
            </w:r>
            <w:proofErr w:type="spellEnd"/>
            <w:r w:rsidRPr="006E18EF">
              <w:rPr>
                <w:sz w:val="18"/>
                <w:szCs w:val="18"/>
              </w:rPr>
              <w:t>=Em(1+2.5ϕ+14.1ϕ</w:t>
            </w:r>
            <w:proofErr w:type="gramStart"/>
            <w:r w:rsidRPr="006E18EF">
              <w:rPr>
                <w:sz w:val="18"/>
                <w:szCs w:val="18"/>
              </w:rPr>
              <w:t>2)</w:t>
            </w:r>
            <w:proofErr w:type="spellStart"/>
            <w:r w:rsidRPr="006E18EF">
              <w:rPr>
                <w:sz w:val="18"/>
                <w:szCs w:val="18"/>
              </w:rPr>
              <w:t>E</w:t>
            </w:r>
            <w:proofErr w:type="gramEnd"/>
            <w:r w:rsidRPr="006E18EF">
              <w:rPr>
                <w:sz w:val="18"/>
                <w:szCs w:val="18"/>
              </w:rPr>
              <w:t>_c</w:t>
            </w:r>
            <w:proofErr w:type="spellEnd"/>
            <w:r w:rsidRPr="006E18EF">
              <w:rPr>
                <w:sz w:val="18"/>
                <w:szCs w:val="18"/>
              </w:rPr>
              <w:t xml:space="preserve"> = </w:t>
            </w:r>
            <w:proofErr w:type="spellStart"/>
            <w:r w:rsidRPr="006E18EF">
              <w:rPr>
                <w:sz w:val="18"/>
                <w:szCs w:val="18"/>
              </w:rPr>
              <w:t>E_m</w:t>
            </w:r>
            <w:proofErr w:type="spellEnd"/>
            <w:r w:rsidRPr="006E18EF">
              <w:rPr>
                <w:sz w:val="18"/>
                <w:szCs w:val="18"/>
              </w:rPr>
              <w:t xml:space="preserve"> (1 + 2.5\phi + 14.1\phi^2)</w:t>
            </w:r>
          </w:p>
        </w:tc>
        <w:tc>
          <w:tcPr>
            <w:tcW w:w="0" w:type="auto"/>
            <w:hideMark/>
          </w:tcPr>
          <w:p w14:paraId="450B24BE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Rubber with spherical fillers (e.g., silica, carbon black)</w:t>
            </w:r>
          </w:p>
        </w:tc>
        <w:tc>
          <w:tcPr>
            <w:tcW w:w="0" w:type="auto"/>
            <w:hideMark/>
          </w:tcPr>
          <w:p w14:paraId="578D60F1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Limited to low filler fractions, assumes perfect dispersion</w:t>
            </w:r>
          </w:p>
        </w:tc>
        <w:tc>
          <w:tcPr>
            <w:tcW w:w="0" w:type="auto"/>
            <w:hideMark/>
          </w:tcPr>
          <w:p w14:paraId="65CCE82C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 xml:space="preserve">Guth &amp; Gold, </w:t>
            </w:r>
            <w:r w:rsidRPr="006E18EF">
              <w:rPr>
                <w:i/>
                <w:iCs/>
                <w:sz w:val="18"/>
                <w:szCs w:val="18"/>
              </w:rPr>
              <w:t>Phys. Rev.</w:t>
            </w:r>
            <w:r w:rsidRPr="006E18EF">
              <w:rPr>
                <w:sz w:val="18"/>
                <w:szCs w:val="18"/>
              </w:rPr>
              <w:t xml:space="preserve"> 1945</w:t>
            </w:r>
          </w:p>
        </w:tc>
      </w:tr>
      <w:tr w:rsidR="006E18EF" w:rsidRPr="006E18EF" w14:paraId="4551B284" w14:textId="77777777" w:rsidTr="00981955">
        <w:tc>
          <w:tcPr>
            <w:tcW w:w="0" w:type="auto"/>
            <w:hideMark/>
          </w:tcPr>
          <w:p w14:paraId="23E725E6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Kerner Model</w:t>
            </w:r>
          </w:p>
        </w:tc>
        <w:tc>
          <w:tcPr>
            <w:tcW w:w="0" w:type="auto"/>
            <w:hideMark/>
          </w:tcPr>
          <w:p w14:paraId="75A5BDF9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Spherical</w:t>
            </w:r>
          </w:p>
        </w:tc>
        <w:tc>
          <w:tcPr>
            <w:tcW w:w="0" w:type="auto"/>
            <w:hideMark/>
          </w:tcPr>
          <w:p w14:paraId="7275E17E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Analytical (complex)</w:t>
            </w:r>
          </w:p>
        </w:tc>
        <w:tc>
          <w:tcPr>
            <w:tcW w:w="0" w:type="auto"/>
            <w:hideMark/>
          </w:tcPr>
          <w:p w14:paraId="2F5893E3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Thermoplastics and rubbers with spherical particles</w:t>
            </w:r>
          </w:p>
        </w:tc>
        <w:tc>
          <w:tcPr>
            <w:tcW w:w="0" w:type="auto"/>
            <w:hideMark/>
          </w:tcPr>
          <w:p w14:paraId="742E41B4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Assumes isotropy and perfect bonding</w:t>
            </w:r>
          </w:p>
        </w:tc>
        <w:tc>
          <w:tcPr>
            <w:tcW w:w="0" w:type="auto"/>
            <w:hideMark/>
          </w:tcPr>
          <w:p w14:paraId="2D9B9938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 xml:space="preserve">Kerner, </w:t>
            </w:r>
            <w:r w:rsidRPr="006E18EF">
              <w:rPr>
                <w:i/>
                <w:iCs/>
                <w:sz w:val="18"/>
                <w:szCs w:val="18"/>
              </w:rPr>
              <w:t>J. Mech. Phys. Solids</w:t>
            </w:r>
            <w:r w:rsidRPr="006E18EF">
              <w:rPr>
                <w:sz w:val="18"/>
                <w:szCs w:val="18"/>
              </w:rPr>
              <w:t>, 1956</w:t>
            </w:r>
          </w:p>
        </w:tc>
      </w:tr>
      <w:tr w:rsidR="006E18EF" w:rsidRPr="006E18EF" w14:paraId="119F7ECB" w14:textId="77777777" w:rsidTr="00981955">
        <w:tc>
          <w:tcPr>
            <w:tcW w:w="0" w:type="auto"/>
            <w:hideMark/>
          </w:tcPr>
          <w:p w14:paraId="6A3A3C21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Halpin–Tsai</w:t>
            </w:r>
          </w:p>
        </w:tc>
        <w:tc>
          <w:tcPr>
            <w:tcW w:w="0" w:type="auto"/>
            <w:hideMark/>
          </w:tcPr>
          <w:p w14:paraId="5721B772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Fibers / Platelets</w:t>
            </w:r>
          </w:p>
        </w:tc>
        <w:tc>
          <w:tcPr>
            <w:tcW w:w="0" w:type="auto"/>
            <w:hideMark/>
          </w:tcPr>
          <w:p w14:paraId="43877B1D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6E18EF">
              <w:rPr>
                <w:sz w:val="18"/>
                <w:szCs w:val="18"/>
              </w:rPr>
              <w:t>Ec</w:t>
            </w:r>
            <w:proofErr w:type="spellEnd"/>
            <w:r w:rsidRPr="006E18EF">
              <w:rPr>
                <w:sz w:val="18"/>
                <w:szCs w:val="18"/>
              </w:rPr>
              <w:t>=Em(1+ξηϕ1−</w:t>
            </w:r>
            <w:proofErr w:type="gramStart"/>
            <w:r w:rsidRPr="006E18EF">
              <w:rPr>
                <w:sz w:val="18"/>
                <w:szCs w:val="18"/>
              </w:rPr>
              <w:t>ηϕ)</w:t>
            </w:r>
            <w:proofErr w:type="spellStart"/>
            <w:r w:rsidRPr="006E18EF">
              <w:rPr>
                <w:sz w:val="18"/>
                <w:szCs w:val="18"/>
              </w:rPr>
              <w:t>E</w:t>
            </w:r>
            <w:proofErr w:type="gramEnd"/>
            <w:r w:rsidRPr="006E18EF">
              <w:rPr>
                <w:sz w:val="18"/>
                <w:szCs w:val="18"/>
              </w:rPr>
              <w:t>_c</w:t>
            </w:r>
            <w:proofErr w:type="spellEnd"/>
            <w:r w:rsidRPr="006E18EF">
              <w:rPr>
                <w:sz w:val="18"/>
                <w:szCs w:val="18"/>
              </w:rPr>
              <w:t xml:space="preserve"> = </w:t>
            </w:r>
            <w:proofErr w:type="spellStart"/>
            <w:r w:rsidRPr="006E18EF">
              <w:rPr>
                <w:sz w:val="18"/>
                <w:szCs w:val="18"/>
              </w:rPr>
              <w:t>E_m</w:t>
            </w:r>
            <w:proofErr w:type="spellEnd"/>
            <w:r w:rsidRPr="006E18EF">
              <w:rPr>
                <w:sz w:val="18"/>
                <w:szCs w:val="18"/>
              </w:rPr>
              <w:t xml:space="preserve"> \</w:t>
            </w:r>
            <w:proofErr w:type="gramStart"/>
            <w:r w:rsidRPr="006E18EF">
              <w:rPr>
                <w:sz w:val="18"/>
                <w:szCs w:val="18"/>
              </w:rPr>
              <w:t>left( \frac{</w:t>
            </w:r>
            <w:proofErr w:type="gramEnd"/>
            <w:r w:rsidRPr="006E18EF">
              <w:rPr>
                <w:sz w:val="18"/>
                <w:szCs w:val="18"/>
              </w:rPr>
              <w:t>1 + \xi \eta \</w:t>
            </w:r>
            <w:proofErr w:type="gramStart"/>
            <w:r w:rsidRPr="006E18EF">
              <w:rPr>
                <w:sz w:val="18"/>
                <w:szCs w:val="18"/>
              </w:rPr>
              <w:t>phi}{</w:t>
            </w:r>
            <w:proofErr w:type="gramEnd"/>
            <w:r w:rsidRPr="006E18EF">
              <w:rPr>
                <w:sz w:val="18"/>
                <w:szCs w:val="18"/>
              </w:rPr>
              <w:t>1 - \eta \phi} \right)</w:t>
            </w:r>
          </w:p>
        </w:tc>
        <w:tc>
          <w:tcPr>
            <w:tcW w:w="0" w:type="auto"/>
            <w:hideMark/>
          </w:tcPr>
          <w:p w14:paraId="3F8AD430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Short fibers, nanotubes, clay, graphene</w:t>
            </w:r>
          </w:p>
        </w:tc>
        <w:tc>
          <w:tcPr>
            <w:tcW w:w="0" w:type="auto"/>
            <w:hideMark/>
          </w:tcPr>
          <w:p w14:paraId="4BFB084F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Semi-empirical; accuracy depends on aspect ratio ξ\xi</w:t>
            </w:r>
          </w:p>
        </w:tc>
        <w:tc>
          <w:tcPr>
            <w:tcW w:w="0" w:type="auto"/>
            <w:hideMark/>
          </w:tcPr>
          <w:p w14:paraId="787A947D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 xml:space="preserve">Halpin &amp; Kardos, </w:t>
            </w:r>
            <w:proofErr w:type="spellStart"/>
            <w:r w:rsidRPr="006E18EF">
              <w:rPr>
                <w:i/>
                <w:iCs/>
                <w:sz w:val="18"/>
                <w:szCs w:val="18"/>
              </w:rPr>
              <w:t>Polym</w:t>
            </w:r>
            <w:proofErr w:type="spellEnd"/>
            <w:r w:rsidRPr="006E18EF">
              <w:rPr>
                <w:i/>
                <w:iCs/>
                <w:sz w:val="18"/>
                <w:szCs w:val="18"/>
              </w:rPr>
              <w:t>. Eng. Sci.</w:t>
            </w:r>
            <w:r w:rsidRPr="006E18EF">
              <w:rPr>
                <w:sz w:val="18"/>
                <w:szCs w:val="18"/>
              </w:rPr>
              <w:t>, 1976</w:t>
            </w:r>
          </w:p>
        </w:tc>
      </w:tr>
      <w:tr w:rsidR="006E18EF" w:rsidRPr="006E18EF" w14:paraId="4186FA55" w14:textId="77777777" w:rsidTr="00981955">
        <w:tc>
          <w:tcPr>
            <w:tcW w:w="0" w:type="auto"/>
            <w:hideMark/>
          </w:tcPr>
          <w:p w14:paraId="2ECFDD22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Nielsen–Lewis</w:t>
            </w:r>
          </w:p>
        </w:tc>
        <w:tc>
          <w:tcPr>
            <w:tcW w:w="0" w:type="auto"/>
            <w:hideMark/>
          </w:tcPr>
          <w:p w14:paraId="77631B58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Platelets</w:t>
            </w:r>
          </w:p>
        </w:tc>
        <w:tc>
          <w:tcPr>
            <w:tcW w:w="0" w:type="auto"/>
            <w:hideMark/>
          </w:tcPr>
          <w:p w14:paraId="301CEF70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6E18EF">
              <w:rPr>
                <w:sz w:val="18"/>
                <w:szCs w:val="18"/>
              </w:rPr>
              <w:t>Ec</w:t>
            </w:r>
            <w:proofErr w:type="spellEnd"/>
            <w:r w:rsidRPr="006E18EF">
              <w:rPr>
                <w:sz w:val="18"/>
                <w:szCs w:val="18"/>
              </w:rPr>
              <w:t>=Em(1+Aϕ1−B</w:t>
            </w:r>
            <w:proofErr w:type="gramStart"/>
            <w:r w:rsidRPr="006E18EF">
              <w:rPr>
                <w:sz w:val="18"/>
                <w:szCs w:val="18"/>
              </w:rPr>
              <w:t>ϕ)</w:t>
            </w:r>
            <w:proofErr w:type="spellStart"/>
            <w:r w:rsidRPr="006E18EF">
              <w:rPr>
                <w:sz w:val="18"/>
                <w:szCs w:val="18"/>
              </w:rPr>
              <w:t>E</w:t>
            </w:r>
            <w:proofErr w:type="gramEnd"/>
            <w:r w:rsidRPr="006E18EF">
              <w:rPr>
                <w:sz w:val="18"/>
                <w:szCs w:val="18"/>
              </w:rPr>
              <w:t>_c</w:t>
            </w:r>
            <w:proofErr w:type="spellEnd"/>
            <w:r w:rsidRPr="006E18EF">
              <w:rPr>
                <w:sz w:val="18"/>
                <w:szCs w:val="18"/>
              </w:rPr>
              <w:t xml:space="preserve"> = </w:t>
            </w:r>
            <w:proofErr w:type="spellStart"/>
            <w:r w:rsidRPr="006E18EF">
              <w:rPr>
                <w:sz w:val="18"/>
                <w:szCs w:val="18"/>
              </w:rPr>
              <w:t>E_m</w:t>
            </w:r>
            <w:proofErr w:type="spellEnd"/>
            <w:r w:rsidRPr="006E18EF">
              <w:rPr>
                <w:sz w:val="18"/>
                <w:szCs w:val="18"/>
              </w:rPr>
              <w:t xml:space="preserve"> \</w:t>
            </w:r>
            <w:proofErr w:type="gramStart"/>
            <w:r w:rsidRPr="006E18EF">
              <w:rPr>
                <w:sz w:val="18"/>
                <w:szCs w:val="18"/>
              </w:rPr>
              <w:t>left( \frac{</w:t>
            </w:r>
            <w:proofErr w:type="gramEnd"/>
            <w:r w:rsidRPr="006E18EF">
              <w:rPr>
                <w:sz w:val="18"/>
                <w:szCs w:val="18"/>
              </w:rPr>
              <w:t>1 + A\</w:t>
            </w:r>
            <w:proofErr w:type="gramStart"/>
            <w:r w:rsidRPr="006E18EF">
              <w:rPr>
                <w:sz w:val="18"/>
                <w:szCs w:val="18"/>
              </w:rPr>
              <w:t>phi}{</w:t>
            </w:r>
            <w:proofErr w:type="gramEnd"/>
            <w:r w:rsidRPr="006E18EF">
              <w:rPr>
                <w:sz w:val="18"/>
                <w:szCs w:val="18"/>
              </w:rPr>
              <w:t>1 - B\phi} \right)</w:t>
            </w:r>
          </w:p>
        </w:tc>
        <w:tc>
          <w:tcPr>
            <w:tcW w:w="0" w:type="auto"/>
            <w:hideMark/>
          </w:tcPr>
          <w:p w14:paraId="611A67E3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Platelets (</w:t>
            </w:r>
            <w:proofErr w:type="spellStart"/>
            <w:r w:rsidRPr="006E18EF">
              <w:rPr>
                <w:sz w:val="18"/>
                <w:szCs w:val="18"/>
              </w:rPr>
              <w:t>nanoclay</w:t>
            </w:r>
            <w:proofErr w:type="spellEnd"/>
            <w:r w:rsidRPr="006E18EF">
              <w:rPr>
                <w:sz w:val="18"/>
                <w:szCs w:val="18"/>
              </w:rPr>
              <w:t>, mica), barrier materials</w:t>
            </w:r>
          </w:p>
        </w:tc>
        <w:tc>
          <w:tcPr>
            <w:tcW w:w="0" w:type="auto"/>
            <w:hideMark/>
          </w:tcPr>
          <w:p w14:paraId="4D106540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Requires calibrated constants A and B</w:t>
            </w:r>
          </w:p>
        </w:tc>
        <w:tc>
          <w:tcPr>
            <w:tcW w:w="0" w:type="auto"/>
            <w:hideMark/>
          </w:tcPr>
          <w:p w14:paraId="090936C6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 xml:space="preserve">Nielsen, </w:t>
            </w:r>
            <w:r w:rsidRPr="006E18EF">
              <w:rPr>
                <w:i/>
                <w:iCs/>
                <w:sz w:val="18"/>
                <w:szCs w:val="18"/>
              </w:rPr>
              <w:t xml:space="preserve">J. </w:t>
            </w:r>
            <w:proofErr w:type="spellStart"/>
            <w:r w:rsidRPr="006E18EF">
              <w:rPr>
                <w:i/>
                <w:iCs/>
                <w:sz w:val="18"/>
                <w:szCs w:val="18"/>
              </w:rPr>
              <w:t>Macromol</w:t>
            </w:r>
            <w:proofErr w:type="spellEnd"/>
            <w:r w:rsidRPr="006E18EF">
              <w:rPr>
                <w:i/>
                <w:iCs/>
                <w:sz w:val="18"/>
                <w:szCs w:val="18"/>
              </w:rPr>
              <w:t>. Sci.</w:t>
            </w:r>
            <w:r w:rsidRPr="006E18EF">
              <w:rPr>
                <w:sz w:val="18"/>
                <w:szCs w:val="18"/>
              </w:rPr>
              <w:t>, 1967</w:t>
            </w:r>
          </w:p>
        </w:tc>
      </w:tr>
      <w:tr w:rsidR="006E18EF" w:rsidRPr="006E18EF" w14:paraId="38B3688E" w14:textId="77777777" w:rsidTr="00981955">
        <w:tc>
          <w:tcPr>
            <w:tcW w:w="0" w:type="auto"/>
            <w:hideMark/>
          </w:tcPr>
          <w:p w14:paraId="723E75C1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Tandon–Weng</w:t>
            </w:r>
          </w:p>
        </w:tc>
        <w:tc>
          <w:tcPr>
            <w:tcW w:w="0" w:type="auto"/>
            <w:hideMark/>
          </w:tcPr>
          <w:p w14:paraId="61385603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Short Fibers</w:t>
            </w:r>
          </w:p>
        </w:tc>
        <w:tc>
          <w:tcPr>
            <w:tcW w:w="0" w:type="auto"/>
            <w:hideMark/>
          </w:tcPr>
          <w:p w14:paraId="49489651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Analytical (complex)</w:t>
            </w:r>
          </w:p>
        </w:tc>
        <w:tc>
          <w:tcPr>
            <w:tcW w:w="0" w:type="auto"/>
            <w:hideMark/>
          </w:tcPr>
          <w:p w14:paraId="00BB8A7B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Randomly or partially aligned short fibers</w:t>
            </w:r>
          </w:p>
        </w:tc>
        <w:tc>
          <w:tcPr>
            <w:tcW w:w="0" w:type="auto"/>
            <w:hideMark/>
          </w:tcPr>
          <w:p w14:paraId="35BC371F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Assumes uniform orientation distribution</w:t>
            </w:r>
          </w:p>
        </w:tc>
        <w:tc>
          <w:tcPr>
            <w:tcW w:w="0" w:type="auto"/>
            <w:hideMark/>
          </w:tcPr>
          <w:p w14:paraId="109B8113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 xml:space="preserve">Tandon &amp; Weng, </w:t>
            </w:r>
            <w:r w:rsidRPr="006E18EF">
              <w:rPr>
                <w:i/>
                <w:iCs/>
                <w:sz w:val="18"/>
                <w:szCs w:val="18"/>
              </w:rPr>
              <w:t>Composites Sci. Technol.</w:t>
            </w:r>
            <w:r w:rsidRPr="006E18EF">
              <w:rPr>
                <w:sz w:val="18"/>
                <w:szCs w:val="18"/>
              </w:rPr>
              <w:t>, 1984</w:t>
            </w:r>
          </w:p>
        </w:tc>
      </w:tr>
      <w:tr w:rsidR="006E18EF" w:rsidRPr="006E18EF" w14:paraId="5E005335" w14:textId="77777777" w:rsidTr="00981955">
        <w:tc>
          <w:tcPr>
            <w:tcW w:w="0" w:type="auto"/>
            <w:hideMark/>
          </w:tcPr>
          <w:p w14:paraId="55BEE155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Mori–Tanaka</w:t>
            </w:r>
          </w:p>
        </w:tc>
        <w:tc>
          <w:tcPr>
            <w:tcW w:w="0" w:type="auto"/>
            <w:hideMark/>
          </w:tcPr>
          <w:p w14:paraId="16D75A3D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Ellipsoidal (fibers, rods)</w:t>
            </w:r>
          </w:p>
        </w:tc>
        <w:tc>
          <w:tcPr>
            <w:tcW w:w="0" w:type="auto"/>
            <w:hideMark/>
          </w:tcPr>
          <w:p w14:paraId="5EADA043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Numerical/matrix-based</w:t>
            </w:r>
          </w:p>
        </w:tc>
        <w:tc>
          <w:tcPr>
            <w:tcW w:w="0" w:type="auto"/>
            <w:hideMark/>
          </w:tcPr>
          <w:p w14:paraId="45EA1CD5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General high-aspect fillers with interaction effects</w:t>
            </w:r>
          </w:p>
        </w:tc>
        <w:tc>
          <w:tcPr>
            <w:tcW w:w="0" w:type="auto"/>
            <w:hideMark/>
          </w:tcPr>
          <w:p w14:paraId="4160DFD6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Complex; assumes perfect interface and uniformity</w:t>
            </w:r>
          </w:p>
        </w:tc>
        <w:tc>
          <w:tcPr>
            <w:tcW w:w="0" w:type="auto"/>
            <w:hideMark/>
          </w:tcPr>
          <w:p w14:paraId="3C77E105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 xml:space="preserve">Mori &amp; Tanaka, </w:t>
            </w:r>
            <w:r w:rsidRPr="006E18EF">
              <w:rPr>
                <w:i/>
                <w:iCs/>
                <w:sz w:val="18"/>
                <w:szCs w:val="18"/>
              </w:rPr>
              <w:t>Acta Metall.</w:t>
            </w:r>
            <w:r w:rsidRPr="006E18EF">
              <w:rPr>
                <w:sz w:val="18"/>
                <w:szCs w:val="18"/>
              </w:rPr>
              <w:t>, 1973</w:t>
            </w:r>
          </w:p>
        </w:tc>
      </w:tr>
      <w:tr w:rsidR="006E18EF" w:rsidRPr="006E18EF" w14:paraId="28550B29" w14:textId="77777777" w:rsidTr="00981955">
        <w:tc>
          <w:tcPr>
            <w:tcW w:w="0" w:type="auto"/>
            <w:hideMark/>
          </w:tcPr>
          <w:p w14:paraId="4D8502A7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Voigt</w:t>
            </w:r>
            <w:r w:rsidRPr="006E18EF">
              <w:rPr>
                <w:sz w:val="18"/>
                <w:szCs w:val="18"/>
              </w:rPr>
              <w:t xml:space="preserve"> (Rule of Mixtures – Upper Bound)</w:t>
            </w:r>
          </w:p>
        </w:tc>
        <w:tc>
          <w:tcPr>
            <w:tcW w:w="0" w:type="auto"/>
            <w:hideMark/>
          </w:tcPr>
          <w:p w14:paraId="02C397D0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Any</w:t>
            </w:r>
          </w:p>
        </w:tc>
        <w:tc>
          <w:tcPr>
            <w:tcW w:w="0" w:type="auto"/>
            <w:hideMark/>
          </w:tcPr>
          <w:p w14:paraId="24A3C38E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6E18EF">
              <w:rPr>
                <w:sz w:val="18"/>
                <w:szCs w:val="18"/>
              </w:rPr>
              <w:t>Ec</w:t>
            </w:r>
            <w:proofErr w:type="spellEnd"/>
            <w:r w:rsidRPr="006E18EF">
              <w:rPr>
                <w:sz w:val="18"/>
                <w:szCs w:val="18"/>
              </w:rPr>
              <w:t>=</w:t>
            </w:r>
            <w:proofErr w:type="spellStart"/>
            <w:r w:rsidRPr="006E18EF">
              <w:rPr>
                <w:sz w:val="18"/>
                <w:szCs w:val="18"/>
              </w:rPr>
              <w:t>ϕEf</w:t>
            </w:r>
            <w:proofErr w:type="spellEnd"/>
            <w:r w:rsidRPr="006E18EF">
              <w:rPr>
                <w:sz w:val="18"/>
                <w:szCs w:val="18"/>
              </w:rPr>
              <w:t>+(1−</w:t>
            </w:r>
            <w:proofErr w:type="gramStart"/>
            <w:r w:rsidRPr="006E18EF">
              <w:rPr>
                <w:sz w:val="18"/>
                <w:szCs w:val="18"/>
              </w:rPr>
              <w:t>ϕ)</w:t>
            </w:r>
            <w:proofErr w:type="spellStart"/>
            <w:r w:rsidRPr="006E18EF">
              <w:rPr>
                <w:sz w:val="18"/>
                <w:szCs w:val="18"/>
              </w:rPr>
              <w:t>EmE</w:t>
            </w:r>
            <w:proofErr w:type="gramEnd"/>
            <w:r w:rsidRPr="006E18EF">
              <w:rPr>
                <w:sz w:val="18"/>
                <w:szCs w:val="18"/>
              </w:rPr>
              <w:t>_c</w:t>
            </w:r>
            <w:proofErr w:type="spellEnd"/>
            <w:r w:rsidRPr="006E18EF">
              <w:rPr>
                <w:sz w:val="18"/>
                <w:szCs w:val="18"/>
              </w:rPr>
              <w:t xml:space="preserve"> = \phi </w:t>
            </w:r>
            <w:proofErr w:type="spellStart"/>
            <w:r w:rsidRPr="006E18EF">
              <w:rPr>
                <w:sz w:val="18"/>
                <w:szCs w:val="18"/>
              </w:rPr>
              <w:t>E_f</w:t>
            </w:r>
            <w:proofErr w:type="spellEnd"/>
            <w:r w:rsidRPr="006E18EF">
              <w:rPr>
                <w:sz w:val="18"/>
                <w:szCs w:val="18"/>
              </w:rPr>
              <w:t xml:space="preserve"> + (1 - \phi) </w:t>
            </w:r>
            <w:proofErr w:type="spellStart"/>
            <w:r w:rsidRPr="006E18EF">
              <w:rPr>
                <w:sz w:val="18"/>
                <w:szCs w:val="18"/>
              </w:rPr>
              <w:t>E_m</w:t>
            </w:r>
            <w:proofErr w:type="spellEnd"/>
          </w:p>
        </w:tc>
        <w:tc>
          <w:tcPr>
            <w:tcW w:w="0" w:type="auto"/>
            <w:hideMark/>
          </w:tcPr>
          <w:p w14:paraId="3991F2E2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Aligned long fibers</w:t>
            </w:r>
          </w:p>
        </w:tc>
        <w:tc>
          <w:tcPr>
            <w:tcW w:w="0" w:type="auto"/>
            <w:hideMark/>
          </w:tcPr>
          <w:p w14:paraId="2F1F9FD8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Overestimates for non-aligned systems</w:t>
            </w:r>
          </w:p>
        </w:tc>
        <w:tc>
          <w:tcPr>
            <w:tcW w:w="0" w:type="auto"/>
            <w:hideMark/>
          </w:tcPr>
          <w:p w14:paraId="6B43EFD7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Voigt, 1889</w:t>
            </w:r>
          </w:p>
        </w:tc>
      </w:tr>
      <w:tr w:rsidR="006E18EF" w:rsidRPr="006E18EF" w14:paraId="7769B5F9" w14:textId="77777777" w:rsidTr="00981955">
        <w:tc>
          <w:tcPr>
            <w:tcW w:w="0" w:type="auto"/>
            <w:hideMark/>
          </w:tcPr>
          <w:p w14:paraId="6199E7B4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b/>
                <w:bCs/>
                <w:sz w:val="18"/>
                <w:szCs w:val="18"/>
              </w:rPr>
              <w:t>Reuss</w:t>
            </w:r>
            <w:r w:rsidRPr="006E18EF">
              <w:rPr>
                <w:sz w:val="18"/>
                <w:szCs w:val="18"/>
              </w:rPr>
              <w:t xml:space="preserve"> (Lower Bound)</w:t>
            </w:r>
          </w:p>
        </w:tc>
        <w:tc>
          <w:tcPr>
            <w:tcW w:w="0" w:type="auto"/>
            <w:hideMark/>
          </w:tcPr>
          <w:p w14:paraId="685ACCFD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Any</w:t>
            </w:r>
          </w:p>
        </w:tc>
        <w:tc>
          <w:tcPr>
            <w:tcW w:w="0" w:type="auto"/>
            <w:hideMark/>
          </w:tcPr>
          <w:p w14:paraId="7E76F5A0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1Ec=ϕEf+1−ϕEm\frac{</w:t>
            </w:r>
            <w:proofErr w:type="gramStart"/>
            <w:r w:rsidRPr="006E18EF">
              <w:rPr>
                <w:sz w:val="18"/>
                <w:szCs w:val="18"/>
              </w:rPr>
              <w:t>1}{</w:t>
            </w:r>
            <w:proofErr w:type="spellStart"/>
            <w:proofErr w:type="gramEnd"/>
            <w:r w:rsidRPr="006E18EF">
              <w:rPr>
                <w:sz w:val="18"/>
                <w:szCs w:val="18"/>
              </w:rPr>
              <w:t>E_c</w:t>
            </w:r>
            <w:proofErr w:type="spellEnd"/>
            <w:r w:rsidRPr="006E18EF">
              <w:rPr>
                <w:sz w:val="18"/>
                <w:szCs w:val="18"/>
              </w:rPr>
              <w:t>} = \frac{\</w:t>
            </w:r>
            <w:proofErr w:type="gramStart"/>
            <w:r w:rsidRPr="006E18EF">
              <w:rPr>
                <w:sz w:val="18"/>
                <w:szCs w:val="18"/>
              </w:rPr>
              <w:t>phi}{</w:t>
            </w:r>
            <w:proofErr w:type="spellStart"/>
            <w:proofErr w:type="gramEnd"/>
            <w:r w:rsidRPr="006E18EF">
              <w:rPr>
                <w:sz w:val="18"/>
                <w:szCs w:val="18"/>
              </w:rPr>
              <w:t>E_f</w:t>
            </w:r>
            <w:proofErr w:type="spellEnd"/>
            <w:r w:rsidRPr="006E18EF">
              <w:rPr>
                <w:sz w:val="18"/>
                <w:szCs w:val="18"/>
              </w:rPr>
              <w:t>} + \</w:t>
            </w:r>
            <w:proofErr w:type="gramStart"/>
            <w:r w:rsidRPr="006E18EF">
              <w:rPr>
                <w:sz w:val="18"/>
                <w:szCs w:val="18"/>
              </w:rPr>
              <w:t>frac{</w:t>
            </w:r>
            <w:proofErr w:type="gramEnd"/>
            <w:r w:rsidRPr="006E18EF">
              <w:rPr>
                <w:sz w:val="18"/>
                <w:szCs w:val="18"/>
              </w:rPr>
              <w:t>1 - \</w:t>
            </w:r>
            <w:proofErr w:type="gramStart"/>
            <w:r w:rsidRPr="006E18EF">
              <w:rPr>
                <w:sz w:val="18"/>
                <w:szCs w:val="18"/>
              </w:rPr>
              <w:t>phi}{</w:t>
            </w:r>
            <w:proofErr w:type="spellStart"/>
            <w:proofErr w:type="gramEnd"/>
            <w:r w:rsidRPr="006E18EF">
              <w:rPr>
                <w:sz w:val="18"/>
                <w:szCs w:val="18"/>
              </w:rPr>
              <w:t>E_m</w:t>
            </w:r>
            <w:proofErr w:type="spellEnd"/>
            <w:r w:rsidRPr="006E18EF">
              <w:rPr>
                <w:sz w:val="18"/>
                <w:szCs w:val="18"/>
              </w:rPr>
              <w:t>}</w:t>
            </w:r>
          </w:p>
        </w:tc>
        <w:tc>
          <w:tcPr>
            <w:tcW w:w="0" w:type="auto"/>
            <w:hideMark/>
          </w:tcPr>
          <w:p w14:paraId="34B9F4A9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Load perpendicular to fiber direction</w:t>
            </w:r>
          </w:p>
        </w:tc>
        <w:tc>
          <w:tcPr>
            <w:tcW w:w="0" w:type="auto"/>
            <w:hideMark/>
          </w:tcPr>
          <w:p w14:paraId="5CEBC2D9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Underestimates actual behavior</w:t>
            </w:r>
          </w:p>
        </w:tc>
        <w:tc>
          <w:tcPr>
            <w:tcW w:w="0" w:type="auto"/>
            <w:hideMark/>
          </w:tcPr>
          <w:p w14:paraId="5B9ED54C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Reuss, 1929</w:t>
            </w:r>
          </w:p>
        </w:tc>
      </w:tr>
      <w:tr w:rsidR="006E18EF" w:rsidRPr="006E18EF" w14:paraId="7339C3B1" w14:textId="77777777" w:rsidTr="00981955">
        <w:tc>
          <w:tcPr>
            <w:tcW w:w="0" w:type="auto"/>
            <w:hideMark/>
          </w:tcPr>
          <w:p w14:paraId="2D770AD8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6E18EF">
              <w:rPr>
                <w:b/>
                <w:bCs/>
                <w:sz w:val="18"/>
                <w:szCs w:val="18"/>
              </w:rPr>
              <w:t>Hashin</w:t>
            </w:r>
            <w:proofErr w:type="spellEnd"/>
            <w:r w:rsidRPr="006E18EF">
              <w:rPr>
                <w:b/>
                <w:bCs/>
                <w:sz w:val="18"/>
                <w:szCs w:val="18"/>
              </w:rPr>
              <w:t>–</w:t>
            </w:r>
            <w:proofErr w:type="spellStart"/>
            <w:r w:rsidRPr="006E18EF">
              <w:rPr>
                <w:b/>
                <w:bCs/>
                <w:sz w:val="18"/>
                <w:szCs w:val="18"/>
              </w:rPr>
              <w:t>Shtrikman</w:t>
            </w:r>
            <w:proofErr w:type="spellEnd"/>
            <w:r w:rsidRPr="006E18EF">
              <w:rPr>
                <w:b/>
                <w:bCs/>
                <w:sz w:val="18"/>
                <w:szCs w:val="18"/>
              </w:rPr>
              <w:t xml:space="preserve"> Bounds</w:t>
            </w:r>
          </w:p>
        </w:tc>
        <w:tc>
          <w:tcPr>
            <w:tcW w:w="0" w:type="auto"/>
            <w:hideMark/>
          </w:tcPr>
          <w:p w14:paraId="4AE7BDD6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Any shape</w:t>
            </w:r>
          </w:p>
        </w:tc>
        <w:tc>
          <w:tcPr>
            <w:tcW w:w="0" w:type="auto"/>
            <w:hideMark/>
          </w:tcPr>
          <w:p w14:paraId="376A8B84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Bound equations</w:t>
            </w:r>
          </w:p>
        </w:tc>
        <w:tc>
          <w:tcPr>
            <w:tcW w:w="0" w:type="auto"/>
            <w:hideMark/>
          </w:tcPr>
          <w:p w14:paraId="0D771974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Theoretical limits for isotropic composites</w:t>
            </w:r>
          </w:p>
        </w:tc>
        <w:tc>
          <w:tcPr>
            <w:tcW w:w="0" w:type="auto"/>
            <w:hideMark/>
          </w:tcPr>
          <w:p w14:paraId="2D182A18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r w:rsidRPr="006E18EF">
              <w:rPr>
                <w:sz w:val="18"/>
                <w:szCs w:val="18"/>
              </w:rPr>
              <w:t>Not predictive, just bounding</w:t>
            </w:r>
          </w:p>
        </w:tc>
        <w:tc>
          <w:tcPr>
            <w:tcW w:w="0" w:type="auto"/>
            <w:hideMark/>
          </w:tcPr>
          <w:p w14:paraId="1313A1FB" w14:textId="77777777" w:rsidR="006E18EF" w:rsidRPr="006E18EF" w:rsidRDefault="006E18EF" w:rsidP="006E18EF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6E18EF">
              <w:rPr>
                <w:sz w:val="18"/>
                <w:szCs w:val="18"/>
              </w:rPr>
              <w:t>Hashin</w:t>
            </w:r>
            <w:proofErr w:type="spellEnd"/>
            <w:r w:rsidRPr="006E18EF">
              <w:rPr>
                <w:sz w:val="18"/>
                <w:szCs w:val="18"/>
              </w:rPr>
              <w:t xml:space="preserve"> &amp; </w:t>
            </w:r>
            <w:proofErr w:type="spellStart"/>
            <w:r w:rsidRPr="006E18EF">
              <w:rPr>
                <w:sz w:val="18"/>
                <w:szCs w:val="18"/>
              </w:rPr>
              <w:t>Shtrikman</w:t>
            </w:r>
            <w:proofErr w:type="spellEnd"/>
            <w:r w:rsidRPr="006E18EF">
              <w:rPr>
                <w:sz w:val="18"/>
                <w:szCs w:val="18"/>
              </w:rPr>
              <w:t xml:space="preserve">, </w:t>
            </w:r>
            <w:r w:rsidRPr="006E18EF">
              <w:rPr>
                <w:i/>
                <w:iCs/>
                <w:sz w:val="18"/>
                <w:szCs w:val="18"/>
              </w:rPr>
              <w:t>J. Mech. Phys. Solids</w:t>
            </w:r>
            <w:r w:rsidRPr="006E18EF">
              <w:rPr>
                <w:sz w:val="18"/>
                <w:szCs w:val="18"/>
              </w:rPr>
              <w:t>, 1963</w:t>
            </w:r>
          </w:p>
        </w:tc>
      </w:tr>
    </w:tbl>
    <w:p w14:paraId="677427D7" w14:textId="77777777" w:rsidR="00817001" w:rsidRDefault="00817001"/>
    <w:p w14:paraId="474A416D" w14:textId="77777777" w:rsidR="0067531D" w:rsidRDefault="0067531D"/>
    <w:p w14:paraId="14BF2D91" w14:textId="5B50694E" w:rsidR="0067531D" w:rsidRPr="00FD7EEC" w:rsidRDefault="0067531D">
      <w:pPr>
        <w:rPr>
          <w:b/>
          <w:bCs/>
        </w:rPr>
      </w:pPr>
      <w:r w:rsidRPr="00FD7EEC">
        <w:rPr>
          <w:b/>
          <w:bCs/>
        </w:rPr>
        <w:lastRenderedPageBreak/>
        <w:t xml:space="preserve">Halpin-Tsai Model </w:t>
      </w:r>
    </w:p>
    <w:p w14:paraId="182A0794" w14:textId="77777777" w:rsidR="0067531D" w:rsidRDefault="006753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523"/>
        <w:gridCol w:w="1523"/>
        <w:gridCol w:w="1523"/>
        <w:gridCol w:w="1523"/>
        <w:gridCol w:w="1523"/>
      </w:tblGrid>
      <w:tr w:rsidR="0067531D" w14:paraId="39823B41" w14:textId="4DA7E944" w:rsidTr="00E071E8">
        <w:tc>
          <w:tcPr>
            <w:tcW w:w="1735" w:type="dxa"/>
          </w:tcPr>
          <w:p w14:paraId="0D980460" w14:textId="0AC16212" w:rsidR="0067531D" w:rsidRDefault="0067531D" w:rsidP="0067531D">
            <w:r>
              <w:rPr>
                <w:b/>
                <w:bCs/>
                <w:sz w:val="22"/>
                <w:szCs w:val="22"/>
              </w:rPr>
              <w:t>Optimizer</w:t>
            </w:r>
          </w:p>
        </w:tc>
        <w:tc>
          <w:tcPr>
            <w:tcW w:w="1523" w:type="dxa"/>
          </w:tcPr>
          <w:p w14:paraId="008E76DA" w14:textId="2F762CF5" w:rsidR="0067531D" w:rsidRPr="007078B0" w:rsidRDefault="0067531D" w:rsidP="0067531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Sigma</w:t>
            </w:r>
          </w:p>
        </w:tc>
        <w:tc>
          <w:tcPr>
            <w:tcW w:w="1523" w:type="dxa"/>
          </w:tcPr>
          <w:p w14:paraId="1BEC881B" w14:textId="178FBE91" w:rsidR="0067531D" w:rsidRDefault="0067531D" w:rsidP="0067531D">
            <w:r w:rsidRPr="007078B0">
              <w:rPr>
                <w:b/>
                <w:bCs/>
                <w:sz w:val="22"/>
                <w:szCs w:val="22"/>
              </w:rPr>
              <w:t>FM</w:t>
            </w:r>
          </w:p>
        </w:tc>
        <w:tc>
          <w:tcPr>
            <w:tcW w:w="1523" w:type="dxa"/>
          </w:tcPr>
          <w:p w14:paraId="5C2E343F" w14:textId="31DAE427" w:rsidR="0067531D" w:rsidRDefault="0067531D" w:rsidP="0067531D">
            <w:proofErr w:type="spellStart"/>
            <w:r w:rsidRPr="007078B0">
              <w:rPr>
                <w:b/>
                <w:bCs/>
                <w:sz w:val="22"/>
                <w:szCs w:val="22"/>
              </w:rPr>
              <w:t>Cerr</w:t>
            </w:r>
            <w:proofErr w:type="spellEnd"/>
            <w:r w:rsidRPr="007078B0">
              <w:rPr>
                <w:b/>
                <w:bCs/>
                <w:sz w:val="22"/>
                <w:szCs w:val="22"/>
              </w:rPr>
              <w:t xml:space="preserve"> 117</w:t>
            </w:r>
          </w:p>
        </w:tc>
        <w:tc>
          <w:tcPr>
            <w:tcW w:w="1523" w:type="dxa"/>
          </w:tcPr>
          <w:p w14:paraId="739736D1" w14:textId="356F7779" w:rsidR="0067531D" w:rsidRDefault="0067531D" w:rsidP="0067531D">
            <w:proofErr w:type="spellStart"/>
            <w:r w:rsidRPr="007078B0">
              <w:rPr>
                <w:b/>
                <w:bCs/>
                <w:sz w:val="22"/>
                <w:szCs w:val="22"/>
              </w:rPr>
              <w:t>Cerr</w:t>
            </w:r>
            <w:proofErr w:type="spellEnd"/>
            <w:r w:rsidRPr="007078B0">
              <w:rPr>
                <w:b/>
                <w:bCs/>
                <w:sz w:val="22"/>
                <w:szCs w:val="22"/>
              </w:rPr>
              <w:t xml:space="preserve"> 158</w:t>
            </w:r>
          </w:p>
        </w:tc>
        <w:tc>
          <w:tcPr>
            <w:tcW w:w="1523" w:type="dxa"/>
          </w:tcPr>
          <w:p w14:paraId="0B1ED947" w14:textId="1047257E" w:rsidR="0067531D" w:rsidRDefault="0067531D" w:rsidP="0067531D">
            <w:r>
              <w:rPr>
                <w:b/>
                <w:bCs/>
                <w:sz w:val="22"/>
                <w:szCs w:val="22"/>
              </w:rPr>
              <w:t>Average</w:t>
            </w:r>
          </w:p>
        </w:tc>
      </w:tr>
      <w:tr w:rsidR="00FE088F" w14:paraId="319369BF" w14:textId="25A90FBB" w:rsidTr="00FE088F">
        <w:tc>
          <w:tcPr>
            <w:tcW w:w="1735" w:type="dxa"/>
          </w:tcPr>
          <w:p w14:paraId="54280ADF" w14:textId="37DC0975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b/>
                <w:bCs/>
                <w:i/>
                <w:iCs/>
                <w:sz w:val="22"/>
                <w:szCs w:val="22"/>
              </w:rPr>
              <w:t>FM</w:t>
            </w:r>
          </w:p>
        </w:tc>
        <w:tc>
          <w:tcPr>
            <w:tcW w:w="1523" w:type="dxa"/>
          </w:tcPr>
          <w:p w14:paraId="5F6E6E8F" w14:textId="3C6C5832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20.2403</w:t>
            </w:r>
          </w:p>
        </w:tc>
        <w:tc>
          <w:tcPr>
            <w:tcW w:w="1523" w:type="dxa"/>
            <w:shd w:val="clear" w:color="auto" w:fill="FFC000"/>
          </w:tcPr>
          <w:p w14:paraId="1F35FA2F" w14:textId="1E0A93EB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9.58</w:t>
            </w:r>
          </w:p>
        </w:tc>
        <w:tc>
          <w:tcPr>
            <w:tcW w:w="1523" w:type="dxa"/>
          </w:tcPr>
          <w:p w14:paraId="74CBA980" w14:textId="172E705B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14.94</w:t>
            </w:r>
          </w:p>
        </w:tc>
        <w:tc>
          <w:tcPr>
            <w:tcW w:w="1523" w:type="dxa"/>
          </w:tcPr>
          <w:p w14:paraId="443277D4" w14:textId="42BCC991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18.01</w:t>
            </w:r>
          </w:p>
        </w:tc>
        <w:tc>
          <w:tcPr>
            <w:tcW w:w="1523" w:type="dxa"/>
            <w:vAlign w:val="bottom"/>
          </w:tcPr>
          <w:p w14:paraId="5F2BE23F" w14:textId="0BCD9458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rFonts w:ascii="Aptos Narrow" w:hAnsi="Aptos Narrow"/>
                <w:color w:val="000000"/>
                <w:sz w:val="22"/>
                <w:szCs w:val="22"/>
              </w:rPr>
              <w:t>14.18</w:t>
            </w:r>
          </w:p>
        </w:tc>
      </w:tr>
      <w:tr w:rsidR="00FE088F" w14:paraId="081F48C3" w14:textId="1805201F" w:rsidTr="00FE088F">
        <w:tc>
          <w:tcPr>
            <w:tcW w:w="1735" w:type="dxa"/>
          </w:tcPr>
          <w:p w14:paraId="7F4C9C93" w14:textId="0F639AD5" w:rsidR="00FE088F" w:rsidRPr="00FE088F" w:rsidRDefault="00FE088F" w:rsidP="00FE088F">
            <w:pPr>
              <w:rPr>
                <w:sz w:val="22"/>
                <w:szCs w:val="22"/>
              </w:rPr>
            </w:pPr>
            <w:proofErr w:type="spellStart"/>
            <w:r w:rsidRPr="00FE088F">
              <w:rPr>
                <w:b/>
                <w:bCs/>
                <w:i/>
                <w:iCs/>
                <w:sz w:val="22"/>
                <w:szCs w:val="22"/>
              </w:rPr>
              <w:t>Cerr</w:t>
            </w:r>
            <w:proofErr w:type="spellEnd"/>
            <w:r w:rsidRPr="00FE088F">
              <w:rPr>
                <w:b/>
                <w:bCs/>
                <w:i/>
                <w:iCs/>
                <w:sz w:val="22"/>
                <w:szCs w:val="22"/>
              </w:rPr>
              <w:t xml:space="preserve"> 117</w:t>
            </w:r>
          </w:p>
        </w:tc>
        <w:tc>
          <w:tcPr>
            <w:tcW w:w="1523" w:type="dxa"/>
          </w:tcPr>
          <w:p w14:paraId="1618A8C7" w14:textId="2747F8BA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17.4941</w:t>
            </w:r>
          </w:p>
        </w:tc>
        <w:tc>
          <w:tcPr>
            <w:tcW w:w="1523" w:type="dxa"/>
          </w:tcPr>
          <w:p w14:paraId="391FAB97" w14:textId="1D00A284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10.02</w:t>
            </w:r>
          </w:p>
        </w:tc>
        <w:tc>
          <w:tcPr>
            <w:tcW w:w="1523" w:type="dxa"/>
            <w:shd w:val="clear" w:color="auto" w:fill="FFC000"/>
          </w:tcPr>
          <w:p w14:paraId="0F0680D2" w14:textId="3FDF3726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11.42</w:t>
            </w:r>
          </w:p>
        </w:tc>
        <w:tc>
          <w:tcPr>
            <w:tcW w:w="1523" w:type="dxa"/>
          </w:tcPr>
          <w:p w14:paraId="0788BE47" w14:textId="51AE58DD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14.11</w:t>
            </w:r>
          </w:p>
        </w:tc>
        <w:tc>
          <w:tcPr>
            <w:tcW w:w="1523" w:type="dxa"/>
            <w:vAlign w:val="bottom"/>
          </w:tcPr>
          <w:p w14:paraId="23F84FEF" w14:textId="68C0983B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rFonts w:ascii="Aptos Narrow" w:hAnsi="Aptos Narrow"/>
                <w:color w:val="000000"/>
                <w:sz w:val="22"/>
                <w:szCs w:val="22"/>
              </w:rPr>
              <w:t>11.85</w:t>
            </w:r>
          </w:p>
        </w:tc>
      </w:tr>
      <w:tr w:rsidR="00FE088F" w14:paraId="70B1E2C0" w14:textId="07C7A0DD" w:rsidTr="00FE088F">
        <w:tc>
          <w:tcPr>
            <w:tcW w:w="1735" w:type="dxa"/>
          </w:tcPr>
          <w:p w14:paraId="33371883" w14:textId="7B37A23C" w:rsidR="00FE088F" w:rsidRPr="00FE088F" w:rsidRDefault="00FE088F" w:rsidP="00FE088F">
            <w:pPr>
              <w:rPr>
                <w:sz w:val="22"/>
                <w:szCs w:val="22"/>
              </w:rPr>
            </w:pPr>
            <w:proofErr w:type="spellStart"/>
            <w:r w:rsidRPr="00FE088F">
              <w:rPr>
                <w:b/>
                <w:bCs/>
                <w:i/>
                <w:iCs/>
                <w:sz w:val="22"/>
                <w:szCs w:val="22"/>
              </w:rPr>
              <w:t>Cerr</w:t>
            </w:r>
            <w:proofErr w:type="spellEnd"/>
            <w:r w:rsidRPr="00FE088F">
              <w:rPr>
                <w:b/>
                <w:bCs/>
                <w:i/>
                <w:iCs/>
                <w:sz w:val="22"/>
                <w:szCs w:val="22"/>
              </w:rPr>
              <w:t xml:space="preserve"> 158</w:t>
            </w:r>
          </w:p>
        </w:tc>
        <w:tc>
          <w:tcPr>
            <w:tcW w:w="1523" w:type="dxa"/>
          </w:tcPr>
          <w:p w14:paraId="327EA50B" w14:textId="6686C920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16.8656</w:t>
            </w:r>
          </w:p>
        </w:tc>
        <w:tc>
          <w:tcPr>
            <w:tcW w:w="1523" w:type="dxa"/>
          </w:tcPr>
          <w:p w14:paraId="63B431DB" w14:textId="7EFB6CC7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10.61</w:t>
            </w:r>
          </w:p>
        </w:tc>
        <w:tc>
          <w:tcPr>
            <w:tcW w:w="1523" w:type="dxa"/>
          </w:tcPr>
          <w:p w14:paraId="12E9775A" w14:textId="647DB4A9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12.25</w:t>
            </w:r>
          </w:p>
        </w:tc>
        <w:tc>
          <w:tcPr>
            <w:tcW w:w="1523" w:type="dxa"/>
            <w:shd w:val="clear" w:color="auto" w:fill="FFC000"/>
          </w:tcPr>
          <w:p w14:paraId="2194748A" w14:textId="1BC1C4DC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13.22</w:t>
            </w:r>
          </w:p>
        </w:tc>
        <w:tc>
          <w:tcPr>
            <w:tcW w:w="1523" w:type="dxa"/>
            <w:vAlign w:val="bottom"/>
          </w:tcPr>
          <w:p w14:paraId="5747987D" w14:textId="3F9D0C57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rFonts w:ascii="Aptos Narrow" w:hAnsi="Aptos Narrow"/>
                <w:color w:val="000000"/>
                <w:sz w:val="22"/>
                <w:szCs w:val="22"/>
              </w:rPr>
              <w:t>12.03</w:t>
            </w:r>
          </w:p>
        </w:tc>
      </w:tr>
      <w:tr w:rsidR="00FE088F" w14:paraId="4C64A765" w14:textId="233EC832" w:rsidTr="00014A8B">
        <w:tc>
          <w:tcPr>
            <w:tcW w:w="1735" w:type="dxa"/>
          </w:tcPr>
          <w:p w14:paraId="7354DCCD" w14:textId="2057D53B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b/>
                <w:bCs/>
                <w:i/>
                <w:iCs/>
                <w:sz w:val="22"/>
                <w:szCs w:val="22"/>
              </w:rPr>
              <w:t xml:space="preserve"> Averaged</w:t>
            </w:r>
          </w:p>
        </w:tc>
        <w:tc>
          <w:tcPr>
            <w:tcW w:w="1523" w:type="dxa"/>
          </w:tcPr>
          <w:p w14:paraId="572C8C2C" w14:textId="71029EFB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18.2</w:t>
            </w:r>
          </w:p>
        </w:tc>
        <w:tc>
          <w:tcPr>
            <w:tcW w:w="1523" w:type="dxa"/>
          </w:tcPr>
          <w:p w14:paraId="19A7AAD2" w14:textId="632A753C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9.9</w:t>
            </w:r>
          </w:p>
        </w:tc>
        <w:tc>
          <w:tcPr>
            <w:tcW w:w="1523" w:type="dxa"/>
          </w:tcPr>
          <w:p w14:paraId="505107FD" w14:textId="786B5AE2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11.96</w:t>
            </w:r>
          </w:p>
        </w:tc>
        <w:tc>
          <w:tcPr>
            <w:tcW w:w="1523" w:type="dxa"/>
          </w:tcPr>
          <w:p w14:paraId="4FAC5C9C" w14:textId="31FA69A7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15.11</w:t>
            </w:r>
          </w:p>
        </w:tc>
        <w:tc>
          <w:tcPr>
            <w:tcW w:w="1523" w:type="dxa"/>
            <w:vAlign w:val="bottom"/>
          </w:tcPr>
          <w:p w14:paraId="2269B580" w14:textId="06EF3795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rFonts w:ascii="Aptos Narrow" w:hAnsi="Aptos Narrow"/>
                <w:color w:val="000000"/>
                <w:sz w:val="22"/>
                <w:szCs w:val="22"/>
              </w:rPr>
              <w:t>12.32</w:t>
            </w:r>
          </w:p>
        </w:tc>
      </w:tr>
      <w:tr w:rsidR="00FE088F" w14:paraId="18B7F8E7" w14:textId="3390E241" w:rsidTr="00FE088F">
        <w:tc>
          <w:tcPr>
            <w:tcW w:w="1735" w:type="dxa"/>
          </w:tcPr>
          <w:p w14:paraId="32B3F759" w14:textId="64D485DD" w:rsidR="00FE088F" w:rsidRPr="00FE088F" w:rsidRDefault="00FE088F" w:rsidP="00FE088F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FE088F">
              <w:rPr>
                <w:b/>
                <w:bCs/>
                <w:i/>
                <w:iCs/>
                <w:sz w:val="22"/>
                <w:szCs w:val="22"/>
              </w:rPr>
              <w:t>All materials combined</w:t>
            </w:r>
          </w:p>
        </w:tc>
        <w:tc>
          <w:tcPr>
            <w:tcW w:w="1523" w:type="dxa"/>
          </w:tcPr>
          <w:p w14:paraId="1D302B23" w14:textId="3055C854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17.49</w:t>
            </w:r>
          </w:p>
        </w:tc>
        <w:tc>
          <w:tcPr>
            <w:tcW w:w="1523" w:type="dxa"/>
          </w:tcPr>
          <w:p w14:paraId="3D24DFDB" w14:textId="02BF9DA8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10</w:t>
            </w:r>
          </w:p>
        </w:tc>
        <w:tc>
          <w:tcPr>
            <w:tcW w:w="1523" w:type="dxa"/>
          </w:tcPr>
          <w:p w14:paraId="4AACBC2F" w14:textId="0C0FDCC6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11.4</w:t>
            </w:r>
          </w:p>
        </w:tc>
        <w:tc>
          <w:tcPr>
            <w:tcW w:w="1523" w:type="dxa"/>
          </w:tcPr>
          <w:p w14:paraId="5FBC38EE" w14:textId="49962E36" w:rsidR="00FE088F" w:rsidRPr="00FE088F" w:rsidRDefault="00FE088F" w:rsidP="00FE088F">
            <w:pPr>
              <w:rPr>
                <w:sz w:val="22"/>
                <w:szCs w:val="22"/>
              </w:rPr>
            </w:pPr>
            <w:r w:rsidRPr="00FE088F">
              <w:rPr>
                <w:sz w:val="22"/>
                <w:szCs w:val="22"/>
              </w:rPr>
              <w:t>14.11</w:t>
            </w:r>
          </w:p>
        </w:tc>
        <w:tc>
          <w:tcPr>
            <w:tcW w:w="1523" w:type="dxa"/>
            <w:shd w:val="clear" w:color="auto" w:fill="FFC000"/>
            <w:vAlign w:val="bottom"/>
          </w:tcPr>
          <w:p w14:paraId="52E0E4D7" w14:textId="61D534F4" w:rsidR="00FE088F" w:rsidRPr="00FE088F" w:rsidRDefault="00FE088F" w:rsidP="00FE08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</w:t>
            </w:r>
            <w:r w:rsidR="00C706E8">
              <w:rPr>
                <w:sz w:val="22"/>
                <w:szCs w:val="22"/>
              </w:rPr>
              <w:t>9</w:t>
            </w:r>
          </w:p>
        </w:tc>
      </w:tr>
      <w:tr w:rsidR="0067531D" w14:paraId="7528C9E0" w14:textId="5B53439A" w:rsidTr="00E071E8">
        <w:tc>
          <w:tcPr>
            <w:tcW w:w="1735" w:type="dxa"/>
          </w:tcPr>
          <w:p w14:paraId="0A799DCE" w14:textId="6CEB620D" w:rsidR="0067531D" w:rsidRPr="00FE088F" w:rsidRDefault="0067531D" w:rsidP="0067531D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FE088F">
              <w:rPr>
                <w:b/>
                <w:bCs/>
                <w:i/>
                <w:iCs/>
                <w:sz w:val="22"/>
                <w:szCs w:val="22"/>
              </w:rPr>
              <w:t>Buckner et al</w:t>
            </w:r>
            <w:r w:rsidR="00FD7EEC">
              <w:rPr>
                <w:b/>
                <w:bCs/>
                <w:i/>
                <w:iCs/>
                <w:sz w:val="22"/>
                <w:szCs w:val="22"/>
              </w:rPr>
              <w:t>*</w:t>
            </w:r>
          </w:p>
        </w:tc>
        <w:tc>
          <w:tcPr>
            <w:tcW w:w="1523" w:type="dxa"/>
          </w:tcPr>
          <w:p w14:paraId="2CEA35E2" w14:textId="68D2837F" w:rsidR="0067531D" w:rsidRPr="00FE088F" w:rsidRDefault="00FE088F" w:rsidP="006753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8.51</w:t>
            </w:r>
          </w:p>
        </w:tc>
        <w:tc>
          <w:tcPr>
            <w:tcW w:w="1523" w:type="dxa"/>
          </w:tcPr>
          <w:p w14:paraId="76A7AC8B" w14:textId="230F8711" w:rsidR="0067531D" w:rsidRPr="00FE088F" w:rsidRDefault="00FE088F" w:rsidP="006753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34.7</w:t>
            </w:r>
          </w:p>
        </w:tc>
        <w:tc>
          <w:tcPr>
            <w:tcW w:w="1523" w:type="dxa"/>
          </w:tcPr>
          <w:p w14:paraId="19933FFE" w14:textId="21FF0F32" w:rsidR="0067531D" w:rsidRPr="00FE088F" w:rsidRDefault="00FE088F" w:rsidP="006753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33.72</w:t>
            </w:r>
          </w:p>
        </w:tc>
        <w:tc>
          <w:tcPr>
            <w:tcW w:w="1523" w:type="dxa"/>
          </w:tcPr>
          <w:p w14:paraId="410AB18A" w14:textId="5B482197" w:rsidR="0067531D" w:rsidRPr="00FE088F" w:rsidRDefault="00FE088F" w:rsidP="006753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29.48</w:t>
            </w:r>
          </w:p>
        </w:tc>
        <w:tc>
          <w:tcPr>
            <w:tcW w:w="1523" w:type="dxa"/>
          </w:tcPr>
          <w:p w14:paraId="5249D2CC" w14:textId="50DB99FA" w:rsidR="0067531D" w:rsidRPr="00FE088F" w:rsidRDefault="00FE088F" w:rsidP="0067531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32.63</w:t>
            </w:r>
          </w:p>
        </w:tc>
      </w:tr>
    </w:tbl>
    <w:p w14:paraId="7E5AA06E" w14:textId="5342CC27" w:rsidR="0067531D" w:rsidRDefault="00FD7EEC">
      <w:r>
        <w:t>*</w:t>
      </w:r>
      <w:proofErr w:type="gramStart"/>
      <w:r>
        <w:t>with</w:t>
      </w:r>
      <w:proofErr w:type="gramEnd"/>
      <w:r>
        <w:t xml:space="preserve"> true averaged aspect ratio </w:t>
      </w:r>
    </w:p>
    <w:p w14:paraId="2A3BFDFF" w14:textId="6765449C" w:rsidR="002459DD" w:rsidRDefault="002459DD">
      <w:r>
        <w:t xml:space="preserve">Assumption: Young’s modulus of the material assumed to be </w:t>
      </w:r>
      <w:proofErr w:type="gramStart"/>
      <w:r>
        <w:t>similar to</w:t>
      </w:r>
      <w:proofErr w:type="gramEnd"/>
      <w:r>
        <w:t xml:space="preserve"> the modulus of the FM 9.25GPa.</w:t>
      </w:r>
    </w:p>
    <w:p w14:paraId="518D139C" w14:textId="01A7F242" w:rsidR="0067531D" w:rsidRPr="00FD7EEC" w:rsidRDefault="00FD7EEC">
      <w:pPr>
        <w:rPr>
          <w:b/>
          <w:bCs/>
        </w:rPr>
      </w:pPr>
      <w:r w:rsidRPr="00FD7EEC">
        <w:rPr>
          <w:b/>
          <w:bCs/>
        </w:rPr>
        <w:t>Final selection 17.5 as sigma</w:t>
      </w:r>
    </w:p>
    <w:p w14:paraId="3393B18E" w14:textId="77777777" w:rsidR="0067531D" w:rsidRDefault="0067531D"/>
    <w:p w14:paraId="7CC2D141" w14:textId="77777777" w:rsidR="00406D21" w:rsidRDefault="00406D21"/>
    <w:p w14:paraId="42209238" w14:textId="7036E7A4" w:rsidR="0067531D" w:rsidRDefault="0067531D">
      <w:r w:rsidRPr="0067531D">
        <w:rPr>
          <w:noProof/>
        </w:rPr>
        <w:lastRenderedPageBreak/>
        <w:drawing>
          <wp:inline distT="0" distB="0" distL="0" distR="0" wp14:anchorId="0561641C" wp14:editId="46CDF5B2">
            <wp:extent cx="5943600" cy="4815205"/>
            <wp:effectExtent l="0" t="0" r="0" b="4445"/>
            <wp:docPr id="1597457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77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9FBD" w14:textId="77777777" w:rsidR="00FD7EEC" w:rsidRDefault="00FD7EEC"/>
    <w:p w14:paraId="0BFE6EB5" w14:textId="77777777" w:rsidR="00FD7EEC" w:rsidRDefault="00FD7EEC"/>
    <w:p w14:paraId="34194248" w14:textId="7EC31211" w:rsidR="00FD7EEC" w:rsidRPr="00FD7EEC" w:rsidRDefault="00FD7EEC">
      <w:pPr>
        <w:rPr>
          <w:b/>
          <w:bCs/>
        </w:rPr>
      </w:pPr>
      <w:r w:rsidRPr="00FD7EEC">
        <w:rPr>
          <w:b/>
          <w:bCs/>
        </w:rPr>
        <w:t>Final selection</w:t>
      </w:r>
    </w:p>
    <w:p w14:paraId="3547983A" w14:textId="728E57B6" w:rsidR="00FD7EEC" w:rsidRDefault="00FD7EEC">
      <w:r>
        <w:t>Guth A=</w:t>
      </w:r>
      <w:proofErr w:type="gramStart"/>
      <w:r>
        <w:t>3  B</w:t>
      </w:r>
      <w:proofErr w:type="gramEnd"/>
      <w:r>
        <w:t>=0.3</w:t>
      </w:r>
    </w:p>
    <w:p w14:paraId="62588CEA" w14:textId="0FBBF215" w:rsidR="00FD7EEC" w:rsidRDefault="00FD7EEC">
      <w:r>
        <w:t>Tsai Sigma = 17.5</w:t>
      </w:r>
    </w:p>
    <w:p w14:paraId="74BF4EEB" w14:textId="77777777" w:rsidR="00FD7EEC" w:rsidRDefault="00FD7EEC"/>
    <w:p w14:paraId="38FA9BD9" w14:textId="17D83A82" w:rsidR="00FD7EEC" w:rsidRDefault="00AC09B7">
      <w:r w:rsidRPr="00AC09B7">
        <w:rPr>
          <w:noProof/>
        </w:rPr>
        <w:drawing>
          <wp:inline distT="0" distB="0" distL="0" distR="0" wp14:anchorId="5D494AE4" wp14:editId="3D16AED5">
            <wp:extent cx="5943600" cy="1134110"/>
            <wp:effectExtent l="0" t="0" r="0" b="8890"/>
            <wp:docPr id="1677775232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5232" name="Picture 1" descr="A screenshot of a math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6A22" w14:textId="77777777" w:rsidR="00AC09B7" w:rsidRDefault="00AC09B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705"/>
      </w:tblGrid>
      <w:tr w:rsidR="00AC09B7" w:rsidRPr="00AC09B7" w14:paraId="081420E3" w14:textId="77777777" w:rsidTr="00AC0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C8CA8" w14:textId="77777777" w:rsidR="00AC09B7" w:rsidRPr="00AC09B7" w:rsidRDefault="00AC09B7" w:rsidP="00AC09B7">
            <w:pPr>
              <w:rPr>
                <w:b/>
                <w:bCs/>
              </w:rPr>
            </w:pPr>
            <w:r w:rsidRPr="00AC09B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20D020A" w14:textId="77777777" w:rsidR="00AC09B7" w:rsidRPr="00AC09B7" w:rsidRDefault="00AC09B7" w:rsidP="00AC09B7">
            <w:pPr>
              <w:rPr>
                <w:b/>
                <w:bCs/>
              </w:rPr>
            </w:pPr>
            <w:r w:rsidRPr="00AC09B7">
              <w:rPr>
                <w:b/>
                <w:bCs/>
              </w:rPr>
              <w:t>Average % Improvement</w:t>
            </w:r>
          </w:p>
        </w:tc>
      </w:tr>
    </w:tbl>
    <w:p w14:paraId="073E637C" w14:textId="77777777" w:rsidR="00AC09B7" w:rsidRPr="00AC09B7" w:rsidRDefault="00AC09B7" w:rsidP="00AC09B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55"/>
      </w:tblGrid>
      <w:tr w:rsidR="00AC09B7" w:rsidRPr="00AC09B7" w14:paraId="72A47A9B" w14:textId="77777777" w:rsidTr="00AC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364E" w14:textId="77777777" w:rsidR="00AC09B7" w:rsidRPr="00AC09B7" w:rsidRDefault="00AC09B7" w:rsidP="00AC09B7">
            <w:r w:rsidRPr="00AC09B7">
              <w:t>Guth</w:t>
            </w:r>
          </w:p>
        </w:tc>
        <w:tc>
          <w:tcPr>
            <w:tcW w:w="0" w:type="auto"/>
            <w:vAlign w:val="center"/>
            <w:hideMark/>
          </w:tcPr>
          <w:p w14:paraId="34DF3942" w14:textId="77777777" w:rsidR="00AC09B7" w:rsidRPr="00AC09B7" w:rsidRDefault="00AC09B7" w:rsidP="00AC09B7">
            <w:r w:rsidRPr="00AC09B7">
              <w:t>47.82%</w:t>
            </w:r>
          </w:p>
        </w:tc>
      </w:tr>
    </w:tbl>
    <w:p w14:paraId="2B008026" w14:textId="77777777" w:rsidR="00AC09B7" w:rsidRPr="00AC09B7" w:rsidRDefault="00AC09B7" w:rsidP="00AC09B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855"/>
      </w:tblGrid>
      <w:tr w:rsidR="00AC09B7" w:rsidRPr="00AC09B7" w14:paraId="4B4C747C" w14:textId="77777777" w:rsidTr="00AC0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04C0" w14:textId="77777777" w:rsidR="00AC09B7" w:rsidRPr="00AC09B7" w:rsidRDefault="00AC09B7" w:rsidP="00AC09B7">
            <w:r w:rsidRPr="00AC09B7">
              <w:t>Tsai</w:t>
            </w:r>
          </w:p>
        </w:tc>
        <w:tc>
          <w:tcPr>
            <w:tcW w:w="0" w:type="auto"/>
            <w:vAlign w:val="center"/>
            <w:hideMark/>
          </w:tcPr>
          <w:p w14:paraId="52601683" w14:textId="77777777" w:rsidR="00AC09B7" w:rsidRPr="00AC09B7" w:rsidRDefault="00AC09B7" w:rsidP="00AC09B7">
            <w:r w:rsidRPr="00AC09B7">
              <w:t>63.66%</w:t>
            </w:r>
          </w:p>
        </w:tc>
      </w:tr>
    </w:tbl>
    <w:p w14:paraId="1240F981" w14:textId="0CAC0B12" w:rsidR="00AC09B7" w:rsidRDefault="00AB1357">
      <w:r>
        <w:t>Assu</w:t>
      </w:r>
    </w:p>
    <w:p w14:paraId="4A80680D" w14:textId="77777777" w:rsidR="00AC09B7" w:rsidRDefault="00AC09B7"/>
    <w:p w14:paraId="0583C891" w14:textId="77777777" w:rsidR="00AC09B7" w:rsidRDefault="00AC09B7"/>
    <w:p w14:paraId="47AB0279" w14:textId="77777777" w:rsidR="002459DD" w:rsidRDefault="002459DD"/>
    <w:p w14:paraId="14922C15" w14:textId="66EFBB71" w:rsidR="002459DD" w:rsidRDefault="00AC09B7">
      <w:r w:rsidRPr="00AC09B7">
        <w:rPr>
          <w:noProof/>
        </w:rPr>
        <w:drawing>
          <wp:inline distT="0" distB="0" distL="0" distR="0" wp14:anchorId="15F6D7E3" wp14:editId="05593C23">
            <wp:extent cx="5943600" cy="3962400"/>
            <wp:effectExtent l="0" t="0" r="0" b="0"/>
            <wp:docPr id="1126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0D45" w14:textId="79CF022D" w:rsidR="00AC09B7" w:rsidRDefault="00AC09B7" w:rsidP="00AC09B7">
      <w:pPr>
        <w:jc w:val="center"/>
      </w:pPr>
      <w:r w:rsidRPr="00AC09B7">
        <w:rPr>
          <w:noProof/>
        </w:rPr>
        <w:lastRenderedPageBreak/>
        <w:drawing>
          <wp:inline distT="0" distB="0" distL="0" distR="0" wp14:anchorId="15E081B2" wp14:editId="5C0117D1">
            <wp:extent cx="4328547" cy="2704879"/>
            <wp:effectExtent l="0" t="0" r="0" b="0"/>
            <wp:docPr id="2040181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264" cy="271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D3DD" w14:textId="3BC3F841" w:rsidR="00303270" w:rsidRDefault="00303270" w:rsidP="00AC09B7">
      <w:pPr>
        <w:jc w:val="center"/>
      </w:pPr>
      <w:r w:rsidRPr="00303270">
        <w:rPr>
          <w:noProof/>
        </w:rPr>
        <w:drawing>
          <wp:inline distT="0" distB="0" distL="0" distR="0" wp14:anchorId="68179899" wp14:editId="569DCA4C">
            <wp:extent cx="5303980" cy="922100"/>
            <wp:effectExtent l="0" t="0" r="0" b="0"/>
            <wp:docPr id="94543575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35759" name="Picture 1" descr="A screenshot of a cell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A0DB" w14:textId="62A39925" w:rsidR="00303270" w:rsidRDefault="00375B3A" w:rsidP="00303270">
      <w:r>
        <w:t xml:space="preserve">Considering the analysis; Guth model has been selected considering the less error. </w:t>
      </w:r>
    </w:p>
    <w:p w14:paraId="79367C76" w14:textId="77777777" w:rsidR="00CC6536" w:rsidRDefault="00CC6536" w:rsidP="00303270"/>
    <w:p w14:paraId="1D93E075" w14:textId="4896934A" w:rsidR="00086F3A" w:rsidRDefault="00086F3A" w:rsidP="00303270">
      <w:r>
        <w:t>Kruskal-</w:t>
      </w:r>
      <w:proofErr w:type="spellStart"/>
      <w:r>
        <w:t>wallis</w:t>
      </w:r>
      <w:proofErr w:type="spellEnd"/>
      <w:r>
        <w:t xml:space="preserve"> test has been used to identify the</w:t>
      </w:r>
    </w:p>
    <w:p w14:paraId="700061B9" w14:textId="77777777" w:rsidR="00086F3A" w:rsidRDefault="00086F3A" w:rsidP="00086F3A">
      <w:r>
        <w:t>Concentration 10%:</w:t>
      </w:r>
    </w:p>
    <w:p w14:paraId="59B1EE8A" w14:textId="77777777" w:rsidR="00086F3A" w:rsidRDefault="00086F3A" w:rsidP="00086F3A">
      <w:r>
        <w:t xml:space="preserve">  p-value = 0.3679</w:t>
      </w:r>
    </w:p>
    <w:p w14:paraId="786A9258" w14:textId="1A19198C" w:rsidR="00086F3A" w:rsidRDefault="00086F3A" w:rsidP="00086F3A">
      <w:r>
        <w:t xml:space="preserve">  </w:t>
      </w:r>
      <w:r>
        <w:rPr>
          <w:rFonts w:ascii="Segoe UI Symbol" w:hAnsi="Segoe UI Symbol" w:cs="Segoe UI Symbol"/>
        </w:rPr>
        <w:t>➤</w:t>
      </w:r>
      <w:r>
        <w:t xml:space="preserve"> No significant difference between materials</w:t>
      </w:r>
    </w:p>
    <w:p w14:paraId="28A50F0C" w14:textId="77777777" w:rsidR="00FE2D21" w:rsidRDefault="00FE2D21" w:rsidP="00086F3A"/>
    <w:p w14:paraId="0FB42DDD" w14:textId="77777777" w:rsidR="00FE2D21" w:rsidRDefault="00FE2D21" w:rsidP="00086F3A"/>
    <w:p w14:paraId="333D9B42" w14:textId="77777777" w:rsidR="00FE2D21" w:rsidRDefault="00FE2D21" w:rsidP="00086F3A"/>
    <w:p w14:paraId="29E3B24C" w14:textId="77777777" w:rsidR="00FE2D21" w:rsidRDefault="00FE2D21" w:rsidP="00086F3A"/>
    <w:p w14:paraId="52FAF432" w14:textId="77777777" w:rsidR="00FE2D21" w:rsidRDefault="00FE2D21" w:rsidP="00086F3A"/>
    <w:p w14:paraId="733ADB2A" w14:textId="77777777" w:rsidR="00FE2D21" w:rsidRDefault="00FE2D21" w:rsidP="00086F3A"/>
    <w:p w14:paraId="2066FB4F" w14:textId="77777777" w:rsidR="00FE2D21" w:rsidRDefault="00FE2D21" w:rsidP="00086F3A"/>
    <w:p w14:paraId="591EB16B" w14:textId="77777777" w:rsidR="00FE2D21" w:rsidRDefault="00FE2D21" w:rsidP="00086F3A"/>
    <w:p w14:paraId="6FB30261" w14:textId="77777777" w:rsidR="00FE2D21" w:rsidRDefault="00FE2D21" w:rsidP="00086F3A"/>
    <w:p w14:paraId="6FADEB09" w14:textId="77777777" w:rsidR="00FE2D21" w:rsidRDefault="00FE2D21" w:rsidP="00FE2D21">
      <w:r>
        <w:t xml:space="preserve">Optimization for A and 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310"/>
        <w:gridCol w:w="1500"/>
        <w:gridCol w:w="1246"/>
        <w:gridCol w:w="1246"/>
        <w:gridCol w:w="1246"/>
        <w:gridCol w:w="1106"/>
      </w:tblGrid>
      <w:tr w:rsidR="00FE2D21" w14:paraId="2DC9E89A" w14:textId="77777777" w:rsidTr="00386147">
        <w:tc>
          <w:tcPr>
            <w:tcW w:w="1696" w:type="dxa"/>
          </w:tcPr>
          <w:p w14:paraId="7E1EA5F6" w14:textId="77777777" w:rsidR="00FE2D21" w:rsidRPr="007078B0" w:rsidRDefault="00FE2D21" w:rsidP="0038614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Optimizer</w:t>
            </w:r>
          </w:p>
        </w:tc>
        <w:tc>
          <w:tcPr>
            <w:tcW w:w="1310" w:type="dxa"/>
          </w:tcPr>
          <w:p w14:paraId="78D1CB92" w14:textId="77777777" w:rsidR="00FE2D21" w:rsidRPr="007078B0" w:rsidRDefault="00FE2D21" w:rsidP="00386147">
            <w:pPr>
              <w:jc w:val="center"/>
              <w:rPr>
                <w:b/>
                <w:bCs/>
                <w:sz w:val="22"/>
                <w:szCs w:val="22"/>
              </w:rPr>
            </w:pPr>
            <w:r w:rsidRPr="007078B0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500" w:type="dxa"/>
          </w:tcPr>
          <w:p w14:paraId="237B8DF6" w14:textId="77777777" w:rsidR="00FE2D21" w:rsidRPr="007078B0" w:rsidRDefault="00FE2D21" w:rsidP="00386147">
            <w:pPr>
              <w:jc w:val="center"/>
              <w:rPr>
                <w:b/>
                <w:bCs/>
                <w:sz w:val="22"/>
                <w:szCs w:val="22"/>
              </w:rPr>
            </w:pPr>
            <w:r w:rsidRPr="007078B0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246" w:type="dxa"/>
          </w:tcPr>
          <w:p w14:paraId="5601DBD3" w14:textId="77777777" w:rsidR="00FE2D21" w:rsidRPr="007078B0" w:rsidRDefault="00FE2D21" w:rsidP="00386147">
            <w:pPr>
              <w:jc w:val="center"/>
              <w:rPr>
                <w:b/>
                <w:bCs/>
                <w:sz w:val="22"/>
                <w:szCs w:val="22"/>
              </w:rPr>
            </w:pPr>
            <w:r w:rsidRPr="007078B0">
              <w:rPr>
                <w:b/>
                <w:bCs/>
                <w:sz w:val="22"/>
                <w:szCs w:val="22"/>
              </w:rPr>
              <w:t>FM</w:t>
            </w:r>
          </w:p>
        </w:tc>
        <w:tc>
          <w:tcPr>
            <w:tcW w:w="1246" w:type="dxa"/>
          </w:tcPr>
          <w:p w14:paraId="205B161B" w14:textId="77777777" w:rsidR="00FE2D21" w:rsidRPr="007078B0" w:rsidRDefault="00FE2D21" w:rsidP="00386147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7078B0">
              <w:rPr>
                <w:b/>
                <w:bCs/>
                <w:sz w:val="22"/>
                <w:szCs w:val="22"/>
              </w:rPr>
              <w:t>Cerr</w:t>
            </w:r>
            <w:proofErr w:type="spellEnd"/>
            <w:r w:rsidRPr="007078B0">
              <w:rPr>
                <w:b/>
                <w:bCs/>
                <w:sz w:val="22"/>
                <w:szCs w:val="22"/>
              </w:rPr>
              <w:t xml:space="preserve"> 117</w:t>
            </w:r>
          </w:p>
        </w:tc>
        <w:tc>
          <w:tcPr>
            <w:tcW w:w="1246" w:type="dxa"/>
          </w:tcPr>
          <w:p w14:paraId="616BC53A" w14:textId="77777777" w:rsidR="00FE2D21" w:rsidRPr="007078B0" w:rsidRDefault="00FE2D21" w:rsidP="00386147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7078B0">
              <w:rPr>
                <w:b/>
                <w:bCs/>
                <w:sz w:val="22"/>
                <w:szCs w:val="22"/>
              </w:rPr>
              <w:t>Cerr</w:t>
            </w:r>
            <w:proofErr w:type="spellEnd"/>
            <w:r w:rsidRPr="007078B0">
              <w:rPr>
                <w:b/>
                <w:bCs/>
                <w:sz w:val="22"/>
                <w:szCs w:val="22"/>
              </w:rPr>
              <w:t xml:space="preserve"> 158</w:t>
            </w:r>
          </w:p>
        </w:tc>
        <w:tc>
          <w:tcPr>
            <w:tcW w:w="1106" w:type="dxa"/>
          </w:tcPr>
          <w:p w14:paraId="7E7A1D7B" w14:textId="77777777" w:rsidR="00FE2D21" w:rsidRPr="007078B0" w:rsidRDefault="00FE2D21" w:rsidP="0038614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Average</w:t>
            </w:r>
          </w:p>
        </w:tc>
      </w:tr>
      <w:tr w:rsidR="00FE2D21" w14:paraId="2F2AC05A" w14:textId="77777777" w:rsidTr="00386147">
        <w:tc>
          <w:tcPr>
            <w:tcW w:w="1696" w:type="dxa"/>
          </w:tcPr>
          <w:p w14:paraId="35ED2B98" w14:textId="77777777" w:rsidR="00FE2D21" w:rsidRPr="007078B0" w:rsidRDefault="00FE2D21" w:rsidP="00386147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7078B0">
              <w:rPr>
                <w:b/>
                <w:bCs/>
                <w:i/>
                <w:iCs/>
                <w:sz w:val="22"/>
                <w:szCs w:val="22"/>
              </w:rPr>
              <w:t>FM</w:t>
            </w:r>
          </w:p>
        </w:tc>
        <w:tc>
          <w:tcPr>
            <w:tcW w:w="1310" w:type="dxa"/>
            <w:shd w:val="clear" w:color="auto" w:fill="auto"/>
          </w:tcPr>
          <w:p w14:paraId="66AE4347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1500" w:type="dxa"/>
            <w:shd w:val="clear" w:color="auto" w:fill="auto"/>
          </w:tcPr>
          <w:p w14:paraId="4657EB8F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0.01</w:t>
            </w:r>
          </w:p>
        </w:tc>
        <w:tc>
          <w:tcPr>
            <w:tcW w:w="1246" w:type="dxa"/>
            <w:shd w:val="clear" w:color="auto" w:fill="auto"/>
          </w:tcPr>
          <w:p w14:paraId="35F4B4F3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9.75</w:t>
            </w:r>
          </w:p>
        </w:tc>
        <w:tc>
          <w:tcPr>
            <w:tcW w:w="1246" w:type="dxa"/>
            <w:shd w:val="clear" w:color="auto" w:fill="auto"/>
          </w:tcPr>
          <w:p w14:paraId="07CEAC9E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13.39</w:t>
            </w:r>
          </w:p>
        </w:tc>
        <w:tc>
          <w:tcPr>
            <w:tcW w:w="1246" w:type="dxa"/>
            <w:shd w:val="clear" w:color="auto" w:fill="auto"/>
          </w:tcPr>
          <w:p w14:paraId="1EC0D0D0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16.5</w:t>
            </w:r>
          </w:p>
        </w:tc>
        <w:tc>
          <w:tcPr>
            <w:tcW w:w="1106" w:type="dxa"/>
            <w:shd w:val="clear" w:color="auto" w:fill="auto"/>
            <w:vAlign w:val="bottom"/>
          </w:tcPr>
          <w:p w14:paraId="661783DE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13.21</w:t>
            </w:r>
          </w:p>
        </w:tc>
      </w:tr>
      <w:tr w:rsidR="00FE2D21" w14:paraId="29214877" w14:textId="77777777" w:rsidTr="00386147">
        <w:tc>
          <w:tcPr>
            <w:tcW w:w="1696" w:type="dxa"/>
          </w:tcPr>
          <w:p w14:paraId="16221B55" w14:textId="77777777" w:rsidR="00FE2D21" w:rsidRPr="007078B0" w:rsidRDefault="00FE2D21" w:rsidP="00386147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7078B0">
              <w:rPr>
                <w:b/>
                <w:bCs/>
                <w:i/>
                <w:iCs/>
                <w:sz w:val="22"/>
                <w:szCs w:val="22"/>
              </w:rPr>
              <w:t>Cerr</w:t>
            </w:r>
            <w:proofErr w:type="spellEnd"/>
            <w:r w:rsidRPr="007078B0">
              <w:rPr>
                <w:b/>
                <w:bCs/>
                <w:i/>
                <w:iCs/>
                <w:sz w:val="22"/>
                <w:szCs w:val="22"/>
              </w:rPr>
              <w:t xml:space="preserve"> 117</w:t>
            </w:r>
          </w:p>
        </w:tc>
        <w:tc>
          <w:tcPr>
            <w:tcW w:w="1310" w:type="dxa"/>
            <w:shd w:val="clear" w:color="auto" w:fill="auto"/>
          </w:tcPr>
          <w:p w14:paraId="357F4F2A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0.89</w:t>
            </w:r>
          </w:p>
        </w:tc>
        <w:tc>
          <w:tcPr>
            <w:tcW w:w="1500" w:type="dxa"/>
            <w:shd w:val="clear" w:color="auto" w:fill="auto"/>
          </w:tcPr>
          <w:p w14:paraId="700CDC71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0.11</w:t>
            </w:r>
          </w:p>
        </w:tc>
        <w:tc>
          <w:tcPr>
            <w:tcW w:w="1246" w:type="dxa"/>
            <w:shd w:val="clear" w:color="auto" w:fill="auto"/>
          </w:tcPr>
          <w:p w14:paraId="3871C141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10.02</w:t>
            </w:r>
          </w:p>
        </w:tc>
        <w:tc>
          <w:tcPr>
            <w:tcW w:w="1246" w:type="dxa"/>
            <w:shd w:val="clear" w:color="auto" w:fill="auto"/>
          </w:tcPr>
          <w:p w14:paraId="7F0FAB28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11.42</w:t>
            </w:r>
          </w:p>
        </w:tc>
        <w:tc>
          <w:tcPr>
            <w:tcW w:w="1246" w:type="dxa"/>
            <w:shd w:val="clear" w:color="auto" w:fill="auto"/>
          </w:tcPr>
          <w:p w14:paraId="172627DA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</w:t>
            </w:r>
          </w:p>
        </w:tc>
        <w:tc>
          <w:tcPr>
            <w:tcW w:w="1106" w:type="dxa"/>
            <w:shd w:val="clear" w:color="auto" w:fill="auto"/>
            <w:vAlign w:val="bottom"/>
          </w:tcPr>
          <w:p w14:paraId="2DD395A9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11.85</w:t>
            </w:r>
          </w:p>
        </w:tc>
      </w:tr>
      <w:tr w:rsidR="00FE2D21" w14:paraId="0F831A22" w14:textId="77777777" w:rsidTr="00386147">
        <w:tc>
          <w:tcPr>
            <w:tcW w:w="1696" w:type="dxa"/>
          </w:tcPr>
          <w:p w14:paraId="7CE5CF6C" w14:textId="77777777" w:rsidR="00FE2D21" w:rsidRPr="007078B0" w:rsidRDefault="00FE2D21" w:rsidP="00386147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7078B0">
              <w:rPr>
                <w:b/>
                <w:bCs/>
                <w:i/>
                <w:iCs/>
                <w:sz w:val="22"/>
                <w:szCs w:val="22"/>
              </w:rPr>
              <w:t>Cerr</w:t>
            </w:r>
            <w:proofErr w:type="spellEnd"/>
            <w:r w:rsidRPr="007078B0">
              <w:rPr>
                <w:b/>
                <w:bCs/>
                <w:i/>
                <w:iCs/>
                <w:sz w:val="22"/>
                <w:szCs w:val="22"/>
              </w:rPr>
              <w:t xml:space="preserve"> 158</w:t>
            </w:r>
          </w:p>
        </w:tc>
        <w:tc>
          <w:tcPr>
            <w:tcW w:w="1310" w:type="dxa"/>
            <w:shd w:val="clear" w:color="auto" w:fill="auto"/>
          </w:tcPr>
          <w:p w14:paraId="17536C68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0.86</w:t>
            </w:r>
          </w:p>
        </w:tc>
        <w:tc>
          <w:tcPr>
            <w:tcW w:w="1500" w:type="dxa"/>
            <w:shd w:val="clear" w:color="auto" w:fill="auto"/>
          </w:tcPr>
          <w:p w14:paraId="76728328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0.14</w:t>
            </w:r>
          </w:p>
        </w:tc>
        <w:tc>
          <w:tcPr>
            <w:tcW w:w="1246" w:type="dxa"/>
            <w:shd w:val="clear" w:color="auto" w:fill="auto"/>
          </w:tcPr>
          <w:p w14:paraId="221E8A46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1246" w:type="dxa"/>
            <w:shd w:val="clear" w:color="auto" w:fill="auto"/>
          </w:tcPr>
          <w:p w14:paraId="08AB52E9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12.25</w:t>
            </w:r>
          </w:p>
        </w:tc>
        <w:tc>
          <w:tcPr>
            <w:tcW w:w="1246" w:type="dxa"/>
            <w:shd w:val="clear" w:color="auto" w:fill="auto"/>
          </w:tcPr>
          <w:p w14:paraId="2F985FF4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13.22</w:t>
            </w:r>
          </w:p>
        </w:tc>
        <w:tc>
          <w:tcPr>
            <w:tcW w:w="1106" w:type="dxa"/>
            <w:shd w:val="clear" w:color="auto" w:fill="auto"/>
            <w:vAlign w:val="bottom"/>
          </w:tcPr>
          <w:p w14:paraId="03A5ED09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12.02</w:t>
            </w:r>
          </w:p>
        </w:tc>
      </w:tr>
      <w:tr w:rsidR="00FE2D21" w14:paraId="5E275E66" w14:textId="77777777" w:rsidTr="00386147">
        <w:trPr>
          <w:trHeight w:val="50"/>
        </w:trPr>
        <w:tc>
          <w:tcPr>
            <w:tcW w:w="1696" w:type="dxa"/>
          </w:tcPr>
          <w:p w14:paraId="338E561B" w14:textId="77777777" w:rsidR="00FE2D21" w:rsidRPr="007078B0" w:rsidRDefault="00FE2D21" w:rsidP="00386147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7078B0">
              <w:rPr>
                <w:b/>
                <w:bCs/>
                <w:i/>
                <w:iCs/>
                <w:sz w:val="22"/>
                <w:szCs w:val="22"/>
              </w:rPr>
              <w:t>Buckner et al</w:t>
            </w:r>
          </w:p>
        </w:tc>
        <w:tc>
          <w:tcPr>
            <w:tcW w:w="1310" w:type="dxa"/>
            <w:shd w:val="clear" w:color="auto" w:fill="auto"/>
          </w:tcPr>
          <w:p w14:paraId="768A15C8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0.375</w:t>
            </w:r>
          </w:p>
        </w:tc>
        <w:tc>
          <w:tcPr>
            <w:tcW w:w="1500" w:type="dxa"/>
            <w:shd w:val="clear" w:color="auto" w:fill="auto"/>
          </w:tcPr>
          <w:p w14:paraId="2A72A0E7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0.625</w:t>
            </w:r>
          </w:p>
        </w:tc>
        <w:tc>
          <w:tcPr>
            <w:tcW w:w="1246" w:type="dxa"/>
            <w:shd w:val="clear" w:color="auto" w:fill="auto"/>
          </w:tcPr>
          <w:p w14:paraId="0A939284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34.7</w:t>
            </w:r>
          </w:p>
        </w:tc>
        <w:tc>
          <w:tcPr>
            <w:tcW w:w="1246" w:type="dxa"/>
            <w:shd w:val="clear" w:color="auto" w:fill="auto"/>
          </w:tcPr>
          <w:p w14:paraId="5A688833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33.72</w:t>
            </w:r>
          </w:p>
        </w:tc>
        <w:tc>
          <w:tcPr>
            <w:tcW w:w="1246" w:type="dxa"/>
            <w:shd w:val="clear" w:color="auto" w:fill="auto"/>
          </w:tcPr>
          <w:p w14:paraId="773DF9D8" w14:textId="77777777" w:rsidR="00FE2D21" w:rsidRPr="007078B0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29.48</w:t>
            </w:r>
          </w:p>
        </w:tc>
        <w:tc>
          <w:tcPr>
            <w:tcW w:w="1106" w:type="dxa"/>
            <w:shd w:val="clear" w:color="auto" w:fill="auto"/>
          </w:tcPr>
          <w:p w14:paraId="1FA6D433" w14:textId="77777777" w:rsidR="00FE2D21" w:rsidRDefault="00FE2D21" w:rsidP="003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32.63</w:t>
            </w:r>
          </w:p>
        </w:tc>
      </w:tr>
    </w:tbl>
    <w:p w14:paraId="275D5FE6" w14:textId="77777777" w:rsidR="00FE2D21" w:rsidRDefault="00FE2D21" w:rsidP="00FE2D21"/>
    <w:p w14:paraId="6483B77C" w14:textId="77777777" w:rsidR="00FE2D21" w:rsidRDefault="00FE2D21" w:rsidP="00086F3A"/>
    <w:p w14:paraId="529E9932" w14:textId="11EE2B98" w:rsidR="00FE2D21" w:rsidRDefault="00FE2D21" w:rsidP="00086F3A">
      <w:r w:rsidRPr="00FE2D21">
        <w:rPr>
          <w:noProof/>
        </w:rPr>
        <w:drawing>
          <wp:anchor distT="0" distB="0" distL="114300" distR="114300" simplePos="0" relativeHeight="251658240" behindDoc="0" locked="0" layoutInCell="1" allowOverlap="1" wp14:anchorId="790B32CB" wp14:editId="15FCA432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5241925"/>
            <wp:effectExtent l="0" t="0" r="0" b="0"/>
            <wp:wrapTopAndBottom/>
            <wp:docPr id="43433899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899" name="Picture 1" descr="A screenshot of a math equatio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2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E3"/>
    <w:rsid w:val="00040162"/>
    <w:rsid w:val="00086F3A"/>
    <w:rsid w:val="000A7C75"/>
    <w:rsid w:val="000D7DCB"/>
    <w:rsid w:val="001847A6"/>
    <w:rsid w:val="002459DD"/>
    <w:rsid w:val="00303270"/>
    <w:rsid w:val="00375B3A"/>
    <w:rsid w:val="004052F4"/>
    <w:rsid w:val="00406D21"/>
    <w:rsid w:val="006175EC"/>
    <w:rsid w:val="0067531D"/>
    <w:rsid w:val="006E18EF"/>
    <w:rsid w:val="007078B0"/>
    <w:rsid w:val="007E00F7"/>
    <w:rsid w:val="00817001"/>
    <w:rsid w:val="00957E66"/>
    <w:rsid w:val="00981955"/>
    <w:rsid w:val="009D607B"/>
    <w:rsid w:val="00AB1357"/>
    <w:rsid w:val="00AC09B7"/>
    <w:rsid w:val="00BF5B56"/>
    <w:rsid w:val="00C706E8"/>
    <w:rsid w:val="00CC6536"/>
    <w:rsid w:val="00DA7650"/>
    <w:rsid w:val="00E02CE3"/>
    <w:rsid w:val="00EA1ACD"/>
    <w:rsid w:val="00FC2122"/>
    <w:rsid w:val="00FD140E"/>
    <w:rsid w:val="00FD7EEC"/>
    <w:rsid w:val="00FE088F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483C"/>
  <w15:chartTrackingRefBased/>
  <w15:docId w15:val="{FE18967E-13B1-4C98-920A-0170A739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7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6289</TotalTime>
  <Pages>8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hiroshan@student.ubc.ca</dc:creator>
  <cp:keywords/>
  <dc:description/>
  <cp:lastModifiedBy>hiroshan@student.ubc.ca</cp:lastModifiedBy>
  <cp:revision>18</cp:revision>
  <dcterms:created xsi:type="dcterms:W3CDTF">2025-05-27T17:15:00Z</dcterms:created>
  <dcterms:modified xsi:type="dcterms:W3CDTF">2025-06-02T20:06:00Z</dcterms:modified>
</cp:coreProperties>
</file>