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6"/>
          <w:szCs w:val="36"/>
        </w:rPr>
      </w:pPr>
      <w:r w:rsidDel="00000000" w:rsidR="00000000" w:rsidRPr="00000000">
        <w:rPr>
          <w:b w:val="1"/>
          <w:color w:val="000000"/>
          <w:sz w:val="36"/>
          <w:szCs w:val="36"/>
          <w:rtl w:val="0"/>
        </w:rPr>
        <w:t xml:space="preserve">Paper Title (18 font bold center)</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Presenting Author</w:t>
      </w:r>
      <w:r w:rsidDel="00000000" w:rsidR="00000000" w:rsidRPr="00000000">
        <w:rPr>
          <w:b w:val="1"/>
          <w:u w:val="single"/>
          <w:vertAlign w:val="superscript"/>
          <w:rtl w:val="0"/>
        </w:rPr>
        <w:t xml:space="preserve">1</w:t>
      </w:r>
      <w:r w:rsidDel="00000000" w:rsidR="00000000" w:rsidRPr="00000000">
        <w:rPr>
          <w:rtl w:val="0"/>
        </w:rPr>
        <w:t xml:space="preserve">, Co-Authors</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b w:val="1"/>
          <w:color w:val="000000"/>
          <w:rtl w:val="0"/>
        </w:rPr>
        <w:t xml:space="preserve">(Times new roman, font size 12)</w:t>
      </w: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Department, Organization, City, Country </w:t>
      </w:r>
      <w:r w:rsidDel="00000000" w:rsidR="00000000" w:rsidRPr="00000000">
        <w:rPr>
          <w:b w:val="1"/>
          <w:i w:val="1"/>
          <w:color w:val="000000"/>
          <w:rtl w:val="0"/>
        </w:rPr>
        <w:t xml:space="preserve">(Italic, Times new roman, font size 11)</w:t>
      </w: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*Corresponding Author E-mail: </w:t>
      </w:r>
      <w:r w:rsidDel="00000000" w:rsidR="00000000" w:rsidRPr="00000000">
        <w:rPr>
          <w:color w:val="000000"/>
          <w:sz w:val="20"/>
          <w:szCs w:val="20"/>
          <w:rtl w:val="0"/>
        </w:rPr>
        <w:t xml:space="preserve">(Times new roman, font size 10) (only one)</w:t>
      </w:r>
      <w:r w:rsidDel="00000000" w:rsidR="00000000" w:rsidRPr="00000000">
        <w:rPr>
          <w:rtl w:val="0"/>
        </w:rPr>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Paper Title </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18 font with bold and center justification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All titles should be in standard mixed case, where the first letter of each word is capitalized and followed by lower case letters.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Abstract (12 font)</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Use font size 10 for the abstract text. Abstract ONLY submission could be up to 250 words.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 Abstract</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 title  – 12 font with bold and center justification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 text – 10 font with full justification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exceeding 250 words.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b w:val="1"/>
          <w:rtl w:val="0"/>
        </w:rPr>
        <w:t xml:space="preserve">Keywords (12 font)</w:t>
      </w: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Keyword 1, Keyword 2, Keyword 3, Keyword 4 and Keyword 5.  (10 font)</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more than five keywords (10 font)</w:t>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tabs>
        <w:tab w:val="center" w:leader="none" w:pos="4680"/>
        <w:tab w:val="right" w:leader="none" w:pos="9360"/>
      </w:tabs>
      <w:jc w:val="left"/>
      <w:rPr>
        <w:b w:val="1"/>
        <w:sz w:val="20"/>
        <w:szCs w:val="20"/>
      </w:rPr>
    </w:pPr>
    <w:r w:rsidDel="00000000" w:rsidR="00000000" w:rsidRPr="00000000">
      <w:rPr>
        <w:rtl w:val="0"/>
      </w:rPr>
    </w:r>
  </w:p>
  <w:p w:rsidR="00000000" w:rsidDel="00000000" w:rsidP="00000000" w:rsidRDefault="00000000" w:rsidRPr="00000000" w14:paraId="0000001C">
    <w:pPr>
      <w:tabs>
        <w:tab w:val="center" w:leader="none" w:pos="4680"/>
        <w:tab w:val="right" w:leader="none" w:pos="9360"/>
      </w:tabs>
      <w:spacing w:after="0" w:before="0" w:line="240" w:lineRule="auto"/>
      <w:jc w:val="center"/>
      <w:rPr>
        <w:b w:val="1"/>
        <w:sz w:val="20"/>
        <w:szCs w:val="20"/>
      </w:rPr>
    </w:pPr>
    <w:r w:rsidDel="00000000" w:rsidR="00000000" w:rsidRPr="00000000">
      <w:rPr>
        <w:b w:val="1"/>
        <w:sz w:val="20"/>
        <w:szCs w:val="20"/>
        <w:rtl w:val="0"/>
      </w:rPr>
      <w:t xml:space="preserve">Shri Ram College of Commerce, University of Delhi, India</w:t>
    </w:r>
  </w:p>
  <w:p w:rsidR="00000000" w:rsidDel="00000000" w:rsidP="00000000" w:rsidRDefault="00000000" w:rsidRPr="00000000" w14:paraId="0000001D">
    <w:pPr>
      <w:tabs>
        <w:tab w:val="center" w:leader="none" w:pos="4680"/>
        <w:tab w:val="right" w:leader="none" w:pos="9360"/>
      </w:tabs>
      <w:spacing w:after="0" w:before="0" w:line="240" w:lineRule="auto"/>
      <w:jc w:val="center"/>
      <w:rPr>
        <w:b w:val="1"/>
        <w:sz w:val="20"/>
        <w:szCs w:val="20"/>
      </w:rPr>
    </w:pPr>
    <w:r w:rsidDel="00000000" w:rsidR="00000000" w:rsidRPr="00000000">
      <w:rPr>
        <w:b w:val="1"/>
        <w:sz w:val="20"/>
        <w:szCs w:val="20"/>
        <w:rtl w:val="0"/>
      </w:rPr>
      <w:t xml:space="preserve">KPR College of Arts Science and Research, Avinashi road, Arasur, Coimbatore, Tamil Nadu, India</w:t>
    </w:r>
  </w:p>
  <w:p w:rsidR="00000000" w:rsidDel="00000000" w:rsidP="00000000" w:rsidRDefault="00000000" w:rsidRPr="00000000" w14:paraId="0000001E">
    <w:pPr>
      <w:tabs>
        <w:tab w:val="center" w:leader="none" w:pos="4680"/>
        <w:tab w:val="right" w:leader="none" w:pos="9360"/>
      </w:tabs>
      <w:spacing w:before="0" w:line="240" w:lineRule="auto"/>
      <w:jc w:val="center"/>
      <w:rPr>
        <w:b w:val="1"/>
        <w:sz w:val="20"/>
        <w:szCs w:val="20"/>
      </w:rPr>
    </w:pPr>
    <w:r w:rsidDel="00000000" w:rsidR="00000000" w:rsidRPr="00000000">
      <w:rPr>
        <w:b w:val="1"/>
        <w:sz w:val="20"/>
        <w:szCs w:val="20"/>
        <w:rtl w:val="0"/>
      </w:rPr>
      <w:t xml:space="preserve">Churchill Institute of Higher Education, Australia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spacing w:after="0" w:before="0" w:line="240" w:lineRule="auto"/>
      <w:jc w:val="both"/>
      <w:rPr>
        <w:i w:val="1"/>
        <w:sz w:val="20"/>
        <w:szCs w:val="20"/>
      </w:rPr>
    </w:pPr>
    <w:r w:rsidDel="00000000" w:rsidR="00000000" w:rsidRPr="00000000">
      <w:rPr>
        <w:i w:val="1"/>
        <w:sz w:val="20"/>
        <w:szCs w:val="20"/>
        <w:rtl w:val="0"/>
      </w:rPr>
      <w:t xml:space="preserve">International Conference on AI for Sustainable Economic Growth: Driving Green Innovation, Workforce Skilling, Digital Trade, Transformation and Governance</w:t>
    </w:r>
    <w:r w:rsidDel="00000000" w:rsidR="00000000" w:rsidRPr="00000000">
      <w:rPr>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September 12-13</w:t>
    </w:r>
    <w:r w:rsidDel="00000000" w:rsidR="00000000" w:rsidRPr="00000000">
      <w:rPr>
        <w:i w:val="1"/>
        <w:smallCaps w:val="0"/>
        <w:strike w:val="0"/>
        <w:color w:val="000000"/>
        <w:sz w:val="20"/>
        <w:szCs w:val="20"/>
        <w:u w:val="none"/>
        <w:shd w:fill="auto" w:val="clear"/>
        <w:vertAlign w:val="baseline"/>
        <w:rtl w:val="0"/>
      </w:rPr>
      <w:t xml:space="preserve">, 2025 @ </w:t>
    </w:r>
    <w:r w:rsidDel="00000000" w:rsidR="00000000" w:rsidRPr="00000000">
      <w:rPr>
        <w:i w:val="1"/>
        <w:sz w:val="20"/>
        <w:szCs w:val="20"/>
        <w:rtl w:val="0"/>
      </w:rPr>
      <w:t xml:space="preserve">KPR College of Arts Science and Research, Coimbatore, Tamil Nadu, India.</w:t>
    </w:r>
  </w:p>
  <w:p w:rsidR="00000000" w:rsidDel="00000000" w:rsidP="00000000" w:rsidRDefault="00000000" w:rsidRPr="00000000" w14:paraId="0000001A">
    <w:pPr>
      <w:spacing w:after="0" w:before="0" w:line="240" w:lineRule="auto"/>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pPr>
    <w:rPr>
      <w:rFonts w:ascii="Century Gothic" w:cs="Century Gothic" w:eastAsia="Century Gothic" w:hAnsi="Century Gothic"/>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12E47"/>
    <w:rPr>
      <w:rFonts w:ascii="Times New Roman" w:cs="Times New Roman" w:eastAsia="Batang" w:hAnsi="Times New Roman"/>
      <w:sz w:val="24"/>
      <w:szCs w:val="24"/>
    </w:rPr>
  </w:style>
  <w:style w:type="paragraph" w:styleId="Heading1">
    <w:name w:val="heading 1"/>
    <w:basedOn w:val="Normal"/>
    <w:next w:val="Normal"/>
    <w:link w:val="Heading1Char"/>
    <w:uiPriority w:val="9"/>
    <w:qFormat w:val="1"/>
    <w:rsid w:val="00F46BB9"/>
    <w:pPr>
      <w:keepNext w:val="1"/>
      <w:keepLines w:val="1"/>
      <w:spacing w:before="480"/>
      <w:outlineLvl w:val="0"/>
    </w:pPr>
    <w:rPr>
      <w:rFonts w:ascii="Cambria" w:eastAsia="SimSun" w:hAnsi="Cambria"/>
      <w:b w:val="1"/>
      <w:bCs w:val="1"/>
      <w:color w:val="365f91"/>
      <w:sz w:val="28"/>
      <w:szCs w:val="28"/>
    </w:rPr>
  </w:style>
  <w:style w:type="paragraph" w:styleId="Heading2">
    <w:name w:val="heading 2"/>
    <w:basedOn w:val="Normal"/>
    <w:next w:val="Normal"/>
    <w:link w:val="Heading2Char"/>
    <w:qFormat w:val="1"/>
    <w:rsid w:val="00312E47"/>
    <w:pPr>
      <w:keepNext w:val="1"/>
      <w:outlineLvl w:val="1"/>
    </w:pPr>
    <w:rPr>
      <w:rFonts w:ascii="Century Gothic" w:eastAsia="MS Mincho" w:hAnsi="Century Gothic"/>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sid w:val="00312E47"/>
    <w:rPr>
      <w:rFonts w:ascii="Century Gothic" w:cs="Times New Roman" w:eastAsia="MS Mincho" w:hAnsi="Century Gothic"/>
      <w:b w:val="1"/>
      <w:bCs w:val="1"/>
      <w:sz w:val="24"/>
      <w:szCs w:val="24"/>
      <w:lang w:eastAsia="en-US"/>
    </w:rPr>
  </w:style>
  <w:style w:type="character" w:styleId="style91" w:customStyle="1">
    <w:name w:val="style91"/>
    <w:rsid w:val="00312E47"/>
    <w:rPr>
      <w:sz w:val="24"/>
      <w:szCs w:val="24"/>
    </w:rPr>
  </w:style>
  <w:style w:type="paragraph" w:styleId="ListParagraph">
    <w:name w:val="List Paragraph"/>
    <w:basedOn w:val="Normal"/>
    <w:uiPriority w:val="34"/>
    <w:qFormat w:val="1"/>
    <w:rsid w:val="00312E47"/>
    <w:pPr>
      <w:ind w:left="720"/>
      <w:contextualSpacing w:val="1"/>
    </w:pPr>
  </w:style>
  <w:style w:type="paragraph" w:styleId="Caption">
    <w:name w:val="caption"/>
    <w:basedOn w:val="Normal"/>
    <w:next w:val="Normal"/>
    <w:qFormat w:val="1"/>
    <w:rsid w:val="00312E47"/>
    <w:pPr>
      <w:spacing w:after="120" w:before="120"/>
    </w:pPr>
    <w:rPr>
      <w:b w:val="1"/>
      <w:bCs w:val="1"/>
      <w:sz w:val="20"/>
      <w:szCs w:val="20"/>
    </w:rPr>
  </w:style>
  <w:style w:type="paragraph" w:styleId="Header">
    <w:name w:val="header"/>
    <w:basedOn w:val="Normal"/>
    <w:link w:val="HeaderChar"/>
    <w:uiPriority w:val="99"/>
    <w:unhideWhenUsed w:val="1"/>
    <w:rsid w:val="00312E47"/>
    <w:pPr>
      <w:tabs>
        <w:tab w:val="center" w:pos="4680"/>
        <w:tab w:val="right" w:pos="9360"/>
      </w:tabs>
    </w:pPr>
  </w:style>
  <w:style w:type="character" w:styleId="HeaderChar" w:customStyle="1">
    <w:name w:val="Header Char"/>
    <w:link w:val="Header"/>
    <w:uiPriority w:val="99"/>
    <w:rsid w:val="00312E47"/>
    <w:rPr>
      <w:rFonts w:ascii="Times New Roman" w:cs="Times New Roman" w:eastAsia="Batang" w:hAnsi="Times New Roman"/>
      <w:sz w:val="24"/>
      <w:szCs w:val="24"/>
      <w:lang w:eastAsia="en-US"/>
    </w:rPr>
  </w:style>
  <w:style w:type="paragraph" w:styleId="Footer">
    <w:name w:val="footer"/>
    <w:basedOn w:val="Normal"/>
    <w:link w:val="FooterChar"/>
    <w:uiPriority w:val="99"/>
    <w:unhideWhenUsed w:val="1"/>
    <w:rsid w:val="00312E47"/>
    <w:pPr>
      <w:tabs>
        <w:tab w:val="center" w:pos="4680"/>
        <w:tab w:val="right" w:pos="9360"/>
      </w:tabs>
    </w:pPr>
  </w:style>
  <w:style w:type="character" w:styleId="FooterChar" w:customStyle="1">
    <w:name w:val="Footer Char"/>
    <w:link w:val="Footer"/>
    <w:uiPriority w:val="99"/>
    <w:rsid w:val="00312E47"/>
    <w:rPr>
      <w:rFonts w:ascii="Times New Roman" w:cs="Times New Roman" w:eastAsia="Batang" w:hAnsi="Times New Roman"/>
      <w:sz w:val="24"/>
      <w:szCs w:val="24"/>
      <w:lang w:eastAsia="en-US"/>
    </w:rPr>
  </w:style>
  <w:style w:type="character" w:styleId="Heading1Char" w:customStyle="1">
    <w:name w:val="Heading 1 Char"/>
    <w:link w:val="Heading1"/>
    <w:uiPriority w:val="9"/>
    <w:rsid w:val="00F46BB9"/>
    <w:rPr>
      <w:rFonts w:ascii="Cambria" w:cs="Times New Roman" w:eastAsia="SimSun" w:hAnsi="Cambria"/>
      <w:b w:val="1"/>
      <w:bCs w:val="1"/>
      <w:color w:val="365f91"/>
      <w:sz w:val="28"/>
      <w:szCs w:val="28"/>
      <w:lang w:eastAsia="en-US"/>
    </w:rPr>
  </w:style>
  <w:style w:type="paragraph" w:styleId="Biography" w:customStyle="1">
    <w:name w:val="Biography"/>
    <w:basedOn w:val="Normal"/>
    <w:rsid w:val="00F46BB9"/>
    <w:pPr>
      <w:tabs>
        <w:tab w:val="left" w:pos="360"/>
        <w:tab w:val="left" w:pos="720"/>
        <w:tab w:val="left" w:pos="1080"/>
      </w:tabs>
      <w:spacing w:after="240"/>
      <w:jc w:val="both"/>
    </w:pPr>
    <w:rPr>
      <w:rFonts w:eastAsia="Times New Roman"/>
      <w:snapToGrid w:val="0"/>
      <w:sz w:val="20"/>
      <w:szCs w:val="20"/>
    </w:rPr>
  </w:style>
  <w:style w:type="character" w:styleId="Hyperlink">
    <w:name w:val="Hyperlink"/>
    <w:uiPriority w:val="99"/>
    <w:unhideWhenUsed w:val="1"/>
    <w:rsid w:val="004E2CC3"/>
    <w:rPr>
      <w:color w:val="0563c1"/>
      <w:u w:val="single"/>
    </w:rPr>
  </w:style>
  <w:style w:type="paragraph" w:styleId="NormalWeb">
    <w:name w:val="Normal (Web)"/>
    <w:basedOn w:val="Normal"/>
    <w:uiPriority w:val="99"/>
    <w:unhideWhenUsed w:val="1"/>
    <w:rsid w:val="0041018F"/>
    <w:pPr>
      <w:spacing w:after="100" w:afterAutospacing="1" w:before="100" w:beforeAutospacing="1"/>
    </w:pPr>
    <w:rPr>
      <w:rFonts w:eastAsia="Times New Roman"/>
      <w:lang w:bidi="hi-IN" w:eastAsia="en-GB"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4O6N1YDvIEVw6TmsXalgaHaXdw==">CgMxLjA4AHIhMTYwYWxQNWtKNy1ha3RTZ0xKYVdRcnJNbXJsYlZveVE2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2025-04-17T14:47:00Z</dcterms:created>
  <dc:creator>helpdeskadm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64a46254bf7f94571326de4852f5809712d6bc2ad94fde7fbb31a532b195eadb</vt:lpwstr>
  </property>
</Properties>
</file>