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US"/>
        </w:rPr>
        <w:alias w:val="Class"/>
        <w:tag w:val="Class"/>
        <w:id w:val="-265777550"/>
        <w:placeholder>
          <w:docPart w:val="8A3BA7243FA9487F876BCFA4AC2F0A5F"/>
        </w:placeholder>
        <w:showingPlcHdr/>
        <w:dropDownList>
          <w:listItem w:value="Choose an item."/>
          <w:listItem w:displayText="ABS" w:value="ABS"/>
          <w:listItem w:displayText="BV" w:value="BV"/>
          <w:listItem w:displayText="CCS" w:value="CCS"/>
          <w:listItem w:displayText="DNV-GL" w:value="DNV-GL"/>
          <w:listItem w:displayText="IRS" w:value="IRS"/>
          <w:listItem w:displayText="KR" w:value="KR"/>
          <w:listItem w:displayText="LR" w:value="LR"/>
          <w:listItem w:displayText="NK" w:value="NK"/>
          <w:listItem w:displayText="RINA" w:value="RINA"/>
          <w:listItem w:displayText="RS" w:value="RS"/>
        </w:dropDownList>
      </w:sdtPr>
      <w:sdtContent>
        <w:p w:rsidR="000150F1" w:rsidRPr="00581106" w:rsidRDefault="00AA4A92">
          <w:pPr>
            <w:rPr>
              <w:lang w:val="en-US"/>
            </w:rPr>
          </w:pPr>
          <w:r w:rsidRPr="00581106">
            <w:rPr>
              <w:rStyle w:val="PlaceholderText"/>
              <w:color w:val="auto"/>
            </w:rPr>
            <w:t>Class</w:t>
          </w:r>
        </w:p>
      </w:sdtContent>
    </w:sdt>
    <w:sdt>
      <w:sdtPr>
        <w:rPr>
          <w:lang w:val="en-US"/>
        </w:rPr>
        <w:alias w:val="DP Class Selected"/>
        <w:tag w:val="DP Class Selected"/>
        <w:id w:val="-1350014352"/>
        <w:placeholder>
          <w:docPart w:val="DFED00DA246A46899DDC36CB279B4DFA"/>
        </w:placeholder>
        <w:showingPlcHdr/>
        <w:dropDownList>
          <w:listItem w:value="Choose an item."/>
          <w:listItem w:displayText="0" w:value="0"/>
          <w:listItem w:displayText="1" w:value="1"/>
          <w:listItem w:displayText="2" w:value="2"/>
          <w:listItem w:displayText="3" w:value="3"/>
        </w:dropDownList>
      </w:sdtPr>
      <w:sdtContent>
        <w:p w:rsidR="00AA4A92" w:rsidRPr="00581106" w:rsidRDefault="00AA4A92">
          <w:pPr>
            <w:rPr>
              <w:lang w:val="en-US"/>
            </w:rPr>
          </w:pPr>
          <w:r w:rsidRPr="00581106">
            <w:rPr>
              <w:lang w:val="en-US"/>
            </w:rPr>
            <w:t>DP Class Selected</w:t>
          </w:r>
        </w:p>
      </w:sdtContent>
    </w:sdt>
    <w:sdt>
      <w:sdtPr>
        <w:rPr>
          <w:lang w:val="en-US"/>
        </w:rPr>
        <w:alias w:val="Class Notification Additional"/>
        <w:tag w:val="Class Notification Additional"/>
        <w:id w:val="-2022463954"/>
        <w:placeholder>
          <w:docPart w:val="A20C8D1EE46C4ED5B8FF26847E5BD4FE"/>
        </w:placeholder>
        <w:showingPlcHdr/>
        <w:dropDownList>
          <w:listItem w:value="Choose an item."/>
          <w:listItem w:displayText="Battery Power" w:value="Battery Power"/>
          <w:listItem w:displayText="Battery Safety" w:value="Battery Safety"/>
        </w:dropDownList>
      </w:sdtPr>
      <w:sdtContent>
        <w:p w:rsidR="00AA4A92" w:rsidRPr="00581106" w:rsidRDefault="00581106">
          <w:pPr>
            <w:rPr>
              <w:lang w:val="en-US"/>
            </w:rPr>
          </w:pPr>
          <w:r w:rsidRPr="00581106">
            <w:rPr>
              <w:lang w:val="en-US"/>
            </w:rPr>
            <w:t>Class Notification Additional</w:t>
          </w:r>
        </w:p>
      </w:sdtContent>
    </w:sdt>
    <w:sdt>
      <w:sdtPr>
        <w:rPr>
          <w:lang w:val="en-US"/>
        </w:rPr>
        <w:alias w:val="Input Application Name"/>
        <w:tag w:val="Input Application Name"/>
        <w:id w:val="-332301752"/>
        <w:placeholder>
          <w:docPart w:val="C595942753514CD887202FE153858CE7"/>
        </w:placeholder>
        <w:showingPlcHdr/>
        <w:dropDownList>
          <w:listItem w:value="Choose an item."/>
          <w:listItem w:displayText="High power batteries" w:value="High power batteries"/>
          <w:listItem w:displayText="High energy batteries" w:value="High energy batteries"/>
        </w:dropDownList>
      </w:sdtPr>
      <w:sdtContent>
        <w:p w:rsidR="00AA4A92" w:rsidRPr="00581106" w:rsidRDefault="00581106">
          <w:pPr>
            <w:rPr>
              <w:lang w:val="en-US"/>
            </w:rPr>
          </w:pPr>
          <w:r w:rsidRPr="00581106">
            <w:rPr>
              <w:lang w:val="en-US"/>
            </w:rPr>
            <w:t>Input Application Name</w:t>
          </w:r>
        </w:p>
      </w:sdtContent>
    </w:sdt>
    <w:sdt>
      <w:sdtPr>
        <w:rPr>
          <w:lang w:val="en-US"/>
        </w:rPr>
        <w:alias w:val="Required power in kWh or kW?"/>
        <w:tag w:val="Required power in kWh or kW?"/>
        <w:id w:val="-1032641325"/>
        <w:placeholder>
          <w:docPart w:val="4528949F35A84A46A3D733D049D130FF"/>
        </w:placeholder>
        <w:showingPlcHdr/>
        <w:dropDownList>
          <w:listItem w:value="Choose an item."/>
          <w:listItem w:displayText="Required power in kWh" w:value="Required power in kWh"/>
          <w:listItem w:displayText="Required power in kW" w:value="Required power in kW"/>
        </w:dropDownList>
      </w:sdtPr>
      <w:sdtContent>
        <w:p w:rsidR="00581106" w:rsidRPr="00581106" w:rsidRDefault="00581106">
          <w:pPr>
            <w:rPr>
              <w:lang w:val="en-US"/>
            </w:rPr>
          </w:pPr>
          <w:r w:rsidRPr="00581106">
            <w:rPr>
              <w:rStyle w:val="PlaceholderText"/>
              <w:color w:val="auto"/>
            </w:rPr>
            <w:t>Required Power in kWh or kW?</w:t>
          </w:r>
        </w:p>
      </w:sdtContent>
    </w:sdt>
    <w:sdt>
      <w:sdtPr>
        <w:rPr>
          <w:lang w:val="en-US"/>
        </w:rPr>
        <w:alias w:val="Voltage Level Switchboard"/>
        <w:tag w:val="Voltage Level Switchboard"/>
        <w:id w:val="-1088160263"/>
        <w:placeholder>
          <w:docPart w:val="AACFBF307DEA4F319655EBAF576CC4F5"/>
        </w:placeholder>
        <w:showingPlcHdr/>
        <w:dropDownList>
          <w:listItem w:value="Choose an item."/>
          <w:listItem w:displayText="110" w:value="110"/>
          <w:listItem w:displayText="120" w:value="120"/>
          <w:listItem w:displayText="208" w:value="208"/>
          <w:listItem w:displayText="230" w:value="230"/>
          <w:listItem w:displayText="380" w:value="380"/>
          <w:listItem w:displayText="400" w:value="400"/>
          <w:listItem w:displayText="440" w:value="440"/>
          <w:listItem w:displayText="450" w:value="450"/>
          <w:listItem w:displayText="480" w:value="480"/>
          <w:listItem w:displayText="690" w:value="690"/>
          <w:listItem w:displayText="750" w:value="750"/>
          <w:listItem w:displayText="1000" w:value="1000"/>
        </w:dropDownList>
      </w:sdtPr>
      <w:sdtContent>
        <w:p w:rsidR="00581106" w:rsidRPr="00581106" w:rsidRDefault="00581106">
          <w:pPr>
            <w:rPr>
              <w:lang w:val="en-US"/>
            </w:rPr>
          </w:pPr>
          <w:r w:rsidRPr="00581106">
            <w:rPr>
              <w:rStyle w:val="PlaceholderText"/>
              <w:color w:val="auto"/>
            </w:rPr>
            <w:t>Voltage Level Switchboard</w:t>
          </w:r>
        </w:p>
      </w:sdtContent>
    </w:sdt>
    <w:sdt>
      <w:sdtPr>
        <w:rPr>
          <w:lang w:val="en-US"/>
        </w:rPr>
        <w:alias w:val="Voltage Level ESU"/>
        <w:tag w:val="Voltage Level ESU"/>
        <w:id w:val="566925236"/>
        <w:placeholder>
          <w:docPart w:val="FD58A338BDFD49D6BC63D2E07B19F216"/>
        </w:placeholder>
        <w:showingPlcHdr/>
        <w:dropDownList>
          <w:listItem w:value="Choose an item."/>
          <w:listItem w:displayText="750" w:value="750"/>
          <w:listItem w:displayText="1000" w:value="1000"/>
        </w:dropDownList>
      </w:sdtPr>
      <w:sdtContent>
        <w:p w:rsidR="00581106" w:rsidRPr="00581106" w:rsidRDefault="00581106">
          <w:pPr>
            <w:rPr>
              <w:lang w:val="en-US"/>
            </w:rPr>
          </w:pPr>
          <w:r w:rsidRPr="00581106">
            <w:rPr>
              <w:rStyle w:val="PlaceholderText"/>
              <w:color w:val="auto"/>
            </w:rPr>
            <w:t>Voltage Level ESU</w:t>
          </w:r>
        </w:p>
      </w:sdtContent>
    </w:sdt>
    <w:p w:rsidR="00581106" w:rsidRDefault="00581106">
      <w:pPr>
        <w:rPr>
          <w:lang w:val="en-US"/>
        </w:rPr>
      </w:pPr>
    </w:p>
    <w:p w:rsidR="00AA4A92" w:rsidRPr="00AA4A92" w:rsidRDefault="00AA4A92">
      <w:pPr>
        <w:rPr>
          <w:lang w:val="en-US"/>
        </w:rPr>
      </w:pPr>
      <w:bookmarkStart w:id="0" w:name="_GoBack"/>
      <w:bookmarkEnd w:id="0"/>
    </w:p>
    <w:sectPr w:rsidR="00AA4A92" w:rsidRPr="00AA4A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A74CF"/>
    <w:multiLevelType w:val="hybridMultilevel"/>
    <w:tmpl w:val="0E46E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26D8"/>
    <w:multiLevelType w:val="hybridMultilevel"/>
    <w:tmpl w:val="CE66B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56C0E"/>
    <w:multiLevelType w:val="hybridMultilevel"/>
    <w:tmpl w:val="44168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0B9F"/>
    <w:multiLevelType w:val="hybridMultilevel"/>
    <w:tmpl w:val="2ACC3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560C9"/>
    <w:multiLevelType w:val="hybridMultilevel"/>
    <w:tmpl w:val="716A7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102A4"/>
    <w:multiLevelType w:val="hybridMultilevel"/>
    <w:tmpl w:val="EA626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67EB0"/>
    <w:multiLevelType w:val="hybridMultilevel"/>
    <w:tmpl w:val="E6086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92"/>
    <w:rsid w:val="00581106"/>
    <w:rsid w:val="006D3E42"/>
    <w:rsid w:val="008A4B7D"/>
    <w:rsid w:val="00A642A1"/>
    <w:rsid w:val="00AA4A92"/>
    <w:rsid w:val="00C30BE4"/>
    <w:rsid w:val="00D5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A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A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3608\Documents\Tiger%20team\Tool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3BA7243FA9487F876BCFA4AC2F0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46E2B-5BCB-4A2A-86FE-C93517EA8899}"/>
      </w:docPartPr>
      <w:docPartBody>
        <w:p w:rsidR="00000000" w:rsidRDefault="0041024F" w:rsidP="0041024F">
          <w:pPr>
            <w:pStyle w:val="8A3BA7243FA9487F876BCFA4AC2F0A5F2"/>
          </w:pPr>
          <w:r>
            <w:rPr>
              <w:rStyle w:val="PlaceholderText"/>
            </w:rPr>
            <w:t>Class</w:t>
          </w:r>
        </w:p>
      </w:docPartBody>
    </w:docPart>
    <w:docPart>
      <w:docPartPr>
        <w:name w:val="DFED00DA246A46899DDC36CB279B4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CF6A-95AD-4276-B830-1AEDA8CF9D86}"/>
      </w:docPartPr>
      <w:docPartBody>
        <w:p w:rsidR="00000000" w:rsidRDefault="0041024F" w:rsidP="0041024F">
          <w:pPr>
            <w:pStyle w:val="DFED00DA246A46899DDC36CB279B4DFA1"/>
          </w:pPr>
          <w:r>
            <w:rPr>
              <w:lang w:val="en-US"/>
            </w:rPr>
            <w:t>DP Class Selected</w:t>
          </w:r>
        </w:p>
      </w:docPartBody>
    </w:docPart>
    <w:docPart>
      <w:docPartPr>
        <w:name w:val="A20C8D1EE46C4ED5B8FF26847E5BD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31BB-7E86-40F6-8D41-10E75F190A41}"/>
      </w:docPartPr>
      <w:docPartBody>
        <w:p w:rsidR="00000000" w:rsidRDefault="0041024F" w:rsidP="0041024F">
          <w:pPr>
            <w:pStyle w:val="A20C8D1EE46C4ED5B8FF26847E5BD4FE"/>
          </w:pPr>
          <w:r>
            <w:rPr>
              <w:lang w:val="en-US"/>
            </w:rPr>
            <w:t>Class Notification Additional</w:t>
          </w:r>
        </w:p>
      </w:docPartBody>
    </w:docPart>
    <w:docPart>
      <w:docPartPr>
        <w:name w:val="C595942753514CD887202FE153858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DE6FA-CF62-4719-B725-D78473CF50F5}"/>
      </w:docPartPr>
      <w:docPartBody>
        <w:p w:rsidR="00000000" w:rsidRDefault="0041024F" w:rsidP="0041024F">
          <w:pPr>
            <w:pStyle w:val="C595942753514CD887202FE153858CE7"/>
          </w:pPr>
          <w:r>
            <w:rPr>
              <w:lang w:val="en-US"/>
            </w:rPr>
            <w:t>Input Application Name</w:t>
          </w:r>
        </w:p>
      </w:docPartBody>
    </w:docPart>
    <w:docPart>
      <w:docPartPr>
        <w:name w:val="4528949F35A84A46A3D733D049D13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3B985-CACE-476D-A5EC-7974ED5B2D15}"/>
      </w:docPartPr>
      <w:docPartBody>
        <w:p w:rsidR="00000000" w:rsidRDefault="0041024F" w:rsidP="0041024F">
          <w:pPr>
            <w:pStyle w:val="4528949F35A84A46A3D733D049D130FF"/>
          </w:pPr>
          <w:r>
            <w:rPr>
              <w:rStyle w:val="PlaceholderText"/>
            </w:rPr>
            <w:t>Required Power in kWh or kW?</w:t>
          </w:r>
        </w:p>
      </w:docPartBody>
    </w:docPart>
    <w:docPart>
      <w:docPartPr>
        <w:name w:val="AACFBF307DEA4F319655EBAF576CC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4B9FF-AC20-4A35-8CB8-76605035341F}"/>
      </w:docPartPr>
      <w:docPartBody>
        <w:p w:rsidR="00000000" w:rsidRDefault="0041024F" w:rsidP="0041024F">
          <w:pPr>
            <w:pStyle w:val="AACFBF307DEA4F319655EBAF576CC4F5"/>
          </w:pPr>
          <w:r>
            <w:rPr>
              <w:rStyle w:val="PlaceholderText"/>
            </w:rPr>
            <w:t>Voltage Level Switchboard</w:t>
          </w:r>
        </w:p>
      </w:docPartBody>
    </w:docPart>
    <w:docPart>
      <w:docPartPr>
        <w:name w:val="FD58A338BDFD49D6BC63D2E07B19F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05DD0-DDDD-45D5-A51D-0CCA2CB1D7F8}"/>
      </w:docPartPr>
      <w:docPartBody>
        <w:p w:rsidR="00000000" w:rsidRDefault="0041024F" w:rsidP="0041024F">
          <w:pPr>
            <w:pStyle w:val="FD58A338BDFD49D6BC63D2E07B19F216"/>
          </w:pPr>
          <w:r>
            <w:rPr>
              <w:rStyle w:val="PlaceholderText"/>
            </w:rPr>
            <w:t>Voltage Level ESU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4F"/>
    <w:rsid w:val="0041024F"/>
    <w:rsid w:val="0080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24F"/>
    <w:rPr>
      <w:color w:val="808080"/>
    </w:rPr>
  </w:style>
  <w:style w:type="paragraph" w:customStyle="1" w:styleId="8A3BA7243FA9487F876BCFA4AC2F0A5F">
    <w:name w:val="8A3BA7243FA9487F876BCFA4AC2F0A5F"/>
    <w:rsid w:val="0041024F"/>
    <w:rPr>
      <w:rFonts w:eastAsiaTheme="minorHAnsi"/>
      <w:lang w:eastAsia="en-US"/>
    </w:rPr>
  </w:style>
  <w:style w:type="paragraph" w:customStyle="1" w:styleId="8A3BA7243FA9487F876BCFA4AC2F0A5F1">
    <w:name w:val="8A3BA7243FA9487F876BCFA4AC2F0A5F1"/>
    <w:rsid w:val="0041024F"/>
    <w:rPr>
      <w:rFonts w:eastAsiaTheme="minorHAnsi"/>
      <w:lang w:eastAsia="en-US"/>
    </w:rPr>
  </w:style>
  <w:style w:type="paragraph" w:customStyle="1" w:styleId="DFED00DA246A46899DDC36CB279B4DFA">
    <w:name w:val="DFED00DA246A46899DDC36CB279B4DFA"/>
    <w:rsid w:val="0041024F"/>
    <w:rPr>
      <w:rFonts w:eastAsiaTheme="minorHAnsi"/>
      <w:lang w:eastAsia="en-US"/>
    </w:rPr>
  </w:style>
  <w:style w:type="paragraph" w:customStyle="1" w:styleId="8A3BA7243FA9487F876BCFA4AC2F0A5F2">
    <w:name w:val="8A3BA7243FA9487F876BCFA4AC2F0A5F2"/>
    <w:rsid w:val="0041024F"/>
    <w:rPr>
      <w:rFonts w:eastAsiaTheme="minorHAnsi"/>
      <w:lang w:eastAsia="en-US"/>
    </w:rPr>
  </w:style>
  <w:style w:type="paragraph" w:customStyle="1" w:styleId="DFED00DA246A46899DDC36CB279B4DFA1">
    <w:name w:val="DFED00DA246A46899DDC36CB279B4DFA1"/>
    <w:rsid w:val="0041024F"/>
    <w:rPr>
      <w:rFonts w:eastAsiaTheme="minorHAnsi"/>
      <w:lang w:eastAsia="en-US"/>
    </w:rPr>
  </w:style>
  <w:style w:type="paragraph" w:customStyle="1" w:styleId="A20C8D1EE46C4ED5B8FF26847E5BD4FE">
    <w:name w:val="A20C8D1EE46C4ED5B8FF26847E5BD4FE"/>
    <w:rsid w:val="0041024F"/>
    <w:rPr>
      <w:rFonts w:eastAsiaTheme="minorHAnsi"/>
      <w:lang w:eastAsia="en-US"/>
    </w:rPr>
  </w:style>
  <w:style w:type="paragraph" w:customStyle="1" w:styleId="C595942753514CD887202FE153858CE7">
    <w:name w:val="C595942753514CD887202FE153858CE7"/>
    <w:rsid w:val="0041024F"/>
    <w:rPr>
      <w:rFonts w:eastAsiaTheme="minorHAnsi"/>
      <w:lang w:eastAsia="en-US"/>
    </w:rPr>
  </w:style>
  <w:style w:type="paragraph" w:customStyle="1" w:styleId="4528949F35A84A46A3D733D049D130FF">
    <w:name w:val="4528949F35A84A46A3D733D049D130FF"/>
    <w:rsid w:val="0041024F"/>
    <w:rPr>
      <w:rFonts w:eastAsiaTheme="minorHAnsi"/>
      <w:lang w:eastAsia="en-US"/>
    </w:rPr>
  </w:style>
  <w:style w:type="paragraph" w:customStyle="1" w:styleId="AACFBF307DEA4F319655EBAF576CC4F5">
    <w:name w:val="AACFBF307DEA4F319655EBAF576CC4F5"/>
    <w:rsid w:val="0041024F"/>
    <w:rPr>
      <w:rFonts w:eastAsiaTheme="minorHAnsi"/>
      <w:lang w:eastAsia="en-US"/>
    </w:rPr>
  </w:style>
  <w:style w:type="paragraph" w:customStyle="1" w:styleId="FD58A338BDFD49D6BC63D2E07B19F216">
    <w:name w:val="FD58A338BDFD49D6BC63D2E07B19F216"/>
    <w:rsid w:val="0041024F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24F"/>
    <w:rPr>
      <w:color w:val="808080"/>
    </w:rPr>
  </w:style>
  <w:style w:type="paragraph" w:customStyle="1" w:styleId="8A3BA7243FA9487F876BCFA4AC2F0A5F">
    <w:name w:val="8A3BA7243FA9487F876BCFA4AC2F0A5F"/>
    <w:rsid w:val="0041024F"/>
    <w:rPr>
      <w:rFonts w:eastAsiaTheme="minorHAnsi"/>
      <w:lang w:eastAsia="en-US"/>
    </w:rPr>
  </w:style>
  <w:style w:type="paragraph" w:customStyle="1" w:styleId="8A3BA7243FA9487F876BCFA4AC2F0A5F1">
    <w:name w:val="8A3BA7243FA9487F876BCFA4AC2F0A5F1"/>
    <w:rsid w:val="0041024F"/>
    <w:rPr>
      <w:rFonts w:eastAsiaTheme="minorHAnsi"/>
      <w:lang w:eastAsia="en-US"/>
    </w:rPr>
  </w:style>
  <w:style w:type="paragraph" w:customStyle="1" w:styleId="DFED00DA246A46899DDC36CB279B4DFA">
    <w:name w:val="DFED00DA246A46899DDC36CB279B4DFA"/>
    <w:rsid w:val="0041024F"/>
    <w:rPr>
      <w:rFonts w:eastAsiaTheme="minorHAnsi"/>
      <w:lang w:eastAsia="en-US"/>
    </w:rPr>
  </w:style>
  <w:style w:type="paragraph" w:customStyle="1" w:styleId="8A3BA7243FA9487F876BCFA4AC2F0A5F2">
    <w:name w:val="8A3BA7243FA9487F876BCFA4AC2F0A5F2"/>
    <w:rsid w:val="0041024F"/>
    <w:rPr>
      <w:rFonts w:eastAsiaTheme="minorHAnsi"/>
      <w:lang w:eastAsia="en-US"/>
    </w:rPr>
  </w:style>
  <w:style w:type="paragraph" w:customStyle="1" w:styleId="DFED00DA246A46899DDC36CB279B4DFA1">
    <w:name w:val="DFED00DA246A46899DDC36CB279B4DFA1"/>
    <w:rsid w:val="0041024F"/>
    <w:rPr>
      <w:rFonts w:eastAsiaTheme="minorHAnsi"/>
      <w:lang w:eastAsia="en-US"/>
    </w:rPr>
  </w:style>
  <w:style w:type="paragraph" w:customStyle="1" w:styleId="A20C8D1EE46C4ED5B8FF26847E5BD4FE">
    <w:name w:val="A20C8D1EE46C4ED5B8FF26847E5BD4FE"/>
    <w:rsid w:val="0041024F"/>
    <w:rPr>
      <w:rFonts w:eastAsiaTheme="minorHAnsi"/>
      <w:lang w:eastAsia="en-US"/>
    </w:rPr>
  </w:style>
  <w:style w:type="paragraph" w:customStyle="1" w:styleId="C595942753514CD887202FE153858CE7">
    <w:name w:val="C595942753514CD887202FE153858CE7"/>
    <w:rsid w:val="0041024F"/>
    <w:rPr>
      <w:rFonts w:eastAsiaTheme="minorHAnsi"/>
      <w:lang w:eastAsia="en-US"/>
    </w:rPr>
  </w:style>
  <w:style w:type="paragraph" w:customStyle="1" w:styleId="4528949F35A84A46A3D733D049D130FF">
    <w:name w:val="4528949F35A84A46A3D733D049D130FF"/>
    <w:rsid w:val="0041024F"/>
    <w:rPr>
      <w:rFonts w:eastAsiaTheme="minorHAnsi"/>
      <w:lang w:eastAsia="en-US"/>
    </w:rPr>
  </w:style>
  <w:style w:type="paragraph" w:customStyle="1" w:styleId="AACFBF307DEA4F319655EBAF576CC4F5">
    <w:name w:val="AACFBF307DEA4F319655EBAF576CC4F5"/>
    <w:rsid w:val="0041024F"/>
    <w:rPr>
      <w:rFonts w:eastAsiaTheme="minorHAnsi"/>
      <w:lang w:eastAsia="en-US"/>
    </w:rPr>
  </w:style>
  <w:style w:type="paragraph" w:customStyle="1" w:styleId="FD58A338BDFD49D6BC63D2E07B19F216">
    <w:name w:val="FD58A338BDFD49D6BC63D2E07B19F216"/>
    <w:rsid w:val="0041024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 template.dotx</Template>
  <TotalTime>23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Rolls-Royce Plc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Gary</dc:creator>
  <cp:lastModifiedBy>Wilson, Gary</cp:lastModifiedBy>
  <cp:revision>1</cp:revision>
  <dcterms:created xsi:type="dcterms:W3CDTF">2016-04-08T13:33:00Z</dcterms:created>
  <dcterms:modified xsi:type="dcterms:W3CDTF">2016-04-08T13:59:00Z</dcterms:modified>
</cp:coreProperties>
</file>