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856A4" w14:textId="336AEE1E" w:rsidR="000C1AA8" w:rsidRDefault="00371490"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「農作物が売れる」「消費者が安心して購入する」ことを意識して、農作物を</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するアプリを作成</w:t>
      </w:r>
    </w:p>
    <w:p w14:paraId="60E1DE88" w14:textId="77777777" w:rsidR="00371490" w:rsidRDefault="00371490"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5D96AAFC" w14:textId="3CECFE43" w:rsidR="00D57429" w:rsidRPr="0030100B" w:rsidRDefault="00D57429" w:rsidP="0030100B">
      <w:pPr>
        <w:pStyle w:val="a3"/>
        <w:widowControl/>
        <w:numPr>
          <w:ilvl w:val="0"/>
          <w:numId w:val="1"/>
        </w:numPr>
        <w:ind w:leftChars="0"/>
        <w:jc w:val="left"/>
        <w:rPr>
          <w:rFonts w:ascii="ＭＳ ゴシック" w:eastAsia="ＭＳ ゴシック" w:hAnsi="ＭＳ ゴシック" w:cs="ＭＳ Ｐゴシック"/>
          <w:color w:val="000000" w:themeColor="text1"/>
          <w:spacing w:val="8"/>
          <w:kern w:val="0"/>
          <w:sz w:val="24"/>
          <w:shd w:val="clear" w:color="auto" w:fill="FFFFFF"/>
        </w:rPr>
      </w:pPr>
      <w:r w:rsidRPr="0030100B">
        <w:rPr>
          <w:rFonts w:ascii="ＭＳ ゴシック" w:eastAsia="ＭＳ ゴシック" w:hAnsi="ＭＳ ゴシック" w:cs="ＭＳ Ｐゴシック"/>
          <w:color w:val="000000" w:themeColor="text1"/>
          <w:spacing w:val="8"/>
          <w:kern w:val="0"/>
          <w:sz w:val="24"/>
          <w:shd w:val="clear" w:color="auto" w:fill="FFFFFF"/>
        </w:rPr>
        <w:t>ビジネス要件</w:t>
      </w:r>
    </w:p>
    <w:p w14:paraId="4B132AF8" w14:textId="76E3ED5D" w:rsidR="00D57429"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61E88BBF"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shd w:val="clear" w:color="auto" w:fill="FFFFFF"/>
        </w:rPr>
        <w:t>・どんなことを考え、どう作ったのか</w:t>
      </w:r>
    </w:p>
    <w:p w14:paraId="31460A4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67055B93"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 xml:space="preserve">　既存の課題は、無人販売店に</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する力がないこと。それを解決するためには、「消費者に安心して購入できる・質の高い農作物だと認知してもらう」必要があると感じ、無人販売店を</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するためのサイトを作ろうと考えた。</w:t>
      </w:r>
    </w:p>
    <w:p w14:paraId="5396F410"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・苦労した点</w:t>
      </w:r>
    </w:p>
    <w:p w14:paraId="611DE59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52FE0BFA"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・P</w:t>
      </w:r>
      <w:r>
        <w:rPr>
          <w:rFonts w:ascii="ＭＳ ゴシック" w:eastAsia="ＭＳ ゴシック" w:hAnsi="ＭＳ ゴシック" w:cs="ＭＳ Ｐゴシック"/>
          <w:color w:val="000000" w:themeColor="text1"/>
          <w:spacing w:val="8"/>
          <w:kern w:val="0"/>
          <w:sz w:val="24"/>
          <w:shd w:val="clear" w:color="auto" w:fill="FFFFFF"/>
        </w:rPr>
        <w:t>R</w:t>
      </w:r>
      <w:r>
        <w:rPr>
          <w:rFonts w:ascii="ＭＳ ゴシック" w:eastAsia="ＭＳ ゴシック" w:hAnsi="ＭＳ ゴシック" w:cs="ＭＳ Ｐゴシック" w:hint="eastAsia"/>
          <w:color w:val="000000" w:themeColor="text1"/>
          <w:spacing w:val="8"/>
          <w:kern w:val="0"/>
          <w:sz w:val="24"/>
          <w:shd w:val="clear" w:color="auto" w:fill="FFFFFF"/>
        </w:rPr>
        <w:t>するなら</w:t>
      </w:r>
      <w:r>
        <w:rPr>
          <w:rFonts w:ascii="ＭＳ ゴシック" w:eastAsia="ＭＳ ゴシック" w:hAnsi="ＭＳ ゴシック" w:cs="ＭＳ Ｐゴシック"/>
          <w:color w:val="000000" w:themeColor="text1"/>
          <w:spacing w:val="8"/>
          <w:kern w:val="0"/>
          <w:sz w:val="24"/>
          <w:shd w:val="clear" w:color="auto" w:fill="FFFFFF"/>
        </w:rPr>
        <w:t>Twitter</w:t>
      </w:r>
      <w:r>
        <w:rPr>
          <w:rFonts w:ascii="ＭＳ ゴシック" w:eastAsia="ＭＳ ゴシック" w:hAnsi="ＭＳ ゴシック" w:cs="ＭＳ Ｐゴシック" w:hint="eastAsia"/>
          <w:color w:val="000000" w:themeColor="text1"/>
          <w:spacing w:val="8"/>
          <w:kern w:val="0"/>
          <w:sz w:val="24"/>
          <w:shd w:val="clear" w:color="auto" w:fill="FFFFFF"/>
        </w:rPr>
        <w:t>や</w:t>
      </w:r>
      <w:r>
        <w:rPr>
          <w:rFonts w:ascii="ＭＳ ゴシック" w:eastAsia="ＭＳ ゴシック" w:hAnsi="ＭＳ ゴシック" w:cs="ＭＳ Ｐゴシック"/>
          <w:color w:val="000000" w:themeColor="text1"/>
          <w:spacing w:val="8"/>
          <w:kern w:val="0"/>
          <w:sz w:val="24"/>
          <w:shd w:val="clear" w:color="auto" w:fill="FFFFFF"/>
        </w:rPr>
        <w:t>Instagram</w:t>
      </w:r>
      <w:r>
        <w:rPr>
          <w:rFonts w:ascii="ＭＳ ゴシック" w:eastAsia="ＭＳ ゴシック" w:hAnsi="ＭＳ ゴシック" w:cs="ＭＳ Ｐゴシック" w:hint="eastAsia"/>
          <w:color w:val="000000" w:themeColor="text1"/>
          <w:spacing w:val="8"/>
          <w:kern w:val="0"/>
          <w:sz w:val="24"/>
          <w:shd w:val="clear" w:color="auto" w:fill="FFFFFF"/>
        </w:rPr>
        <w:t>等の</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があるし、無人販売店の場所だって、</w:t>
      </w:r>
      <w:r>
        <w:rPr>
          <w:rFonts w:ascii="ＭＳ ゴシック" w:eastAsia="ＭＳ ゴシック" w:hAnsi="ＭＳ ゴシック" w:cs="ＭＳ Ｐゴシック"/>
          <w:color w:val="000000" w:themeColor="text1"/>
          <w:spacing w:val="8"/>
          <w:kern w:val="0"/>
          <w:sz w:val="24"/>
          <w:shd w:val="clear" w:color="auto" w:fill="FFFFFF"/>
        </w:rPr>
        <w:t>Google Map</w:t>
      </w:r>
      <w:r>
        <w:rPr>
          <w:rFonts w:ascii="ＭＳ ゴシック" w:eastAsia="ＭＳ ゴシック" w:hAnsi="ＭＳ ゴシック" w:cs="ＭＳ Ｐゴシック" w:hint="eastAsia"/>
          <w:color w:val="000000" w:themeColor="text1"/>
          <w:spacing w:val="8"/>
          <w:kern w:val="0"/>
          <w:sz w:val="24"/>
          <w:shd w:val="clear" w:color="auto" w:fill="FFFFFF"/>
        </w:rPr>
        <w:t>等の既存のサービスを使えば、農家さんは、</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できます。</w:t>
      </w:r>
    </w:p>
    <w:p w14:paraId="771E5726" w14:textId="77777777" w:rsidR="0082234C" w:rsidRPr="00636F2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・ただ単に農家さんが農作物を発信するメリットが小さい。そもそも、このサイトを広告しなければ、消費者の目に止まらない。</w:t>
      </w:r>
    </w:p>
    <w:p w14:paraId="62024B22"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・工夫した点</w:t>
      </w:r>
    </w:p>
    <w:p w14:paraId="0D093AC9"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3620E5EB"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・農家さんが作った野菜に関する記事を投稿すると同時に、</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に共有できるようにする。</w:t>
      </w:r>
    </w:p>
    <w:p w14:paraId="27214B5A"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・消費者も</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で共有できるリンクを作る。</w:t>
      </w:r>
    </w:p>
    <w:p w14:paraId="43549383"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1EABDDEF"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や</w:t>
      </w:r>
      <w:r>
        <w:rPr>
          <w:rFonts w:ascii="ＭＳ ゴシック" w:eastAsia="ＭＳ ゴシック" w:hAnsi="ＭＳ ゴシック" w:cs="ＭＳ Ｐゴシック"/>
          <w:color w:val="000000" w:themeColor="text1"/>
          <w:spacing w:val="8"/>
          <w:kern w:val="0"/>
          <w:sz w:val="24"/>
          <w:shd w:val="clear" w:color="auto" w:fill="FFFFFF"/>
        </w:rPr>
        <w:t>Google Map</w:t>
      </w:r>
      <w:r>
        <w:rPr>
          <w:rFonts w:ascii="ＭＳ ゴシック" w:eastAsia="ＭＳ ゴシック" w:hAnsi="ＭＳ ゴシック" w:cs="ＭＳ Ｐゴシック" w:hint="eastAsia"/>
          <w:color w:val="000000" w:themeColor="text1"/>
          <w:spacing w:val="8"/>
          <w:kern w:val="0"/>
          <w:sz w:val="24"/>
          <w:shd w:val="clear" w:color="auto" w:fill="FFFFFF"/>
        </w:rPr>
        <w:t>等の既存のサービスにはない付加価値を加える必要がありました。考えた付加価値は、以下です。</w:t>
      </w:r>
    </w:p>
    <w:p w14:paraId="426DEF64"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p>
    <w:p w14:paraId="0E85B9CE"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color w:val="000000" w:themeColor="text1"/>
          <w:spacing w:val="8"/>
          <w:kern w:val="0"/>
          <w:sz w:val="24"/>
          <w:shd w:val="clear" w:color="auto" w:fill="FFFFFF"/>
        </w:rPr>
        <w:t>[</w:t>
      </w:r>
      <w:r>
        <w:rPr>
          <w:rFonts w:ascii="ＭＳ ゴシック" w:eastAsia="ＭＳ ゴシック" w:hAnsi="ＭＳ ゴシック" w:cs="ＭＳ Ｐゴシック" w:hint="eastAsia"/>
          <w:color w:val="000000" w:themeColor="text1"/>
          <w:spacing w:val="8"/>
          <w:kern w:val="0"/>
          <w:sz w:val="24"/>
          <w:shd w:val="clear" w:color="auto" w:fill="FFFFFF"/>
        </w:rPr>
        <w:t>農家さんに対して]</w:t>
      </w:r>
    </w:p>
    <w:p w14:paraId="3B35CB95"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・野菜を</w:t>
      </w:r>
      <w:r>
        <w:rPr>
          <w:rFonts w:ascii="ＭＳ ゴシック" w:eastAsia="ＭＳ ゴシック" w:hAnsi="ＭＳ ゴシック" w:cs="ＭＳ Ｐゴシック"/>
          <w:color w:val="000000" w:themeColor="text1"/>
          <w:spacing w:val="8"/>
          <w:kern w:val="0"/>
          <w:sz w:val="24"/>
          <w:shd w:val="clear" w:color="auto" w:fill="FFFFFF"/>
        </w:rPr>
        <w:t>PR</w:t>
      </w:r>
      <w:r>
        <w:rPr>
          <w:rFonts w:ascii="ＭＳ ゴシック" w:eastAsia="ＭＳ ゴシック" w:hAnsi="ＭＳ ゴシック" w:cs="ＭＳ Ｐゴシック" w:hint="eastAsia"/>
          <w:color w:val="000000" w:themeColor="text1"/>
          <w:spacing w:val="8"/>
          <w:kern w:val="0"/>
          <w:sz w:val="24"/>
          <w:shd w:val="clear" w:color="auto" w:fill="FFFFFF"/>
        </w:rPr>
        <w:t>する場所を提供する。</w:t>
      </w:r>
    </w:p>
    <w:p w14:paraId="19CFF25E" w14:textId="77777777" w:rsidR="0082234C"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color w:val="000000" w:themeColor="text1"/>
          <w:spacing w:val="8"/>
          <w:kern w:val="0"/>
          <w:sz w:val="24"/>
          <w:shd w:val="clear" w:color="auto" w:fill="FFFFFF"/>
        </w:rPr>
        <w:t>[</w:t>
      </w:r>
      <w:r>
        <w:rPr>
          <w:rFonts w:ascii="ＭＳ ゴシック" w:eastAsia="ＭＳ ゴシック" w:hAnsi="ＭＳ ゴシック" w:cs="ＭＳ Ｐゴシック" w:hint="eastAsia"/>
          <w:color w:val="000000" w:themeColor="text1"/>
          <w:spacing w:val="8"/>
          <w:kern w:val="0"/>
          <w:sz w:val="24"/>
          <w:shd w:val="clear" w:color="auto" w:fill="FFFFFF"/>
        </w:rPr>
        <w:t>消費者に対して]</w:t>
      </w:r>
    </w:p>
    <w:p w14:paraId="5991AE74" w14:textId="77777777" w:rsidR="0082234C" w:rsidRPr="00B407C0" w:rsidRDefault="0082234C" w:rsidP="0082234C">
      <w:pPr>
        <w:widowControl/>
        <w:ind w:leftChars="171" w:left="359"/>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・安くて、安心できる野菜を知ることができる。</w:t>
      </w:r>
    </w:p>
    <w:p w14:paraId="2115F1C3" w14:textId="77777777" w:rsidR="0082234C" w:rsidRPr="0082234C" w:rsidRDefault="0082234C"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016ACD57" w14:textId="42D36D5A" w:rsidR="002458B6"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sidRPr="00D57429">
        <w:rPr>
          <w:rFonts w:ascii="ＭＳ ゴシック" w:eastAsia="ＭＳ ゴシック" w:hAnsi="ＭＳ ゴシック" w:cs="ＭＳ Ｐゴシック"/>
          <w:color w:val="000000" w:themeColor="text1"/>
          <w:spacing w:val="8"/>
          <w:kern w:val="0"/>
          <w:sz w:val="24"/>
        </w:rPr>
        <w:br/>
      </w:r>
      <w:r w:rsidR="0030100B">
        <w:rPr>
          <w:rFonts w:ascii="ＭＳ ゴシック" w:eastAsia="ＭＳ ゴシック" w:hAnsi="ＭＳ ゴシック" w:cs="ＭＳ Ｐゴシック" w:hint="eastAsia"/>
          <w:color w:val="000000" w:themeColor="text1"/>
          <w:spacing w:val="8"/>
          <w:kern w:val="0"/>
          <w:sz w:val="24"/>
          <w:shd w:val="clear" w:color="auto" w:fill="FFFFFF"/>
        </w:rPr>
        <w:t>2</w:t>
      </w:r>
      <w:r w:rsidR="0030100B">
        <w:rPr>
          <w:rFonts w:ascii="ＭＳ ゴシック" w:eastAsia="ＭＳ ゴシック" w:hAnsi="ＭＳ ゴシック" w:cs="ＭＳ Ｐゴシック"/>
          <w:color w:val="000000" w:themeColor="text1"/>
          <w:spacing w:val="8"/>
          <w:kern w:val="0"/>
          <w:sz w:val="24"/>
          <w:shd w:val="clear" w:color="auto" w:fill="FFFFFF"/>
        </w:rPr>
        <w:t xml:space="preserve">. </w:t>
      </w:r>
      <w:r w:rsidRPr="00D57429">
        <w:rPr>
          <w:rFonts w:ascii="ＭＳ ゴシック" w:eastAsia="ＭＳ ゴシック" w:hAnsi="ＭＳ ゴシック" w:cs="ＭＳ Ｐゴシック"/>
          <w:color w:val="000000" w:themeColor="text1"/>
          <w:spacing w:val="8"/>
          <w:kern w:val="0"/>
          <w:sz w:val="24"/>
          <w:shd w:val="clear" w:color="auto" w:fill="FFFFFF"/>
        </w:rPr>
        <w:t>機能要件</w:t>
      </w:r>
    </w:p>
    <w:p w14:paraId="30F5FAEC" w14:textId="35E67E17" w:rsidR="002458B6" w:rsidRDefault="002458B6"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66801650" w14:textId="02343E04"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・ユーザー登録</w:t>
      </w:r>
    </w:p>
    <w:p w14:paraId="293BC0DF" w14:textId="6CEDD989"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・ログイン</w:t>
      </w:r>
    </w:p>
    <w:p w14:paraId="7BBF4A76" w14:textId="0B5888A5" w:rsidR="004152F3" w:rsidRDefault="004152F3"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・パスワードリマインダー</w:t>
      </w:r>
    </w:p>
    <w:p w14:paraId="5E7ECE4C" w14:textId="7918D942" w:rsidR="0009598C" w:rsidRPr="004152F3" w:rsidRDefault="0009598C"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・プロフィール編集機能</w:t>
      </w:r>
    </w:p>
    <w:p w14:paraId="4B67FAE0" w14:textId="411FA028"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・退会</w:t>
      </w:r>
    </w:p>
    <w:p w14:paraId="178DCAF9" w14:textId="35B06496" w:rsid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・投稿機能（生産者さんが自らどうやって作っているのか・今日は何を売っているのか等）</w:t>
      </w:r>
    </w:p>
    <w:p w14:paraId="3E77C616" w14:textId="4A55068F" w:rsidR="0030100B" w:rsidRPr="0030100B" w:rsidRDefault="0030100B"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r>
        <w:rPr>
          <w:rFonts w:ascii="ＭＳ ゴシック" w:eastAsia="ＭＳ ゴシック" w:hAnsi="ＭＳ ゴシック" w:cs="ＭＳ Ｐゴシック" w:hint="eastAsia"/>
          <w:color w:val="000000" w:themeColor="text1"/>
          <w:spacing w:val="8"/>
          <w:kern w:val="0"/>
          <w:sz w:val="24"/>
          <w:shd w:val="clear" w:color="auto" w:fill="FFFFFF"/>
        </w:rPr>
        <w:t>・</w:t>
      </w:r>
      <w:r>
        <w:rPr>
          <w:rFonts w:ascii="ＭＳ ゴシック" w:eastAsia="ＭＳ ゴシック" w:hAnsi="ＭＳ ゴシック" w:cs="ＭＳ Ｐゴシック"/>
          <w:color w:val="000000" w:themeColor="text1"/>
          <w:spacing w:val="8"/>
          <w:kern w:val="0"/>
          <w:sz w:val="24"/>
          <w:shd w:val="clear" w:color="auto" w:fill="FFFFFF"/>
        </w:rPr>
        <w:t>Twitter</w:t>
      </w:r>
      <w:r>
        <w:rPr>
          <w:rFonts w:ascii="ＭＳ ゴシック" w:eastAsia="ＭＳ ゴシック" w:hAnsi="ＭＳ ゴシック" w:cs="ＭＳ Ｐゴシック" w:hint="eastAsia"/>
          <w:color w:val="000000" w:themeColor="text1"/>
          <w:spacing w:val="8"/>
          <w:kern w:val="0"/>
          <w:sz w:val="24"/>
          <w:shd w:val="clear" w:color="auto" w:fill="FFFFFF"/>
        </w:rPr>
        <w:t>やその他</w:t>
      </w:r>
      <w:r>
        <w:rPr>
          <w:rFonts w:ascii="ＭＳ ゴシック" w:eastAsia="ＭＳ ゴシック" w:hAnsi="ＭＳ ゴシック" w:cs="ＭＳ Ｐゴシック"/>
          <w:color w:val="000000" w:themeColor="text1"/>
          <w:spacing w:val="8"/>
          <w:kern w:val="0"/>
          <w:sz w:val="24"/>
          <w:shd w:val="clear" w:color="auto" w:fill="FFFFFF"/>
        </w:rPr>
        <w:t>SNS</w:t>
      </w:r>
      <w:r>
        <w:rPr>
          <w:rFonts w:ascii="ＭＳ ゴシック" w:eastAsia="ＭＳ ゴシック" w:hAnsi="ＭＳ ゴシック" w:cs="ＭＳ Ｐゴシック" w:hint="eastAsia"/>
          <w:color w:val="000000" w:themeColor="text1"/>
          <w:spacing w:val="8"/>
          <w:kern w:val="0"/>
          <w:sz w:val="24"/>
          <w:shd w:val="clear" w:color="auto" w:fill="FFFFFF"/>
        </w:rPr>
        <w:t>へ共有</w:t>
      </w:r>
      <w:r w:rsidR="00C3368A">
        <w:rPr>
          <w:rFonts w:ascii="ＭＳ ゴシック" w:eastAsia="ＭＳ ゴシック" w:hAnsi="ＭＳ ゴシック" w:cs="ＭＳ Ｐゴシック" w:hint="eastAsia"/>
          <w:color w:val="000000" w:themeColor="text1"/>
          <w:spacing w:val="8"/>
          <w:kern w:val="0"/>
          <w:sz w:val="24"/>
          <w:shd w:val="clear" w:color="auto" w:fill="FFFFFF"/>
        </w:rPr>
        <w:t>（農家さん・消費者両方ともできる）</w:t>
      </w:r>
    </w:p>
    <w:p w14:paraId="331125D0" w14:textId="7954455D" w:rsidR="00D57429" w:rsidRPr="00D57429" w:rsidRDefault="00D57429" w:rsidP="00D57429">
      <w:pPr>
        <w:widowControl/>
        <w:jc w:val="left"/>
        <w:rPr>
          <w:rFonts w:ascii="ＭＳ ゴシック" w:eastAsia="ＭＳ ゴシック" w:hAnsi="ＭＳ ゴシック" w:cs="ＭＳ Ｐゴシック"/>
          <w:color w:val="000000" w:themeColor="text1"/>
          <w:kern w:val="0"/>
          <w:sz w:val="24"/>
        </w:rPr>
      </w:pP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・画面設計</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・画面デザイン</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・DB設計（テーブルとカラム、型はこういったものが必要になるだろう。この値のカラムの型はこっちでも出来るが、こっちの方がよいだろう。といったもの）</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・クラス設計（LaravelなどFWを使う場合、あると尚好感触）</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使用する言語やFW、ライブラリの選定（なぜその言語やFW、ライブラリを使用しようと思ったか。例えばvue.jsとreact.jsでは何が違うから今回はこちらを使おうといったものがアピールできれば尚良いです。現役エンジニアの方であれば面接でほぼ聞かれることになりますので回答を必ず準備しておいてください。）</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テストケース（テスト部で学んだ内容を元に必ずテストケースを作成し、どういった項目で作成したかなど記載しましょう。実際の仕事では不具合を多く出されるととても迷惑ですし、雇われませんので、テストをしっかりやっているように魅せてください。）</w:t>
      </w:r>
      <w:r w:rsidRPr="00D57429">
        <w:rPr>
          <w:rFonts w:ascii="ＭＳ ゴシック" w:eastAsia="ＭＳ ゴシック" w:hAnsi="ＭＳ ゴシック" w:cs="ＭＳ Ｐゴシック"/>
          <w:color w:val="000000" w:themeColor="text1"/>
          <w:spacing w:val="8"/>
          <w:kern w:val="0"/>
          <w:sz w:val="24"/>
        </w:rPr>
        <w:br/>
      </w:r>
      <w:r w:rsidRPr="00D57429">
        <w:rPr>
          <w:rFonts w:ascii="ＭＳ ゴシック" w:eastAsia="ＭＳ ゴシック" w:hAnsi="ＭＳ ゴシック" w:cs="ＭＳ Ｐゴシック"/>
          <w:color w:val="000000" w:themeColor="text1"/>
          <w:spacing w:val="8"/>
          <w:kern w:val="0"/>
          <w:sz w:val="24"/>
          <w:shd w:val="clear" w:color="auto" w:fill="FFFFFF"/>
        </w:rPr>
        <w:t>・完成</w:t>
      </w:r>
    </w:p>
    <w:p w14:paraId="3736A85E" w14:textId="77777777" w:rsidR="00D57429" w:rsidRPr="000C1AA8" w:rsidRDefault="00D57429" w:rsidP="00D57429">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4DE01171" w14:textId="4FABA104" w:rsidR="00F518FC" w:rsidRPr="00F518FC" w:rsidRDefault="00F518FC" w:rsidP="00EA276C">
      <w:pPr>
        <w:widowControl/>
        <w:jc w:val="left"/>
        <w:rPr>
          <w:rFonts w:ascii="ＭＳ ゴシック" w:eastAsia="ＭＳ ゴシック" w:hAnsi="ＭＳ ゴシック" w:cs="ＭＳ Ｐゴシック"/>
          <w:color w:val="000000" w:themeColor="text1"/>
          <w:spacing w:val="8"/>
          <w:kern w:val="0"/>
          <w:sz w:val="24"/>
          <w:shd w:val="clear" w:color="auto" w:fill="FFFFFF"/>
        </w:rPr>
      </w:pPr>
    </w:p>
    <w:p w14:paraId="7BAF3866" w14:textId="77777777" w:rsidR="00EA276C" w:rsidRPr="00EA276C" w:rsidRDefault="00EA276C">
      <w:pPr>
        <w:rPr>
          <w:rFonts w:ascii="ＭＳ ゴシック" w:eastAsia="ＭＳ ゴシック" w:hAnsi="ＭＳ ゴシック"/>
          <w:color w:val="000000" w:themeColor="text1"/>
        </w:rPr>
      </w:pPr>
    </w:p>
    <w:sectPr w:rsidR="00EA276C" w:rsidRPr="00EA27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D09"/>
    <w:multiLevelType w:val="hybridMultilevel"/>
    <w:tmpl w:val="8990BF22"/>
    <w:lvl w:ilvl="0" w:tplc="5E544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E8"/>
    <w:rsid w:val="00064D69"/>
    <w:rsid w:val="0009598C"/>
    <w:rsid w:val="000C1AA8"/>
    <w:rsid w:val="00147F5B"/>
    <w:rsid w:val="001773D0"/>
    <w:rsid w:val="002458B6"/>
    <w:rsid w:val="0030100B"/>
    <w:rsid w:val="00371490"/>
    <w:rsid w:val="003B5800"/>
    <w:rsid w:val="003C29E5"/>
    <w:rsid w:val="004147FF"/>
    <w:rsid w:val="004152F3"/>
    <w:rsid w:val="005A74D8"/>
    <w:rsid w:val="00636F2C"/>
    <w:rsid w:val="00642873"/>
    <w:rsid w:val="0065608E"/>
    <w:rsid w:val="007C7654"/>
    <w:rsid w:val="0082234C"/>
    <w:rsid w:val="00A85A32"/>
    <w:rsid w:val="00B407C0"/>
    <w:rsid w:val="00BF2904"/>
    <w:rsid w:val="00C3368A"/>
    <w:rsid w:val="00D41380"/>
    <w:rsid w:val="00D57429"/>
    <w:rsid w:val="00EA276C"/>
    <w:rsid w:val="00F23EE8"/>
    <w:rsid w:val="00F5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5372EA"/>
  <w15:chartTrackingRefBased/>
  <w15:docId w15:val="{BBCA6392-D194-F14E-AC07-EABF073E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0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3132">
      <w:bodyDiv w:val="1"/>
      <w:marLeft w:val="0"/>
      <w:marRight w:val="0"/>
      <w:marTop w:val="0"/>
      <w:marBottom w:val="0"/>
      <w:divBdr>
        <w:top w:val="none" w:sz="0" w:space="0" w:color="auto"/>
        <w:left w:val="none" w:sz="0" w:space="0" w:color="auto"/>
        <w:bottom w:val="none" w:sz="0" w:space="0" w:color="auto"/>
        <w:right w:val="none" w:sz="0" w:space="0" w:color="auto"/>
      </w:divBdr>
    </w:div>
    <w:div w:id="20168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158</Words>
  <Characters>903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hiroshishi889@outlook.jp</dc:creator>
  <cp:keywords/>
  <dc:description/>
  <cp:lastModifiedBy>hiroshishi889@outlook.jp</cp:lastModifiedBy>
  <cp:revision>24</cp:revision>
  <dcterms:created xsi:type="dcterms:W3CDTF">2021-03-27T07:39:00Z</dcterms:created>
  <dcterms:modified xsi:type="dcterms:W3CDTF">2021-03-28T12:55:00Z</dcterms:modified>
</cp:coreProperties>
</file>