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発電量とモーター消費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2026/01/07 前園彩心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▷全日データ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46635" cy="2454703"/>
            <wp:effectExtent b="0" l="0" r="0" t="0"/>
            <wp:docPr descr="グラフ&#10;&#10;AI 生成コンテンツは誤りを含む可能性があります。" id="1962739481" name="image4.png"/>
            <a:graphic>
              <a:graphicData uri="http://schemas.openxmlformats.org/drawingml/2006/picture">
                <pic:pic>
                  <pic:nvPicPr>
                    <pic:cNvPr descr="グラフ&#10;&#10;AI 生成コンテンツは誤りを含む可能性があります。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6635" cy="2454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Day1-5のデータ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/>
        <w:drawing>
          <wp:inline distB="0" distT="0" distL="0" distR="0">
            <wp:extent cx="3232813" cy="1817819"/>
            <wp:effectExtent b="0" l="0" r="0" t="0"/>
            <wp:docPr id="196273948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813" cy="1817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6日目について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1/7時点ではzpのデータはない。推測方法は、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u w:val="single"/>
          <w:rtl w:val="0"/>
        </w:rPr>
        <w:t xml:space="preserve">朝充電</w:t>
      </w:r>
      <w:r w:rsidDel="00000000" w:rsidR="00000000" w:rsidRPr="00000000">
        <w:rPr>
          <w:rtl w:val="0"/>
        </w:rPr>
        <w:t xml:space="preserve">はレース当日の5分ごとに電流、発電量、zp積算電流、電圧を記録していたので、そこから発電量[W]の平均×時間[h]をすることで、朝充電による発電量[Wh]を推測。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u w:val="single"/>
          <w:rtl w:val="0"/>
        </w:rPr>
        <w:t xml:space="preserve">走行中の発電量</w:t>
      </w:r>
      <w:r w:rsidDel="00000000" w:rsidR="00000000" w:rsidRPr="00000000">
        <w:rPr>
          <w:rtl w:val="0"/>
        </w:rPr>
        <w:t xml:space="preserve">は、走行中に10km記入していたデータシート(藪下先生が処理してくださった方)のLap発電量[Ah]の合計×電圧の平均[V]で走行中発電量を推測。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ファイル名：1.BWSC2025_YATA 修正 1 .xls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6日目のデータシート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①M列「発電量[Ah]」の合計（sum(M4:M28)）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②V列「電圧</w:t>
        <w:tab/>
        <w:t xml:space="preserve">[V]」の合計(average(V4:V28))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×②で発電量[Wh]を算出。</w:t>
      </w:r>
    </w:p>
    <w:p w:rsidR="00000000" w:rsidDel="00000000" w:rsidP="00000000" w:rsidRDefault="00000000" w:rsidRPr="00000000" w14:paraId="00000010">
      <w:pPr>
        <w:widowControl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コントロールストップ(CS)ごとの発電量</w:t>
      </w:r>
    </w:p>
    <w:p w:rsidR="00000000" w:rsidDel="00000000" w:rsidP="00000000" w:rsidRDefault="00000000" w:rsidRPr="00000000" w14:paraId="00000011">
      <w:pPr>
        <w:widowControl w:val="1"/>
        <w:jc w:val="left"/>
        <w:rPr/>
      </w:pPr>
      <w:r w:rsidDel="00000000" w:rsidR="00000000" w:rsidRPr="00000000">
        <w:rPr/>
        <w:drawing>
          <wp:inline distB="0" distT="0" distL="0" distR="0">
            <wp:extent cx="4227830" cy="2317115"/>
            <wp:effectExtent b="0" l="0" r="0" t="0"/>
            <wp:docPr id="196273948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231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※ポートオーガスタは走行データから計算</w:t>
      </w:r>
    </w:p>
    <w:p w:rsidR="00000000" w:rsidDel="00000000" w:rsidP="00000000" w:rsidRDefault="00000000" w:rsidRPr="00000000" w14:paraId="00000013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Day6走行データを見る感じ、周回数15のところでバッテリーが回復してる。また、6日目のスタートからの距離的にもこの間にCS9を抜けていると思われる。</w:t>
      </w:r>
    </w:p>
    <w:p w:rsidR="00000000" w:rsidDel="00000000" w:rsidP="00000000" w:rsidRDefault="00000000" w:rsidRPr="00000000" w14:paraId="00000014">
      <w:pPr>
        <w:widowControl w:val="1"/>
        <w:ind w:firstLine="210"/>
        <w:jc w:val="left"/>
        <w:rPr/>
      </w:pPr>
      <w:r w:rsidDel="00000000" w:rsidR="00000000" w:rsidRPr="00000000">
        <w:rPr>
          <w:rtl w:val="0"/>
        </w:rPr>
        <w:t xml:space="preserve">計算式は「M列"発電量"[Ah]」×「V列"電圧"[V]」</w:t>
      </w:r>
    </w:p>
    <w:p w:rsidR="00000000" w:rsidDel="00000000" w:rsidP="00000000" w:rsidRDefault="00000000" w:rsidRPr="00000000" w14:paraId="00000015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※天気は私の主観で数字で晴れ具合を評価しました。(ドライブの写真を参考に)</w:t>
      </w:r>
    </w:p>
    <w:p w:rsidR="00000000" w:rsidDel="00000000" w:rsidP="00000000" w:rsidRDefault="00000000" w:rsidRPr="00000000" w14:paraId="00000016">
      <w:pPr>
        <w:widowControl w:val="1"/>
        <w:ind w:firstLine="210"/>
        <w:jc w:val="left"/>
        <w:rPr/>
      </w:pPr>
      <w:r w:rsidDel="00000000" w:rsidR="00000000" w:rsidRPr="00000000">
        <w:rPr>
          <w:rtl w:val="0"/>
        </w:rPr>
        <w:t xml:space="preserve">晴0=快晴、晴1=ほぼ快晴、曇8=曇り</w:t>
      </w:r>
    </w:p>
    <w:p w:rsidR="00000000" w:rsidDel="00000000" w:rsidP="00000000" w:rsidRDefault="00000000" w:rsidRPr="00000000" w14:paraId="00000017">
      <w:pPr>
        <w:widowControl w:val="1"/>
        <w:ind w:firstLine="21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ind w:firstLine="210"/>
        <w:jc w:val="left"/>
        <w:rPr/>
      </w:pPr>
      <w:r w:rsidDel="00000000" w:rsidR="00000000" w:rsidRPr="00000000">
        <w:rPr>
          <w:rtl w:val="0"/>
        </w:rPr>
        <w:t xml:space="preserve">＜もし、CSでアッパーを傾けられたら　予想＞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hanging="360"/>
        <w:jc w:val="left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太陽に対して直角に近い角度の場合YATAは約1000W弱発電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firstLine="0"/>
        <w:jc w:val="left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1000[W]×1/2[h](30分)＝500Wh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hanging="360"/>
        <w:jc w:val="left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Day4の発電のために停車したとき(15:30-16:20)50分間に稼いだ発電量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firstLine="0"/>
        <w:jc w:val="left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　→786.557Wh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firstLine="0"/>
        <w:jc w:val="left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CSの30分にアッパーを太陽に傾けれたら、ここから単純計算786.557[Wh]×30/50=471.9[Wh] (カンカンに晴れてるとき)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hanging="360"/>
        <w:jc w:val="left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CS9_ポートオーガスタは12:27-12:57に停車。太陽がちょうど真上くらいの時間帯にあたる。ここでの発電量が410Wh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アリススプリングスでゲットした大工さんのデータより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firstLine="0"/>
        <w:jc w:val="left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firstLine="0"/>
        <w:jc w:val="left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→①,②,③を踏まえ、どの時間帯であっても450Wh近くまで稼げていそう。</w:t>
      </w:r>
    </w:p>
    <w:p w:rsidR="00000000" w:rsidDel="00000000" w:rsidP="00000000" w:rsidRDefault="00000000" w:rsidRPr="00000000" w14:paraId="00000022">
      <w:pPr>
        <w:widowControl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▷以降の1日ごとデータの見方</w:t>
      </w:r>
    </w:p>
    <w:p w:rsidR="00000000" w:rsidDel="00000000" w:rsidP="00000000" w:rsidRDefault="00000000" w:rsidRPr="00000000" w14:paraId="00000024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▶構成</w:t>
      </w:r>
    </w:p>
    <w:p w:rsidR="00000000" w:rsidDel="00000000" w:rsidP="00000000" w:rsidRDefault="00000000" w:rsidRPr="00000000" w14:paraId="00000025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表1</w:t>
        <w:tab/>
        <w:t xml:space="preserve">　　：一日の主な出来事まとめ</w:t>
      </w:r>
    </w:p>
    <w:p w:rsidR="00000000" w:rsidDel="00000000" w:rsidP="00000000" w:rsidRDefault="00000000" w:rsidRPr="00000000" w14:paraId="00000026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グラフ1</w:t>
        <w:tab/>
        <w:t xml:space="preserve">　　：発電量グラフ</w:t>
      </w:r>
    </w:p>
    <w:p w:rsidR="00000000" w:rsidDel="00000000" w:rsidP="00000000" w:rsidRDefault="00000000" w:rsidRPr="00000000" w14:paraId="00000027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表2</w:t>
        <w:tab/>
        <w:t xml:space="preserve">　　：発電量(数字)</w:t>
      </w:r>
    </w:p>
    <w:p w:rsidR="00000000" w:rsidDel="00000000" w:rsidP="00000000" w:rsidRDefault="00000000" w:rsidRPr="00000000" w14:paraId="00000028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ミニ表、写真：コントロールストップの発電量、天気参考写真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グラフ2</w:t>
        <w:tab/>
        <w:t xml:space="preserve">　　：発電量とモーター消費の収支グラフ</w:t>
      </w:r>
    </w:p>
    <w:p w:rsidR="00000000" w:rsidDel="00000000" w:rsidP="00000000" w:rsidRDefault="00000000" w:rsidRPr="00000000" w14:paraId="0000002A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グラフ2：発電量とモーター消費の収支グラフの見方</w:t>
      </w:r>
    </w:p>
    <w:p w:rsidR="00000000" w:rsidDel="00000000" w:rsidP="00000000" w:rsidRDefault="00000000" w:rsidRPr="00000000" w14:paraId="0000002D">
      <w:pPr>
        <w:widowControl w:val="1"/>
        <w:jc w:val="left"/>
        <w:rPr/>
      </w:pPr>
      <w:r w:rsidDel="00000000" w:rsidR="00000000" w:rsidRPr="00000000">
        <w:rPr/>
        <w:drawing>
          <wp:inline distB="0" distT="0" distL="0" distR="0">
            <wp:extent cx="3945519" cy="2093389"/>
            <wp:effectExtent b="0" l="0" r="0" t="0"/>
            <wp:docPr descr="グラフ&#10;&#10;AI 生成コンテンツは誤りを含む可能性があります。" id="1962739485" name="image3.png"/>
            <a:graphic>
              <a:graphicData uri="http://schemas.openxmlformats.org/drawingml/2006/picture">
                <pic:pic>
                  <pic:nvPicPr>
                    <pic:cNvPr descr="グラフ&#10;&#10;AI 生成コンテンツは誤りを含む可能性があります。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5519" cy="2093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＜メイン＞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黄色</w:t>
        <w:tab/>
        <w:t xml:space="preserve">：パネル発電量[W]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水色</w:t>
        <w:tab/>
        <w:t xml:space="preserve">：バッテリーからの取り出し電力[W]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赤折れ線：消費電力[W]＝(SolarWatt+BatteryWatt)=(黄色+水色)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紫色</w:t>
        <w:tab/>
        <w:t xml:space="preserve">：バッテリーへ充電された電力[W]</w:t>
      </w:r>
    </w:p>
    <w:p w:rsidR="00000000" w:rsidDel="00000000" w:rsidP="00000000" w:rsidRDefault="00000000" w:rsidRPr="00000000" w14:paraId="00000033">
      <w:pPr>
        <w:ind w:left="1050" w:firstLine="0"/>
        <w:rPr/>
      </w:pPr>
      <w:r w:rsidDel="00000000" w:rsidR="00000000" w:rsidRPr="00000000">
        <w:rPr>
          <w:rtl w:val="0"/>
        </w:rPr>
        <w:t xml:space="preserve">↑消費電力[W]がパネル発電量[W]よりも少ない場合、余った分はバッテリーへ充電される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※黄、水、紫は時間の次元も加え、面積で見るなら単位は[Wh]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＜ハイライト部分＞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オレンジ：コントロールストップ（1日目のドライバー交代含む）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赤</w:t>
        <w:tab/>
        <w:t xml:space="preserve">：トラブル停車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水色</w:t>
        <w:tab/>
        <w:t xml:space="preserve">：走行時間外</w:t>
      </w:r>
    </w:p>
    <w:p w:rsidR="00000000" w:rsidDel="00000000" w:rsidP="00000000" w:rsidRDefault="00000000" w:rsidRPr="00000000" w14:paraId="0000003A">
      <w:pPr>
        <w:widowControl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▷Day1</w:t>
      </w:r>
    </w:p>
    <w:p w:rsidR="00000000" w:rsidDel="00000000" w:rsidP="00000000" w:rsidRDefault="00000000" w:rsidRPr="00000000" w14:paraId="0000003C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出来事</w:t>
      </w:r>
    </w:p>
    <w:p w:rsidR="00000000" w:rsidDel="00000000" w:rsidP="00000000" w:rsidRDefault="00000000" w:rsidRPr="00000000" w14:paraId="0000003D">
      <w:pPr>
        <w:widowControl w:val="1"/>
        <w:jc w:val="left"/>
        <w:rPr/>
      </w:pPr>
      <w:r w:rsidDel="00000000" w:rsidR="00000000" w:rsidRPr="00000000">
        <w:rPr/>
        <w:drawing>
          <wp:inline distB="0" distT="0" distL="0" distR="0">
            <wp:extent cx="5400040" cy="900430"/>
            <wp:effectExtent b="0" l="0" r="0" t="0"/>
            <wp:docPr id="19627394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jc w:val="left"/>
        <w:rPr/>
      </w:pPr>
      <w:r w:rsidDel="00000000" w:rsidR="00000000" w:rsidRPr="00000000">
        <w:rPr/>
        <w:drawing>
          <wp:inline distB="0" distT="0" distL="0" distR="0">
            <wp:extent cx="5400040" cy="2679700"/>
            <wp:effectExtent b="0" l="0" r="0" t="0"/>
            <wp:docPr descr="グラフ&#10;&#10;AI 生成コンテンツは誤りを含む可能性があります。" id="1962739487" name="image2.png"/>
            <a:graphic>
              <a:graphicData uri="http://schemas.openxmlformats.org/drawingml/2006/picture">
                <pic:pic>
                  <pic:nvPicPr>
                    <pic:cNvPr descr="グラフ&#10;&#10;AI 生成コンテンツは誤りを含む可能性があります。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jc w:val="center"/>
        <w:rPr/>
      </w:pPr>
      <w:r w:rsidDel="00000000" w:rsidR="00000000" w:rsidRPr="00000000">
        <w:rPr>
          <w:rtl w:val="0"/>
        </w:rPr>
        <w:t xml:space="preserve">発電量グラフ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/>
        <w:drawing>
          <wp:inline distB="0" distT="0" distL="0" distR="0">
            <wp:extent cx="3307080" cy="476250"/>
            <wp:effectExtent b="0" l="0" r="0" t="0"/>
            <wp:docPr id="196273948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ピーク時の発電量1089.10[W]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/>
        <w:drawing>
          <wp:inline distB="0" distT="0" distL="0" distR="0">
            <wp:extent cx="4227830" cy="244475"/>
            <wp:effectExtent b="0" l="0" r="0" t="0"/>
            <wp:docPr id="196273948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24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/>
        <w:drawing>
          <wp:inline distB="0" distT="0" distL="0" distR="0">
            <wp:extent cx="3510306" cy="2258576"/>
            <wp:effectExtent b="0" l="0" r="0" t="0"/>
            <wp:docPr descr="屋外, 道路, 乗る, ストリート が含まれている画像&#10;&#10;AI 生成コンテンツは誤りを含む可能性があります。" id="1962739488" name="image1.jpg"/>
            <a:graphic>
              <a:graphicData uri="http://schemas.openxmlformats.org/drawingml/2006/picture">
                <pic:pic>
                  <pic:nvPicPr>
                    <pic:cNvPr descr="屋外, 道路, 乗る, ストリート が含まれている画像&#10;&#10;AI 生成コンテンツは誤りを含む可能性があります。" id="0" name="image1.jpg"/>
                    <pic:cNvPicPr preferRelativeResize="0"/>
                  </pic:nvPicPr>
                  <pic:blipFill>
                    <a:blip r:embed="rId15"/>
                    <a:srcRect b="142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0306" cy="225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/>
        <w:drawing>
          <wp:inline distB="0" distT="0" distL="0" distR="0">
            <wp:extent cx="5400040" cy="2865120"/>
            <wp:effectExtent b="0" l="0" r="0" t="0"/>
            <wp:docPr descr="グラフ&#10;&#10;AI 生成コンテンツは誤りを含む可能性があります。" id="1962739490" name="image8.png"/>
            <a:graphic>
              <a:graphicData uri="http://schemas.openxmlformats.org/drawingml/2006/picture">
                <pic:pic>
                  <pic:nvPicPr>
                    <pic:cNvPr descr="グラフ&#10;&#10;AI 生成コンテンツは誤りを含む可能性があります。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発電量とモーター消費の収支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黄色</w:t>
        <w:tab/>
        <w:t xml:space="preserve">：パネル発電量[W]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水色</w:t>
        <w:tab/>
        <w:t xml:space="preserve">：バッテリーからの取り出し電力[W] 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赤折れ線：消費電力[W]＝(SolarWatt+BatteryWatt)=(黄色+水色)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紫色</w:t>
        <w:tab/>
        <w:t xml:space="preserve">：バッテリーへ充電された電力[W]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(%2)"/>
      <w:lvlJc w:val="left"/>
      <w:pPr>
        <w:ind w:left="880" w:hanging="440"/>
      </w:pPr>
      <w:rPr/>
    </w:lvl>
    <w:lvl w:ilvl="2">
      <w:start w:val="1"/>
      <w:numFmt w:val="decimal"/>
      <w:lvlText w:val="%3"/>
      <w:lvlJc w:val="lef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decimal"/>
      <w:lvlText w:val="(%5)"/>
      <w:lvlJc w:val="left"/>
      <w:pPr>
        <w:ind w:left="2200" w:hanging="440"/>
      </w:pPr>
      <w:rPr/>
    </w:lvl>
    <w:lvl w:ilvl="5">
      <w:start w:val="1"/>
      <w:numFmt w:val="decimal"/>
      <w:lvlText w:val="%6"/>
      <w:lvlJc w:val="lef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decimal"/>
      <w:lvlText w:val="(%8)"/>
      <w:lvlJc w:val="left"/>
      <w:pPr>
        <w:ind w:left="3520" w:hanging="440"/>
      </w:pPr>
      <w:rPr/>
    </w:lvl>
    <w:lvl w:ilvl="8">
      <w:start w:val="1"/>
      <w:numFmt w:val="decimal"/>
      <w:lvlText w:val="%9"/>
      <w:lvlJc w:val="left"/>
      <w:pPr>
        <w:ind w:left="3960" w:hanging="44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570" w:hanging="360"/>
      </w:pPr>
      <w:rPr/>
    </w:lvl>
    <w:lvl w:ilvl="1">
      <w:start w:val="1"/>
      <w:numFmt w:val="decimal"/>
      <w:lvlText w:val="(%2)"/>
      <w:lvlJc w:val="left"/>
      <w:pPr>
        <w:ind w:left="1090" w:hanging="440"/>
      </w:pPr>
      <w:rPr/>
    </w:lvl>
    <w:lvl w:ilvl="2">
      <w:start w:val="1"/>
      <w:numFmt w:val="decimal"/>
      <w:lvlText w:val="%3"/>
      <w:lvlJc w:val="left"/>
      <w:pPr>
        <w:ind w:left="1530" w:hanging="440"/>
      </w:pPr>
      <w:rPr/>
    </w:lvl>
    <w:lvl w:ilvl="3">
      <w:start w:val="1"/>
      <w:numFmt w:val="decimal"/>
      <w:lvlText w:val="%4."/>
      <w:lvlJc w:val="left"/>
      <w:pPr>
        <w:ind w:left="1970" w:hanging="440"/>
      </w:pPr>
      <w:rPr/>
    </w:lvl>
    <w:lvl w:ilvl="4">
      <w:start w:val="1"/>
      <w:numFmt w:val="decimal"/>
      <w:lvlText w:val="(%5)"/>
      <w:lvlJc w:val="left"/>
      <w:pPr>
        <w:ind w:left="2410" w:hanging="440"/>
      </w:pPr>
      <w:rPr/>
    </w:lvl>
    <w:lvl w:ilvl="5">
      <w:start w:val="1"/>
      <w:numFmt w:val="decimal"/>
      <w:lvlText w:val="%6"/>
      <w:lvlJc w:val="left"/>
      <w:pPr>
        <w:ind w:left="2850" w:hanging="440"/>
      </w:pPr>
      <w:rPr/>
    </w:lvl>
    <w:lvl w:ilvl="6">
      <w:start w:val="1"/>
      <w:numFmt w:val="decimal"/>
      <w:lvlText w:val="%7."/>
      <w:lvlJc w:val="left"/>
      <w:pPr>
        <w:ind w:left="3290" w:hanging="440"/>
      </w:pPr>
      <w:rPr/>
    </w:lvl>
    <w:lvl w:ilvl="7">
      <w:start w:val="1"/>
      <w:numFmt w:val="decimal"/>
      <w:lvlText w:val="(%8)"/>
      <w:lvlJc w:val="left"/>
      <w:pPr>
        <w:ind w:left="3730" w:hanging="440"/>
      </w:pPr>
      <w:rPr/>
    </w:lvl>
    <w:lvl w:ilvl="8">
      <w:start w:val="1"/>
      <w:numFmt w:val="decimal"/>
      <w:lvlText w:val="%9"/>
      <w:lvlJc w:val="left"/>
      <w:pPr>
        <w:ind w:left="4170" w:hanging="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游ゴシック Light" w:cs="游ゴシック Light" w:eastAsia="游ゴシック Light" w:hAnsi="游ゴシック Light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游ゴシック Light" w:cs="游ゴシック Light" w:eastAsia="游ゴシック Light" w:hAnsi="游ゴシック Light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64947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64947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64947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見出し 1 (文字)"/>
    <w:basedOn w:val="a0"/>
    <w:link w:val="1"/>
    <w:uiPriority w:val="9"/>
    <w:rsid w:val="00B64947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 w:val="1"/>
    <w:rsid w:val="00B64947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 w:val="1"/>
    <w:rsid w:val="00B64947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0" w:customStyle="1">
    <w:name w:val="見出し 4 (文字)"/>
    <w:basedOn w:val="a0"/>
    <w:link w:val="4"/>
    <w:uiPriority w:val="9"/>
    <w:semiHidden w:val="1"/>
    <w:rsid w:val="00B64947"/>
    <w:rPr>
      <w:rFonts w:asciiTheme="majorHAnsi" w:cstheme="majorBidi" w:eastAsiaTheme="majorEastAsia" w:hAnsiTheme="majorHAns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 w:val="1"/>
    <w:rsid w:val="00B64947"/>
    <w:rPr>
      <w:rFonts w:asciiTheme="majorHAnsi" w:cstheme="majorBidi" w:eastAsiaTheme="majorEastAsia" w:hAnsiTheme="majorHAns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 w:val="1"/>
    <w:rsid w:val="00B64947"/>
    <w:rPr>
      <w:rFonts w:asciiTheme="majorHAnsi" w:cstheme="majorBidi" w:eastAsiaTheme="majorEastAsia" w:hAnsiTheme="majorHAns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 w:val="1"/>
    <w:rsid w:val="00B64947"/>
    <w:rPr>
      <w:rFonts w:asciiTheme="majorHAnsi" w:cstheme="majorBidi" w:eastAsiaTheme="majorEastAsia" w:hAnsiTheme="majorHAns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 w:val="1"/>
    <w:rsid w:val="00B64947"/>
    <w:rPr>
      <w:rFonts w:asciiTheme="majorHAnsi" w:cstheme="majorBidi" w:eastAsiaTheme="majorEastAsia" w:hAnsiTheme="majorHAns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 w:val="1"/>
    <w:rsid w:val="00B64947"/>
    <w:rPr>
      <w:rFonts w:asciiTheme="majorHAnsi" w:cstheme="majorBidi" w:eastAsiaTheme="majorEastAsia" w:hAnsiTheme="majorHAnsi"/>
      <w:color w:val="000000" w:themeColor="text1"/>
    </w:rPr>
  </w:style>
  <w:style w:type="character" w:styleId="a4" w:customStyle="1">
    <w:name w:val="表題 (文字)"/>
    <w:basedOn w:val="a0"/>
    <w:link w:val="a3"/>
    <w:uiPriority w:val="10"/>
    <w:rsid w:val="00B6494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題 (文字)"/>
    <w:basedOn w:val="a0"/>
    <w:link w:val="a5"/>
    <w:uiPriority w:val="11"/>
    <w:rsid w:val="00B64947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B6494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文 (文字)"/>
    <w:basedOn w:val="a0"/>
    <w:link w:val="a7"/>
    <w:uiPriority w:val="29"/>
    <w:rsid w:val="00B64947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B64947"/>
    <w:pPr>
      <w:ind w:left="720"/>
      <w:contextualSpacing w:val="1"/>
    </w:pPr>
  </w:style>
  <w:style w:type="character" w:styleId="21">
    <w:name w:val="Intense Emphasis"/>
    <w:basedOn w:val="a0"/>
    <w:uiPriority w:val="21"/>
    <w:qFormat w:val="1"/>
    <w:rsid w:val="00B64947"/>
    <w:rPr>
      <w:i w:val="1"/>
      <w:iCs w:val="1"/>
      <w:color w:val="0f4761" w:themeColor="accent1" w:themeShade="0000BF"/>
    </w:rPr>
  </w:style>
  <w:style w:type="paragraph" w:styleId="22">
    <w:name w:val="Intense Quote"/>
    <w:basedOn w:val="a"/>
    <w:next w:val="a"/>
    <w:link w:val="23"/>
    <w:uiPriority w:val="30"/>
    <w:qFormat w:val="1"/>
    <w:rsid w:val="00B6494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23" w:customStyle="1">
    <w:name w:val="引用文 2 (文字)"/>
    <w:basedOn w:val="a0"/>
    <w:link w:val="22"/>
    <w:uiPriority w:val="30"/>
    <w:rsid w:val="00B64947"/>
    <w:rPr>
      <w:i w:val="1"/>
      <w:iCs w:val="1"/>
      <w:color w:val="0f4761" w:themeColor="accent1" w:themeShade="0000BF"/>
    </w:rPr>
  </w:style>
  <w:style w:type="character" w:styleId="24">
    <w:name w:val="Intense Reference"/>
    <w:basedOn w:val="a0"/>
    <w:uiPriority w:val="32"/>
    <w:qFormat w:val="1"/>
    <w:rsid w:val="00B6494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游ゴシック Light" w:cs="游ゴシック Light" w:eastAsia="游ゴシック Light" w:hAnsi="游ゴシック Light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jpg"/><Relationship Id="rId14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XUdnwS+31klyGLC+2/lTXTvng==">CgMxLjA4AHIhMWJlMW5UVFRtbi1WVWh0ZE5RSWFHcW5sN2V3Mk1QUk5p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2026-01-07T15:36:00Z</dcterms:created>
  <dc:creator>前園　彩心</dc:creator>
</cp:coreProperties>
</file>