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E58E0" w14:textId="77777777" w:rsidR="00326779" w:rsidRPr="00687D88" w:rsidRDefault="00326779" w:rsidP="00687D88">
      <w:pPr>
        <w:rPr>
          <w:rFonts w:ascii="Calibri" w:hAnsi="Calibri" w:cs="Calibri"/>
          <w:b/>
          <w:bCs/>
        </w:rPr>
      </w:pPr>
      <w:r w:rsidRPr="00687D88">
        <w:rPr>
          <w:rFonts w:ascii="Calibri" w:hAnsi="Calibri" w:cs="Calibri"/>
          <w:b/>
          <w:bCs/>
        </w:rPr>
        <w:t>Infraestructura de Red para Operaciones Tecnológicas</w:t>
      </w:r>
    </w:p>
    <w:p w14:paraId="60D46A41" w14:textId="77777777" w:rsidR="00326779" w:rsidRPr="00687D88" w:rsidRDefault="00326779" w:rsidP="00687D88">
      <w:pPr>
        <w:rPr>
          <w:rFonts w:ascii="Calibri" w:hAnsi="Calibri" w:cs="Calibri"/>
        </w:rPr>
      </w:pPr>
      <w:r w:rsidRPr="00687D88">
        <w:rPr>
          <w:rFonts w:ascii="Calibri" w:hAnsi="Calibri" w:cs="Calibri"/>
        </w:rPr>
        <w:t>Diseñamos entornos de red estables, seguros y preparados para conectar tu operación actual y futura.</w:t>
      </w:r>
    </w:p>
    <w:p w14:paraId="383096BC" w14:textId="2890C21D" w:rsidR="00326779" w:rsidRPr="00687D88" w:rsidRDefault="00326779" w:rsidP="00687D88">
      <w:pPr>
        <w:rPr>
          <w:rFonts w:ascii="Calibri" w:hAnsi="Calibri" w:cs="Calibri"/>
        </w:rPr>
      </w:pPr>
      <w:r w:rsidRPr="00687D88">
        <w:rPr>
          <w:rFonts w:ascii="Calibri" w:hAnsi="Calibri" w:cs="Calibri"/>
        </w:rPr>
        <w:t>Diseñamos e implementamos la infraestructura de red que tu negocio necesita hoy, considerando el crecimiento del mañana. Conectamos equipos, sistemas y usuarios mediante una arquitectura de red clara, documentada y basada en estándares, eliminando puntos ciegos, riesgos de caída y limitaciones de conectividad.</w:t>
      </w:r>
      <w:r w:rsidR="00000000">
        <w:rPr>
          <w:rFonts w:ascii="Calibri" w:hAnsi="Calibri" w:cs="Calibri"/>
        </w:rPr>
        <w:pict w14:anchorId="14244273">
          <v:rect id="_x0000_i1025" style="width:0;height:.75pt" o:hralign="center" o:hrstd="t" o:hr="t" fillcolor="#a0a0a0" stroked="f"/>
        </w:pict>
      </w:r>
    </w:p>
    <w:p w14:paraId="3B138449" w14:textId="77777777" w:rsidR="00326779" w:rsidRPr="00687D88" w:rsidRDefault="00326779" w:rsidP="00687D88">
      <w:pPr>
        <w:rPr>
          <w:rFonts w:ascii="Calibri" w:hAnsi="Calibri" w:cs="Calibri"/>
          <w:b/>
          <w:bCs/>
        </w:rPr>
      </w:pPr>
      <w:r w:rsidRPr="00687D88">
        <w:rPr>
          <w:rFonts w:ascii="Calibri" w:hAnsi="Calibri" w:cs="Calibri"/>
          <w:b/>
          <w:bCs/>
        </w:rPr>
        <w:t>Diseñamos la topología de red</w:t>
      </w:r>
    </w:p>
    <w:p w14:paraId="76C6C420" w14:textId="36D54E84" w:rsidR="00326779" w:rsidRPr="00687D88" w:rsidRDefault="00326779" w:rsidP="00687D88">
      <w:pPr>
        <w:rPr>
          <w:rFonts w:ascii="Calibri" w:hAnsi="Calibri" w:cs="Calibri"/>
        </w:rPr>
      </w:pPr>
      <w:r w:rsidRPr="00687D88">
        <w:rPr>
          <w:rFonts w:ascii="Calibri" w:hAnsi="Calibri" w:cs="Calibri"/>
        </w:rPr>
        <w:t xml:space="preserve">Visualizamos la arquitectura de red actual (LAN, WAN, </w:t>
      </w:r>
      <w:proofErr w:type="spellStart"/>
      <w:r w:rsidRPr="00687D88">
        <w:rPr>
          <w:rFonts w:ascii="Calibri" w:hAnsi="Calibri" w:cs="Calibri"/>
        </w:rPr>
        <w:t>Wi</w:t>
      </w:r>
      <w:proofErr w:type="spellEnd"/>
      <w:r w:rsidRPr="00687D88">
        <w:rPr>
          <w:rFonts w:ascii="Calibri" w:hAnsi="Calibri" w:cs="Calibri"/>
        </w:rPr>
        <w:t>-Fi) para identificar puntos únicos de falla, saturación de ancho de banda, segmentación ineficiente y equipos obsoletos.</w:t>
      </w:r>
      <w:r w:rsidR="000F4833" w:rsidRPr="000F4833">
        <w:rPr>
          <w:rFonts w:ascii="Calibri" w:hAnsi="Calibri" w:cs="Calibri"/>
        </w:rPr>
        <w:t xml:space="preserve"> </w:t>
      </w:r>
      <w:r w:rsidR="000F4833">
        <w:rPr>
          <w:rFonts w:ascii="Calibri" w:hAnsi="Calibri" w:cs="Calibri"/>
        </w:rPr>
        <w:pict w14:anchorId="67DC9DD6">
          <v:rect id="_x0000_i1035" style="width:0;height:.75pt" o:hralign="center" o:hrstd="t" o:hr="t" fillcolor="#a0a0a0" stroked="f"/>
        </w:pict>
      </w:r>
    </w:p>
    <w:p w14:paraId="425EF723" w14:textId="77777777" w:rsidR="00326779" w:rsidRPr="00687D88" w:rsidRDefault="00326779" w:rsidP="00687D88">
      <w:pPr>
        <w:rPr>
          <w:rFonts w:ascii="Calibri" w:hAnsi="Calibri" w:cs="Calibri"/>
          <w:b/>
          <w:bCs/>
        </w:rPr>
      </w:pPr>
      <w:r w:rsidRPr="00687D88">
        <w:rPr>
          <w:rFonts w:ascii="Calibri" w:hAnsi="Calibri" w:cs="Calibri"/>
          <w:b/>
          <w:bCs/>
        </w:rPr>
        <w:t>Configuramos equipos activos</w:t>
      </w:r>
    </w:p>
    <w:p w14:paraId="503BC8C3" w14:textId="33619A08" w:rsidR="00326779" w:rsidRPr="00687D88" w:rsidRDefault="00326779" w:rsidP="00687D88">
      <w:pPr>
        <w:rPr>
          <w:rFonts w:ascii="Calibri" w:hAnsi="Calibri" w:cs="Calibri"/>
        </w:rPr>
      </w:pPr>
      <w:r w:rsidRPr="00687D88">
        <w:rPr>
          <w:rFonts w:ascii="Calibri" w:hAnsi="Calibri" w:cs="Calibri"/>
        </w:rPr>
        <w:t xml:space="preserve">Realizamos configuración profesional de switches, </w:t>
      </w:r>
      <w:proofErr w:type="spellStart"/>
      <w:r w:rsidRPr="00687D88">
        <w:rPr>
          <w:rFonts w:ascii="Calibri" w:hAnsi="Calibri" w:cs="Calibri"/>
        </w:rPr>
        <w:t>routers</w:t>
      </w:r>
      <w:proofErr w:type="spellEnd"/>
      <w:r w:rsidRPr="00687D88">
        <w:rPr>
          <w:rFonts w:ascii="Calibri" w:hAnsi="Calibri" w:cs="Calibri"/>
        </w:rPr>
        <w:t xml:space="preserve"> y </w:t>
      </w:r>
      <w:proofErr w:type="spellStart"/>
      <w:r w:rsidRPr="00687D88">
        <w:rPr>
          <w:rFonts w:ascii="Calibri" w:hAnsi="Calibri" w:cs="Calibri"/>
        </w:rPr>
        <w:t>access</w:t>
      </w:r>
      <w:proofErr w:type="spellEnd"/>
      <w:r w:rsidRPr="00687D88">
        <w:rPr>
          <w:rFonts w:ascii="Calibri" w:hAnsi="Calibri" w:cs="Calibri"/>
        </w:rPr>
        <w:t xml:space="preserve"> </w:t>
      </w:r>
      <w:proofErr w:type="spellStart"/>
      <w:r w:rsidRPr="00687D88">
        <w:rPr>
          <w:rFonts w:ascii="Calibri" w:hAnsi="Calibri" w:cs="Calibri"/>
        </w:rPr>
        <w:t>points</w:t>
      </w:r>
      <w:proofErr w:type="spellEnd"/>
      <w:r w:rsidRPr="00687D88">
        <w:rPr>
          <w:rFonts w:ascii="Calibri" w:hAnsi="Calibri" w:cs="Calibri"/>
        </w:rPr>
        <w:t xml:space="preserve"> con direccionamiento IP, </w:t>
      </w:r>
      <w:proofErr w:type="spellStart"/>
      <w:r w:rsidRPr="00687D88">
        <w:rPr>
          <w:rFonts w:ascii="Calibri" w:hAnsi="Calibri" w:cs="Calibri"/>
        </w:rPr>
        <w:t>VLANs</w:t>
      </w:r>
      <w:proofErr w:type="spellEnd"/>
      <w:r w:rsidRPr="00687D88">
        <w:rPr>
          <w:rFonts w:ascii="Calibri" w:hAnsi="Calibri" w:cs="Calibri"/>
        </w:rPr>
        <w:t xml:space="preserve">, </w:t>
      </w:r>
      <w:proofErr w:type="spellStart"/>
      <w:r w:rsidRPr="00687D88">
        <w:rPr>
          <w:rFonts w:ascii="Calibri" w:hAnsi="Calibri" w:cs="Calibri"/>
        </w:rPr>
        <w:t>ACLs</w:t>
      </w:r>
      <w:proofErr w:type="spellEnd"/>
      <w:r w:rsidRPr="00687D88">
        <w:rPr>
          <w:rFonts w:ascii="Calibri" w:hAnsi="Calibri" w:cs="Calibri"/>
        </w:rPr>
        <w:t xml:space="preserve"> y calidad de servicio (</w:t>
      </w:r>
      <w:proofErr w:type="spellStart"/>
      <w:r w:rsidRPr="00687D88">
        <w:rPr>
          <w:rFonts w:ascii="Calibri" w:hAnsi="Calibri" w:cs="Calibri"/>
        </w:rPr>
        <w:t>QoS</w:t>
      </w:r>
      <w:proofErr w:type="spellEnd"/>
      <w:r w:rsidRPr="00687D88">
        <w:rPr>
          <w:rFonts w:ascii="Calibri" w:hAnsi="Calibri" w:cs="Calibri"/>
        </w:rPr>
        <w:t>) para garantizar rendimiento y seguridad.</w:t>
      </w:r>
      <w:r w:rsidR="000F4833" w:rsidRPr="000F4833">
        <w:rPr>
          <w:rFonts w:ascii="Calibri" w:hAnsi="Calibri" w:cs="Calibri"/>
        </w:rPr>
        <w:t xml:space="preserve"> </w:t>
      </w:r>
      <w:r w:rsidR="000F4833">
        <w:rPr>
          <w:rFonts w:ascii="Calibri" w:hAnsi="Calibri" w:cs="Calibri"/>
        </w:rPr>
        <w:pict w14:anchorId="2F30ED80">
          <v:rect id="_x0000_i1034" style="width:0;height:.75pt" o:hralign="center" o:hrstd="t" o:hr="t" fillcolor="#a0a0a0" stroked="f"/>
        </w:pict>
      </w:r>
    </w:p>
    <w:p w14:paraId="2091D2E2" w14:textId="77777777" w:rsidR="00326779" w:rsidRPr="00687D88" w:rsidRDefault="00326779" w:rsidP="00687D88">
      <w:pPr>
        <w:rPr>
          <w:rFonts w:ascii="Calibri" w:hAnsi="Calibri" w:cs="Calibri"/>
          <w:b/>
          <w:bCs/>
        </w:rPr>
      </w:pPr>
      <w:r w:rsidRPr="00687D88">
        <w:rPr>
          <w:rFonts w:ascii="Calibri" w:hAnsi="Calibri" w:cs="Calibri"/>
          <w:b/>
          <w:bCs/>
        </w:rPr>
        <w:t>Implementamos cableado estructurado</w:t>
      </w:r>
    </w:p>
    <w:p w14:paraId="1553ED1D" w14:textId="1A6DC125" w:rsidR="00326779" w:rsidRPr="00687D88" w:rsidRDefault="00326779" w:rsidP="00687D88">
      <w:pPr>
        <w:rPr>
          <w:rFonts w:ascii="Calibri" w:hAnsi="Calibri" w:cs="Calibri"/>
        </w:rPr>
      </w:pPr>
      <w:r w:rsidRPr="00687D88">
        <w:rPr>
          <w:rFonts w:ascii="Calibri" w:hAnsi="Calibri" w:cs="Calibri"/>
        </w:rPr>
        <w:t>Instalamos</w:t>
      </w:r>
      <w:r w:rsidR="001A5376" w:rsidRPr="00687D88">
        <w:rPr>
          <w:rFonts w:ascii="Calibri" w:hAnsi="Calibri" w:cs="Calibri"/>
        </w:rPr>
        <w:t xml:space="preserve"> </w:t>
      </w:r>
      <w:r w:rsidRPr="00687D88">
        <w:rPr>
          <w:rFonts w:ascii="Calibri" w:hAnsi="Calibri" w:cs="Calibri"/>
        </w:rPr>
        <w:t>y organizamos el cableado, asegurando conectividad física confiable, etiquetado profesional y trazabilidad total.</w:t>
      </w:r>
      <w:r w:rsidR="000F4833" w:rsidRPr="000F4833">
        <w:rPr>
          <w:rFonts w:ascii="Calibri" w:hAnsi="Calibri" w:cs="Calibri"/>
        </w:rPr>
        <w:t xml:space="preserve"> </w:t>
      </w:r>
      <w:r w:rsidR="000F4833">
        <w:rPr>
          <w:rFonts w:ascii="Calibri" w:hAnsi="Calibri" w:cs="Calibri"/>
        </w:rPr>
        <w:pict w14:anchorId="6DE4724E">
          <v:rect id="_x0000_i1033" style="width:0;height:.75pt" o:hralign="center" o:hrstd="t" o:hr="t" fillcolor="#a0a0a0" stroked="f"/>
        </w:pict>
      </w:r>
    </w:p>
    <w:p w14:paraId="4FBC302D" w14:textId="77777777" w:rsidR="00326779" w:rsidRPr="00687D88" w:rsidRDefault="00326779" w:rsidP="00687D88">
      <w:pPr>
        <w:rPr>
          <w:rFonts w:ascii="Calibri" w:hAnsi="Calibri" w:cs="Calibri"/>
          <w:b/>
          <w:bCs/>
        </w:rPr>
      </w:pPr>
      <w:r w:rsidRPr="00687D88">
        <w:rPr>
          <w:rFonts w:ascii="Calibri" w:hAnsi="Calibri" w:cs="Calibri"/>
          <w:b/>
          <w:bCs/>
        </w:rPr>
        <w:t>Documentamos y estandarizamos la red</w:t>
      </w:r>
    </w:p>
    <w:p w14:paraId="0191027F" w14:textId="77777777" w:rsidR="00326779" w:rsidRPr="00687D88" w:rsidRDefault="00326779" w:rsidP="00687D88">
      <w:pPr>
        <w:rPr>
          <w:rFonts w:ascii="Calibri" w:hAnsi="Calibri" w:cs="Calibri"/>
        </w:rPr>
      </w:pPr>
      <w:r w:rsidRPr="00687D88">
        <w:rPr>
          <w:rFonts w:ascii="Calibri" w:hAnsi="Calibri" w:cs="Calibri"/>
        </w:rPr>
        <w:t>Creamos diagramas de red, tablas de direccionamiento IP, contraseñas documentadas, topologías lógicas y guías de soporte para asegurar control, continuidad y fácil administración.</w:t>
      </w:r>
    </w:p>
    <w:p w14:paraId="1E371B19" w14:textId="13E60760" w:rsidR="00687D88" w:rsidRDefault="00000000" w:rsidP="00687D88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E160400">
          <v:rect id="_x0000_i1032" style="width:0;height:.75pt" o:hralign="center" o:hrstd="t" o:hr="t" fillcolor="#a0a0a0" stroked="f"/>
        </w:pict>
      </w:r>
    </w:p>
    <w:p w14:paraId="731082E9" w14:textId="77777777" w:rsidR="00150ACD" w:rsidRDefault="00150ACD" w:rsidP="00687D88">
      <w:pPr>
        <w:rPr>
          <w:rFonts w:ascii="Calibri" w:hAnsi="Calibri" w:cs="Calibri"/>
          <w:b/>
          <w:bCs/>
        </w:rPr>
      </w:pPr>
    </w:p>
    <w:p w14:paraId="02C1BEA1" w14:textId="5473A1BC" w:rsidR="000975B2" w:rsidRPr="00687D88" w:rsidRDefault="000975B2" w:rsidP="00687D88">
      <w:pPr>
        <w:rPr>
          <w:rFonts w:ascii="Calibri" w:hAnsi="Calibri" w:cs="Calibri"/>
          <w:b/>
          <w:bCs/>
        </w:rPr>
      </w:pPr>
      <w:r w:rsidRPr="00687D88">
        <w:rPr>
          <w:rFonts w:ascii="Calibri" w:hAnsi="Calibri" w:cs="Calibri"/>
          <w:b/>
          <w:bCs/>
        </w:rPr>
        <w:t>PROYECTOS RECIENTES.</w:t>
      </w:r>
    </w:p>
    <w:p w14:paraId="4FE17036" w14:textId="6C89EFCF" w:rsidR="001A5376" w:rsidRPr="00687D88" w:rsidRDefault="001A5376" w:rsidP="00687D88">
      <w:pPr>
        <w:rPr>
          <w:rFonts w:ascii="Calibri" w:hAnsi="Calibri" w:cs="Calibri"/>
          <w:b/>
          <w:bCs/>
        </w:rPr>
      </w:pPr>
      <w:r w:rsidRPr="00687D88">
        <w:rPr>
          <w:rFonts w:ascii="Calibri" w:hAnsi="Calibri" w:cs="Calibri"/>
          <w:b/>
          <w:bCs/>
        </w:rPr>
        <w:t>Proyecto de “</w:t>
      </w:r>
      <w:proofErr w:type="spellStart"/>
      <w:r w:rsidRPr="00687D88">
        <w:rPr>
          <w:rFonts w:ascii="Calibri" w:hAnsi="Calibri" w:cs="Calibri"/>
          <w:b/>
          <w:bCs/>
        </w:rPr>
        <w:t>Gerpress</w:t>
      </w:r>
      <w:proofErr w:type="spellEnd"/>
      <w:r w:rsidRPr="00687D88">
        <w:rPr>
          <w:rFonts w:ascii="Calibri" w:hAnsi="Calibri" w:cs="Calibri"/>
          <w:b/>
          <w:bCs/>
        </w:rPr>
        <w:t>”:</w:t>
      </w:r>
    </w:p>
    <w:p w14:paraId="169AA415" w14:textId="77777777" w:rsidR="001A5376" w:rsidRPr="00687D88" w:rsidRDefault="001A5376" w:rsidP="00687D88">
      <w:pPr>
        <w:rPr>
          <w:rFonts w:ascii="Calibri" w:hAnsi="Calibri" w:cs="Calibri"/>
        </w:rPr>
      </w:pPr>
      <w:r w:rsidRPr="00687D88">
        <w:rPr>
          <w:rFonts w:ascii="Calibri" w:hAnsi="Calibri" w:cs="Calibri"/>
        </w:rPr>
        <w:t>Implementamos un repositorio de datos que satisface todos los requerimientos actuales del cliente. Ante sus nuevas demandas, estamos desarrollando una red de mayor complejidad que dé abasto a toda su infraestructura. Debido a la magnitud del proyecto, este se ha dividido en fases para garantizar una implementación más ordenada y eficiente (actualmente en desarrollo).</w:t>
      </w:r>
    </w:p>
    <w:p w14:paraId="115C2CEA" w14:textId="2B9B5BB1" w:rsidR="001A5376" w:rsidRPr="00687D88" w:rsidRDefault="001A5376" w:rsidP="00687D88">
      <w:pPr>
        <w:rPr>
          <w:rFonts w:ascii="Calibri" w:hAnsi="Calibri" w:cs="Calibri"/>
          <w:b/>
          <w:bCs/>
        </w:rPr>
      </w:pPr>
      <w:r w:rsidRPr="00687D88">
        <w:rPr>
          <w:rFonts w:ascii="Calibri" w:hAnsi="Calibri" w:cs="Calibri"/>
          <w:b/>
          <w:bCs/>
        </w:rPr>
        <w:t>Servicio a “Cano Avalúos”</w:t>
      </w:r>
      <w:r w:rsidR="00687D88">
        <w:rPr>
          <w:rFonts w:ascii="Calibri" w:hAnsi="Calibri" w:cs="Calibri"/>
          <w:b/>
          <w:bCs/>
        </w:rPr>
        <w:t>:</w:t>
      </w:r>
    </w:p>
    <w:p w14:paraId="0C261CF4" w14:textId="7AB5B940" w:rsidR="00C5336F" w:rsidRPr="00687D88" w:rsidRDefault="001A5376" w:rsidP="00687D88">
      <w:pPr>
        <w:rPr>
          <w:rFonts w:ascii="Calibri" w:hAnsi="Calibri" w:cs="Calibri"/>
        </w:rPr>
      </w:pPr>
      <w:r w:rsidRPr="00687D88">
        <w:rPr>
          <w:rFonts w:ascii="Calibri" w:hAnsi="Calibri" w:cs="Calibri"/>
        </w:rPr>
        <w:t>Se configuraron los equipos del cliente para mantener el intercambio de información a través de la red. Cada equipo recibió una configuración personalizada según la tarea para la que se utiliza.</w:t>
      </w:r>
    </w:p>
    <w:sectPr w:rsidR="00C5336F" w:rsidRPr="00687D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737CB"/>
    <w:multiLevelType w:val="multilevel"/>
    <w:tmpl w:val="316E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10E71"/>
    <w:multiLevelType w:val="multilevel"/>
    <w:tmpl w:val="5A88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E29EB"/>
    <w:multiLevelType w:val="multilevel"/>
    <w:tmpl w:val="B5EA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6389B"/>
    <w:multiLevelType w:val="multilevel"/>
    <w:tmpl w:val="9114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797099"/>
    <w:multiLevelType w:val="multilevel"/>
    <w:tmpl w:val="C6A8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E0797D"/>
    <w:multiLevelType w:val="multilevel"/>
    <w:tmpl w:val="F9E6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531363"/>
    <w:multiLevelType w:val="multilevel"/>
    <w:tmpl w:val="E0E0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ED5D98"/>
    <w:multiLevelType w:val="multilevel"/>
    <w:tmpl w:val="909A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072529">
    <w:abstractNumId w:val="2"/>
  </w:num>
  <w:num w:numId="2" w16cid:durableId="580332461">
    <w:abstractNumId w:val="3"/>
  </w:num>
  <w:num w:numId="3" w16cid:durableId="420103274">
    <w:abstractNumId w:val="5"/>
  </w:num>
  <w:num w:numId="4" w16cid:durableId="411195944">
    <w:abstractNumId w:val="6"/>
  </w:num>
  <w:num w:numId="5" w16cid:durableId="409817121">
    <w:abstractNumId w:val="7"/>
  </w:num>
  <w:num w:numId="6" w16cid:durableId="128936028">
    <w:abstractNumId w:val="4"/>
  </w:num>
  <w:num w:numId="7" w16cid:durableId="1953635056">
    <w:abstractNumId w:val="1"/>
  </w:num>
  <w:num w:numId="8" w16cid:durableId="1674602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377"/>
    <w:rsid w:val="00022377"/>
    <w:rsid w:val="00082322"/>
    <w:rsid w:val="000975B2"/>
    <w:rsid w:val="000F4833"/>
    <w:rsid w:val="00150ACD"/>
    <w:rsid w:val="001A5376"/>
    <w:rsid w:val="00286AE7"/>
    <w:rsid w:val="00326779"/>
    <w:rsid w:val="0049777B"/>
    <w:rsid w:val="00687D88"/>
    <w:rsid w:val="00C5336F"/>
    <w:rsid w:val="00F66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4C0A5"/>
  <w15:chartTrackingRefBased/>
  <w15:docId w15:val="{E2104EB9-2B1D-4505-8CDF-D0D46369E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2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2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23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2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23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2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2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2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2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23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23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23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23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23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23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23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23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23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2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2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2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2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2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23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23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23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23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23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2377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02237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293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ENVITE Integracion y Automatizacion</dc:creator>
  <cp:keywords/>
  <dc:description/>
  <cp:lastModifiedBy>ENVITE Integracion y Automatizacion</cp:lastModifiedBy>
  <cp:revision>5</cp:revision>
  <dcterms:created xsi:type="dcterms:W3CDTF">2026-05-08T16:45:00Z</dcterms:created>
  <dcterms:modified xsi:type="dcterms:W3CDTF">2026-05-08T17:53:00Z</dcterms:modified>
</cp:coreProperties>
</file>