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B85E6" w14:textId="47D57ECB" w:rsidR="00484FA8" w:rsidRDefault="00484FA8">
      <w:r>
        <w:t>Dining Booking System</w:t>
      </w:r>
      <w:r>
        <w:br/>
      </w:r>
      <w:r>
        <w:br/>
        <w:t>Problem : Real restaurant systems looking for creating an application interface for customers to book their convenient tables with food others on particular time and date also include services of billing,cart and smart recommendation based on customer needs along with the table booking and manage the tracking of customers gamify their purchases as points and try to give them offers,rewards based on their points</w:t>
      </w:r>
      <w:r>
        <w:br/>
        <w:t>Recommend the users in the homepage by suitable table charges and optimal view for a candle light dinner restaurant which includes the table booking facilities based on the booking.</w:t>
      </w:r>
    </w:p>
    <w:p w14:paraId="28474B58" w14:textId="0CA4D166" w:rsidR="002A1930" w:rsidRDefault="00484FA8">
      <w:r>
        <w:t>The users can visually look their seats before booking this creates  a better visual experience and blue print understanding of the restaurant.</w:t>
      </w:r>
      <w:r>
        <w:br/>
      </w:r>
      <w:r>
        <w:br/>
        <w:t>Constraints:</w:t>
      </w:r>
    </w:p>
    <w:p w14:paraId="4486E896" w14:textId="77777777" w:rsidR="00055F1B" w:rsidRDefault="00484FA8">
      <w:r>
        <w:t>Table booking should be managed based on the calendar and scheduling</w:t>
      </w:r>
      <w:r>
        <w:br/>
        <w:t>make sure to check the table timing whether any reservation available</w:t>
      </w:r>
      <w:r>
        <w:br/>
        <w:t>When two users books  for the same table at same time follow FCFS request handling based on the arrival of the request.</w:t>
      </w:r>
    </w:p>
    <w:p w14:paraId="4247059E" w14:textId="77777777" w:rsidR="00055F1B" w:rsidRDefault="00055F1B">
      <w:r>
        <w:t>Analysis:</w:t>
      </w:r>
    </w:p>
    <w:p w14:paraId="36E225D2" w14:textId="77777777" w:rsidR="00055F1B" w:rsidRPr="00055F1B" w:rsidRDefault="00055F1B" w:rsidP="00055F1B">
      <w:pPr>
        <w:rPr>
          <w:b/>
          <w:bCs/>
        </w:rPr>
      </w:pPr>
      <w:r w:rsidRPr="00055F1B">
        <w:rPr>
          <w:b/>
          <w:bCs/>
        </w:rPr>
        <w:t>Comprehensive Analysis of Restaurant Dining Booking System Architecture</w:t>
      </w:r>
    </w:p>
    <w:p w14:paraId="1CD1C959" w14:textId="77777777" w:rsidR="00055F1B" w:rsidRPr="00055F1B" w:rsidRDefault="00055F1B" w:rsidP="00055F1B">
      <w:r w:rsidRPr="00055F1B">
        <w:t>The modern restaurant booking system represents a sophisticated convergence of real-time inventory management, customer experience optimization, and revenue maximization strategies that have been perfected by industry leaders like Barbeque Nation, Olive Garden, and premium fine-dining establishments worldwide. At its core, the system must seamlessly orchestrate multiple complex workflows while maintaining an intuitive user experience that transforms the traditionally phone-based reservation process into a digital-first engagement platform that customers can trust and rely upon for their dining experiences.</w:t>
      </w:r>
    </w:p>
    <w:p w14:paraId="37262FED" w14:textId="77777777" w:rsidR="00055F1B" w:rsidRPr="00055F1B" w:rsidRDefault="00055F1B" w:rsidP="00055F1B">
      <w:r w:rsidRPr="00055F1B">
        <w:t xml:space="preserve">The foundation of any robust restaurant booking system begins with intelligent table management that goes far beyond simple seat allocation. Unlike traditional booking systems that merely track availability, sophisticated platforms implement dynamic table assignment algorithms that consider numerous variables simultaneously including party size, dining duration estimates based on historical data, table turnover rates, spatial optimization within the restaurant floor plan, and even customer preferences gleaned from previous visits. The system must maintain a real-time inventory of tables where each table entity contains comprehensive metadata including its unique identifier, seating capacity, location coordinates on the floor plan, associated view attributes such as window seating or patio access, accessibility features, and </w:t>
      </w:r>
      <w:r w:rsidRPr="00055F1B">
        <w:lastRenderedPageBreak/>
        <w:t>current status flags that indicate whether it is occupied, reserved, being cleaned, or available for booking. This granular tracking ensures that when customers interact with the booking interface, they receive accurate availability information that reflects the true state of the restaurant at any given moment.</w:t>
      </w:r>
    </w:p>
    <w:p w14:paraId="4F0973B5" w14:textId="77777777" w:rsidR="00055F1B" w:rsidRPr="00055F1B" w:rsidRDefault="00055F1B" w:rsidP="00055F1B">
      <w:r w:rsidRPr="00055F1B">
        <w:t>The calendar and scheduling mechanism forms the temporal backbone of the entire system, requiring sophisticated date-time management that accounts for restaurant operating hours, special holiday schedules, private event bookings, and maintenance windows. The implementation must utilize a robust data structure that segments each day into configurable time slots, typically ranging from fifteen-minute to thirty-minute intervals depending on the restaurant's service model and average dining duration. For a candlelight dinner restaurant scenario, the system would implement evening-focused time slot optimization where prime dinner hours between seven and nine PM might have more restrictive booking rules, potentially requiring earlier reservations or premium pricing tiers. The calendar integration must handle timezone conversions accurately, manage daylight saving time transitions seamlessly, and provide both restaurant staff and customers with clear visibility into availability patterns across days, weeks, and months. Historical booking data feeds into predictive analytics that help the system suggest optimal reservation times, warn customers about high-demand periods, and enable the restaurant to implement dynamic pricing or minimum spend requirements during peak hours.</w:t>
      </w:r>
    </w:p>
    <w:p w14:paraId="38A8D413" w14:textId="77777777" w:rsidR="00055F1B" w:rsidRPr="00055F1B" w:rsidRDefault="00055F1B" w:rsidP="00055F1B">
      <w:r w:rsidRPr="00055F1B">
        <w:t>The visual table selection feature represents a paradigm shift in how customers engage with restaurant reservations, transforming the abstract concept of table numbers into a tangible, interactive experience that builds confidence and excitement about the upcoming visit. The implementation requires a detailed two-dimensional or even three-dimensional representation of the restaurant floor plan, rendered as an interactive canvas where each table appears as a selectable element with visual indicators showing its availability status, capacity, and unique attributes. When designing this interface for a MERN stack application, the front-end would leverage HTML5 Canvas or SVG elements combined with React state management to create a responsive, zoomable floor plan where tables transition through different visual states including available in green, reserved in yellow, currently occupied in red, and selected by the current user in a highlighted state. Customers hovering over tables would see tooltip information displaying the table number, seating capacity, special features like "window view" or "private corner," and real-time availability for their selected date and time. This visual approach dramatically reduces booking anxiety as customers can actually see where they will be seated, making informed decisions based on their preferences for ambiance, privacy, proximity to certain areas, or scenic views that enhance the candlelight dinner experience.</w:t>
      </w:r>
    </w:p>
    <w:p w14:paraId="3FDCB744" w14:textId="77777777" w:rsidR="00055F1B" w:rsidRPr="00055F1B" w:rsidRDefault="00055F1B" w:rsidP="00055F1B">
      <w:r w:rsidRPr="00055F1B">
        <w:lastRenderedPageBreak/>
        <w:t>The concurrent booking challenge where multiple users attempt to reserve the same table simultaneously represents one of the most critical technical considerations in the system architecture. The solution requires implementing optimistic locking mechanisms combined with transaction management at the database level to ensure data consistency and prevent double-bookings. When a user initiates the booking flow by selecting a table and time slot, the system implements a soft reservation that temporarily locks that table for a brief period, typically three to five minutes, giving the user time to complete their booking details and payment information if required. During this window, other users browsing the same time slot would see that table as unavailable or in a pending state. The FCFS principle gets enforced through timestamp-based request queuing where each booking request receives a precise timestamp upon arrival at the server, and MongoDB transactions or Mongoose middleware can ensure that only the earliest timestamp succeeds in converting the soft reservation to a confirmed booking. If the first user abandons their booking or the timeout expires, the soft lock releases automatically, making the table available again for the next user in queue. This approach requires WebSocket integration through Socket.io to push real-time availability updates to all connected clients, ensuring that users see immediate feedback when tables become available or get booked by others.</w:t>
      </w:r>
    </w:p>
    <w:p w14:paraId="116F87CB" w14:textId="77777777" w:rsidR="00055F1B" w:rsidRPr="00055F1B" w:rsidRDefault="00055F1B" w:rsidP="00055F1B">
      <w:r w:rsidRPr="00055F1B">
        <w:t>The cart and billing integration transforms the booking system from a simple reservation platform into a comprehensive pre-ordering and payment solution that enhances operational efficiency while improving the customer experience. Customers should be able to browse the restaurant's menu during or after the booking process, adding items to a virtual cart that represents their preliminary order preferences. This pre-ordering capability serves multiple purposes including allowing the kitchen to prepare certain items in advance, reducing wait times upon arrival, and giving customers the ability to review menu prices and make informed decisions about their dining budget before arriving at the restaurant. The cart state management in React requires careful consideration of data persistence, with local storage serving as a backup mechanism while the primary cart data synchronizes with the backend through RESTful API endpoints that maintain cart state across sessions and devices if the user is authenticated. The billing module must integrate with payment gateways such as Stripe or Razorpay to handle deposits or full prepayments depending on the restaurant's policy, with the system generating itemized receipts, applying applicable taxes, calculating service charges, and supporting various payment methods including credit cards, digital wallets, and potentially loyalty points redemption.</w:t>
      </w:r>
    </w:p>
    <w:p w14:paraId="7EB93349" w14:textId="77777777" w:rsidR="00055F1B" w:rsidRPr="00055F1B" w:rsidRDefault="00055F1B" w:rsidP="00055F1B">
      <w:r w:rsidRPr="00055F1B">
        <w:t xml:space="preserve">The smart recommendation engine represents the intelligence layer that differentiates a good booking system from an exceptional one, leveraging machine learning algorithms and collaborative filtering to suggest personalized dining experiences that align with each customer's preferences, dietary restrictions, past ordering patterns, and occasion type. When a user logs into the system, the recommendation engine analyzes their historical data including </w:t>
      </w:r>
      <w:r w:rsidRPr="00055F1B">
        <w:lastRenderedPageBreak/>
        <w:t>previous reservations, dishes ordered, spending patterns, time preferences, and any explicitly stated preferences such as vegetarian requirements or allergy information. For new users without historical data, the system employs content-based filtering that asks contextual questions about the occasion like romantic dinner, family celebration, business meeting, or casual dining, then suggests appropriate table locations and pre-designed meal packages that suit that context. For the candlelight dinner scenario specifically, the recommendation engine would prioritize tables with optimal romantic attributes such as corner locations with enhanced privacy, window views of city lights or natural scenery, softer ambient lighting zones, and distance from high-traffic areas like kitchen entrances or restrooms. The system might also suggest complementary services like flower arrangements, special dessert presentations, or wine pairings based on the selected menu items, with all recommendations appearing as optional add-ons during the booking flow.</w:t>
      </w:r>
    </w:p>
    <w:p w14:paraId="21F16EBC" w14:textId="77777777" w:rsidR="00055F1B" w:rsidRPr="00055F1B" w:rsidRDefault="00055F1B" w:rsidP="00055F1B">
      <w:r w:rsidRPr="00055F1B">
        <w:t>The gamification and loyalty program integration adds a crucial retention mechanism that transforms one-time diners into regular patrons through psychological engagement and tangible rewards that make customers feel valued and appreciated. The points accumulation system assigns point values to various customer actions including making reservations, arriving on time, completing dining experiences, spending above certain thresholds, referring friends, writing reviews, and engaging with the restaurant on social media platforms. The MERN stack implementation stores point balances in the user's profile document within MongoDB, with each transaction creating an immutable point history record that tracks point earnings and redemptions with timestamps and associated activities. The points tier system creates progressively valuable reward levels such as bronze, silver, gold, and platinum memberships, with each tier unlocking additional benefits like priority booking access, complimentary upgrades to better tables, percentage discounts on total bills, free appetizers or desserts, and exclusive invitations to special tasting events. The gamification dashboard visible to customers displays their current point balance, progress toward the next tier, available rewards for redemption, and personalized challenges like "Visit three times this month for bonus points" or "Try a new dish category for double points" that encourage increased engagement and spending. Push notifications and email campaigns integrate with this system to remind customers of expiring points, announce limited-time point multiplier events, and congratulate them on tier upgrades, creating ongoing touchpoints that keep the restaurant top-of-mind.</w:t>
      </w:r>
    </w:p>
    <w:p w14:paraId="4631D579" w14:textId="77777777" w:rsidR="00055F1B" w:rsidRPr="00055F1B" w:rsidRDefault="00055F1B" w:rsidP="00055F1B">
      <w:r w:rsidRPr="00055F1B">
        <w:t xml:space="preserve">The homepage personalization strategy for the candlelight dinner restaurant represents the critical first impression that converts browsers into bookers, requiring sophisticated UI/UX design that immediately communicates the restaurant's romantic ambiance while presenting relevant booking options based on contextual factors. The implementation would feature a visually stunning hero section showcasing high-quality photography of the restaurant's most picturesque tables during evening hours, with soft lighting, elegant table settings, and perhaps </w:t>
      </w:r>
      <w:r w:rsidRPr="00055F1B">
        <w:lastRenderedPageBreak/>
        <w:t>silhouettes of couples dining to evoke the romantic atmosphere. The smart recommendation system feeds data to the homepage to display personalized table suggestions that consider the time of day the user is browsing, upcoming dates that might be significant based on calendar data like weekends or holidays, and optimal price-performance tables that balance affordability with desirable attributes. For instance, if analytics indicate that a mid-tier table near a window offers similar customer satisfaction ratings as more expensive premium tables, the system might feature this as a "best value for romantic dining" option prominently on the homepage. Dynamic pricing information displays transparently, showing users how table charges vary based on time slots, with perhaps premium pricing for peak hours like Saturday evenings and more accessible pricing for weekday dinners, allowing budget-conscious couples to find romantic experiences that fit their financial constraints.</w:t>
      </w:r>
    </w:p>
    <w:p w14:paraId="00D75F1F" w14:textId="77777777" w:rsidR="00055F1B" w:rsidRPr="00055F1B" w:rsidRDefault="00055F1B" w:rsidP="00055F1B">
      <w:r w:rsidRPr="00055F1B">
        <w:t>The booking confirmation and management workflow must provide customers with confidence and control over their reservations through clear communication, easy modification options, and helpful pre-arrival information. Upon successful booking, the system immediately sends a confirmation email containing all reservation details including date, time, table location with a visual reference from the floor plan, party size, any pre-ordered items, total amount paid or deposit made, cancellation policy, and a unique booking reference number. The customer dashboard allows users to view upcoming reservations, past dining history, modify reservation details within policy constraints like changing party size if larger tables are available or shifting time slots if the restaurant has availability, and cancel reservations with automatic refund processing based on the cancellation timeline. The system implements intelligent reminder notifications sent via email and SMS at strategic intervals such as one week before, one day before, and three hours before the reservation time, with each reminder providing actionable options like adding items to the pre-order, requesting special arrangements like birthday decorations, or easily rescheduling if plans change. Integration with calendar applications allows customers to add reservations directly to their Google Calendar, Apple Calendar, or Outlook with all relevant details pre-filled, reducing the likelihood of forgotten reservations and no-shows.</w:t>
      </w:r>
    </w:p>
    <w:p w14:paraId="6168EBC5" w14:textId="77777777" w:rsidR="00055F1B" w:rsidRPr="00055F1B" w:rsidRDefault="00055F1B" w:rsidP="00055F1B">
      <w:r w:rsidRPr="00055F1B">
        <w:t xml:space="preserve">The restaurant management dashboard serves as the operational command center where staff can oversee the entire booking ecosystem, manage walk-in customers alongside reservations, adjust table availability in real-time, and make data-driven decisions based on comprehensive analytics. The interface displays a live floor plan showing table status at a glance, with color coding indicating which tables are occupied, reserved for specific times, available, or flagged for maintenance. Staff members can manually override availability, block out tables for VIP guests or special setups, merge tables to accommodate larger parties, and split tables back to standard configurations as needed. The reservation management panel shows upcoming bookings in chronological order with customer information, contact details, special requests, dietary </w:t>
      </w:r>
      <w:r w:rsidRPr="00055F1B">
        <w:lastRenderedPageBreak/>
        <w:t>restrictions, and loyalty tier status, enabling hosts to provide personalized greetings and premium service to high-value customers. The analytics section provides actionable insights including reservation trends over time, popular booking times, average party sizes, table turnover rates, revenue per available table hour, no-show rates, and customer satisfaction scores derived from post-dining surveys. These metrics inform strategic decisions about operating hours, staffing levels, menu pricing, and marketing campaign timing.</w:t>
      </w:r>
    </w:p>
    <w:p w14:paraId="1129D7A9" w14:textId="77777777" w:rsidR="00055F1B" w:rsidRPr="00055F1B" w:rsidRDefault="00055F1B" w:rsidP="00055F1B">
      <w:r w:rsidRPr="00055F1B">
        <w:t>The technical implementation using the MERN stack requires careful architectural decisions to ensure scalability, performance, and maintainability as the restaurant business grows. The MongoDB database schema should implement proper indexing on frequently queried fields such as reservation dates, customer IDs, table numbers, and booking status to maintain fast query performance even as the reservation history grows to thousands of records. The Express.js backend implements RESTful API endpoints with proper error handling, input validation using libraries like Joi or Express-Validator, authentication middleware using JSON Web Tokens for secure customer sessions, and authorization checks ensuring customers can only modify their own bookings while staff have broader access based on role-based permissions. React on the frontend leverages modern state management solutions like Redux Toolkit or Zustand to manage complex application state including user authentication status, cart contents, selected booking details, and real-time availability data, with React Router enabling smooth navigation between the homepage, menu browsing, booking flow, customer dashboard, and other sections. The Node.js server implements WebSocket connections through Socket.io to push real-time updates about table availability, enabling the live floor plan visualization to update automatically when bookings occur or cancellations happen. Background jobs handled by libraries like Bull or Agenda process scheduled tasks such as sending reminder notifications, expiring abandoned soft reservations, updating loyalty point calculations, and generating daily operational reports for management.</w:t>
      </w:r>
    </w:p>
    <w:p w14:paraId="0D432D56" w14:textId="77777777" w:rsidR="00055F1B" w:rsidRPr="00055F1B" w:rsidRDefault="00055F1B" w:rsidP="00055F1B">
      <w:r w:rsidRPr="00055F1B">
        <w:t xml:space="preserve">The system must also address edge cases and exceptional scenarios that inevitably occur in real-world operations including handling overbookings where manual staff adjustments created conflicts, managing last-minute cancellations that free up prime tables, accommodating walk-in customers when the system shows full capacity but tables become available, processing refunds when cancellations occur within policy guidelines, and maintaining system performance during high-traffic periods like Valentine's Day or New Year's Eve when booking volume spikes dramatically. Error handling throughout the application stack ensures that technical failures degrade gracefully, showing users friendly error messages instead of technical stack traces, logging errors comprehensively for debugging, and implementing retry mechanisms for transient failures like temporary payment gateway unavailability. The user experience design prioritizes mobile responsiveness given that most customers browse and book from smartphones, ensuring that the visual floor plan scales appropriately, touch interactions feel </w:t>
      </w:r>
      <w:r w:rsidRPr="00055F1B">
        <w:lastRenderedPageBreak/>
        <w:t>natural, form inputs use appropriate mobile keyboards, and the booking flow remains intuitive even on smaller screens.</w:t>
      </w:r>
    </w:p>
    <w:p w14:paraId="652F05E5" w14:textId="77777777" w:rsidR="00055F1B" w:rsidRPr="00055F1B" w:rsidRDefault="00055F1B" w:rsidP="00055F1B">
      <w:r w:rsidRPr="00055F1B">
        <w:t>Security considerations permeate every layer of the system implementation protecting both customer data and restaurant operations from malicious actors. Customer personal information including names, email addresses, phone numbers, and payment details must be encrypted both in transit using HTTPS and at rest in the database using field-level encryption for sensitive data. The authentication system implements best practices including password hashing with bcrypt, protection against brute force attacks through rate limiting, secure password reset flows using time-limited tokens sent to verified email addresses, and optional two-factor authentication for customer accounts with high point balances or frequent bookings. The payment integration follows PCI DSS compliance requirements by never storing complete credit card numbers on the restaurant's servers, instead tokenizing payment methods through the gateway provider and storing only the tokens needed for future charges. API endpoints implement rate limiting to prevent abuse, CSRF protection for state-changing operations, and input sanitization to defend against injection attacks targeting the database or rendering malicious content in the user interface.</w:t>
      </w:r>
    </w:p>
    <w:p w14:paraId="5802113C" w14:textId="77777777" w:rsidR="00055F1B" w:rsidRPr="00055F1B" w:rsidRDefault="00055F1B" w:rsidP="00055F1B">
      <w:r w:rsidRPr="00055F1B">
        <w:t>The comprehensive integration of all these components creates a seamless customer journey that begins with discovering the restaurant through search or social media, continues through the personalized homepage experience showcasing optimal table recommendations, flows into the intuitive visual booking process where customers select their perfect table location, proceeds through menu browsing and pre-ordering with smart recommendations, completes with secure payment and confirmation, maintains engagement through loyalty point tracking and gamified challenges, and culminates in a memorable dining experience enhanced by the restaurant's knowledge of customer preferences and special occasion context. This system not only improves operational efficiency by reducing phone call volume, minimizing no-shows through deposits and reminders, and optimizing table utilization through data-driven scheduling, but also transforms the restaurant from a transactional service provider into a technology-enabled hospitality brand that builds lasting customer relationships through personalized experiences and continuous value delivery that keeps diners returning again and again.</w:t>
      </w:r>
    </w:p>
    <w:p w14:paraId="0B85B2AA" w14:textId="77777777" w:rsidR="00055F1B" w:rsidRDefault="00055F1B"/>
    <w:p w14:paraId="7AD42226" w14:textId="30D58CC2" w:rsidR="00484FA8" w:rsidRDefault="00484FA8">
      <w:r>
        <w:br/>
      </w:r>
    </w:p>
    <w:sectPr w:rsidR="00484F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FA8"/>
    <w:rsid w:val="00055F1B"/>
    <w:rsid w:val="002655EA"/>
    <w:rsid w:val="002A1930"/>
    <w:rsid w:val="003C294E"/>
    <w:rsid w:val="00484FA8"/>
    <w:rsid w:val="00531E50"/>
    <w:rsid w:val="00EC1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BF712"/>
  <w15:chartTrackingRefBased/>
  <w15:docId w15:val="{8162C33D-0C28-4828-9B41-6D8AE0734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F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4F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4F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4F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4F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4F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F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F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F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F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4F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4F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4F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4F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4F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F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F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FA8"/>
    <w:rPr>
      <w:rFonts w:eastAsiaTheme="majorEastAsia" w:cstheme="majorBidi"/>
      <w:color w:val="272727" w:themeColor="text1" w:themeTint="D8"/>
    </w:rPr>
  </w:style>
  <w:style w:type="paragraph" w:styleId="Title">
    <w:name w:val="Title"/>
    <w:basedOn w:val="Normal"/>
    <w:next w:val="Normal"/>
    <w:link w:val="TitleChar"/>
    <w:uiPriority w:val="10"/>
    <w:qFormat/>
    <w:rsid w:val="00484F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F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F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F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FA8"/>
    <w:pPr>
      <w:spacing w:before="160"/>
      <w:jc w:val="center"/>
    </w:pPr>
    <w:rPr>
      <w:i/>
      <w:iCs/>
      <w:color w:val="404040" w:themeColor="text1" w:themeTint="BF"/>
    </w:rPr>
  </w:style>
  <w:style w:type="character" w:customStyle="1" w:styleId="QuoteChar">
    <w:name w:val="Quote Char"/>
    <w:basedOn w:val="DefaultParagraphFont"/>
    <w:link w:val="Quote"/>
    <w:uiPriority w:val="29"/>
    <w:rsid w:val="00484FA8"/>
    <w:rPr>
      <w:i/>
      <w:iCs/>
      <w:color w:val="404040" w:themeColor="text1" w:themeTint="BF"/>
    </w:rPr>
  </w:style>
  <w:style w:type="paragraph" w:styleId="ListParagraph">
    <w:name w:val="List Paragraph"/>
    <w:basedOn w:val="Normal"/>
    <w:uiPriority w:val="34"/>
    <w:qFormat/>
    <w:rsid w:val="00484FA8"/>
    <w:pPr>
      <w:ind w:left="720"/>
      <w:contextualSpacing/>
    </w:pPr>
  </w:style>
  <w:style w:type="character" w:styleId="IntenseEmphasis">
    <w:name w:val="Intense Emphasis"/>
    <w:basedOn w:val="DefaultParagraphFont"/>
    <w:uiPriority w:val="21"/>
    <w:qFormat/>
    <w:rsid w:val="00484FA8"/>
    <w:rPr>
      <w:i/>
      <w:iCs/>
      <w:color w:val="2F5496" w:themeColor="accent1" w:themeShade="BF"/>
    </w:rPr>
  </w:style>
  <w:style w:type="paragraph" w:styleId="IntenseQuote">
    <w:name w:val="Intense Quote"/>
    <w:basedOn w:val="Normal"/>
    <w:next w:val="Normal"/>
    <w:link w:val="IntenseQuoteChar"/>
    <w:uiPriority w:val="30"/>
    <w:qFormat/>
    <w:rsid w:val="00484F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4FA8"/>
    <w:rPr>
      <w:i/>
      <w:iCs/>
      <w:color w:val="2F5496" w:themeColor="accent1" w:themeShade="BF"/>
    </w:rPr>
  </w:style>
  <w:style w:type="character" w:styleId="IntenseReference">
    <w:name w:val="Intense Reference"/>
    <w:basedOn w:val="DefaultParagraphFont"/>
    <w:uiPriority w:val="32"/>
    <w:qFormat/>
    <w:rsid w:val="00484F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3202</Words>
  <Characters>18258</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HIRTHICK SRINIVAASAN</dc:creator>
  <cp:keywords/>
  <dc:description/>
  <cp:lastModifiedBy>HIRTHICK SRINIVAASAN</cp:lastModifiedBy>
  <cp:revision>1</cp:revision>
  <dcterms:created xsi:type="dcterms:W3CDTF">2026-02-11T11:52:00Z</dcterms:created>
  <dcterms:modified xsi:type="dcterms:W3CDTF">2026-02-14T09:36:00Z</dcterms:modified>
</cp:coreProperties>
</file>