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8F4B" w14:textId="7F24DECF" w:rsidR="005D3FCF" w:rsidRPr="00B43C33" w:rsidRDefault="00F67018" w:rsidP="00F67018">
      <w:pPr>
        <w:jc w:val="center"/>
        <w:rPr>
          <w:rFonts w:ascii="Times New Roman" w:hAnsi="Times New Roman" w:cs="Times New Roman"/>
          <w:b/>
          <w:bCs/>
        </w:rPr>
      </w:pPr>
      <w:r w:rsidRPr="00B43C33">
        <w:rPr>
          <w:rFonts w:ascii="Times New Roman" w:hAnsi="Times New Roman" w:cs="Times New Roman"/>
          <w:b/>
          <w:bCs/>
        </w:rPr>
        <w:t>Phase 1,2: Foundations Research Document</w:t>
      </w:r>
    </w:p>
    <w:p w14:paraId="2F8E0D4E" w14:textId="38626BA0" w:rsidR="00F67018" w:rsidRDefault="00F67018" w:rsidP="00F67018">
      <w:pPr>
        <w:jc w:val="center"/>
        <w:rPr>
          <w:rFonts w:ascii="Times New Roman" w:hAnsi="Times New Roman" w:cs="Times New Roman"/>
          <w:u w:val="single"/>
        </w:rPr>
      </w:pPr>
      <w:r w:rsidRPr="00B43C33">
        <w:rPr>
          <w:rFonts w:ascii="Times New Roman" w:hAnsi="Times New Roman" w:cs="Times New Roman"/>
          <w:u w:val="single"/>
        </w:rPr>
        <w:t>Foundations of RAG, Embeddings and Vector databases</w:t>
      </w:r>
    </w:p>
    <w:p w14:paraId="2C2C7C8C" w14:textId="312762B9" w:rsidR="0090114F" w:rsidRPr="0090114F" w:rsidRDefault="0090114F" w:rsidP="00DD307D">
      <w:pPr>
        <w:jc w:val="both"/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This research explores the foundational concepts required to build a Retrieval-Augmented Generation (RAG) system. RAG improves the accuracy and trustworthiness of Large Language Models (LLMs) by combining external knowledge retrieval with generative reasoning.</w:t>
      </w:r>
    </w:p>
    <w:p w14:paraId="316E9FF2" w14:textId="31970BBB" w:rsidR="004C1C1B" w:rsidRPr="00DD307D" w:rsidRDefault="004C1C1B" w:rsidP="00DD307D">
      <w:pPr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What is RAG?</w:t>
      </w:r>
      <w:r w:rsidR="003A7895">
        <w:rPr>
          <w:rFonts w:ascii="Times New Roman" w:hAnsi="Times New Roman" w:cs="Times New Roman"/>
        </w:rPr>
        <w:t xml:space="preserve">     </w:t>
      </w:r>
      <w:r w:rsidRPr="004C1C1B">
        <w:rPr>
          <w:rFonts w:ascii="Times New Roman" w:hAnsi="Times New Roman" w:cs="Times New Roman"/>
        </w:rPr>
        <w:t xml:space="preserve">Retrieval-Augmented </w:t>
      </w:r>
      <w:r w:rsidR="00417287" w:rsidRPr="004C1C1B">
        <w:rPr>
          <w:rFonts w:ascii="Times New Roman" w:hAnsi="Times New Roman" w:cs="Times New Roman"/>
        </w:rPr>
        <w:t>Generation is</w:t>
      </w:r>
      <w:r w:rsidRPr="004C1C1B">
        <w:rPr>
          <w:rFonts w:ascii="Times New Roman" w:hAnsi="Times New Roman" w:cs="Times New Roman"/>
        </w:rPr>
        <w:t xml:space="preserve"> a hybrid AI architecture that combines: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307D" w:rsidRPr="00B43C33" w14:paraId="13F6553C" w14:textId="77777777" w:rsidTr="00937A6C">
        <w:tc>
          <w:tcPr>
            <w:tcW w:w="3116" w:type="dxa"/>
          </w:tcPr>
          <w:p w14:paraId="3C94E8B7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3117" w:type="dxa"/>
          </w:tcPr>
          <w:p w14:paraId="37B09690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3117" w:type="dxa"/>
          </w:tcPr>
          <w:p w14:paraId="0C8CE33D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Example</w:t>
            </w:r>
          </w:p>
        </w:tc>
      </w:tr>
      <w:tr w:rsidR="00DD307D" w:rsidRPr="00B43C33" w14:paraId="3B3AFF1D" w14:textId="77777777" w:rsidTr="00937A6C">
        <w:tc>
          <w:tcPr>
            <w:tcW w:w="3116" w:type="dxa"/>
          </w:tcPr>
          <w:p w14:paraId="6C308981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Retriever</w:t>
            </w:r>
          </w:p>
        </w:tc>
        <w:tc>
          <w:tcPr>
            <w:tcW w:w="3117" w:type="dxa"/>
          </w:tcPr>
          <w:p w14:paraId="1D18083C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Searches vector database for relevant content</w:t>
            </w:r>
          </w:p>
        </w:tc>
        <w:tc>
          <w:tcPr>
            <w:tcW w:w="3117" w:type="dxa"/>
          </w:tcPr>
          <w:p w14:paraId="3E00AEB4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Will fetch text chunks and related diagrams from manuals</w:t>
            </w:r>
          </w:p>
        </w:tc>
      </w:tr>
      <w:tr w:rsidR="00DD307D" w:rsidRPr="00B43C33" w14:paraId="0A4C020E" w14:textId="77777777" w:rsidTr="00937A6C">
        <w:tc>
          <w:tcPr>
            <w:tcW w:w="3116" w:type="dxa"/>
          </w:tcPr>
          <w:p w14:paraId="6159DF90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3117" w:type="dxa"/>
          </w:tcPr>
          <w:p w14:paraId="4FE283F5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Produces final answer using retrieved context</w:t>
            </w:r>
          </w:p>
        </w:tc>
        <w:tc>
          <w:tcPr>
            <w:tcW w:w="3117" w:type="dxa"/>
          </w:tcPr>
          <w:p w14:paraId="3FED3661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OpenAI GPT or Google Gemini API</w:t>
            </w:r>
          </w:p>
        </w:tc>
      </w:tr>
      <w:tr w:rsidR="00DD307D" w:rsidRPr="00B43C33" w14:paraId="7F7B2BD2" w14:textId="77777777" w:rsidTr="00937A6C">
        <w:tc>
          <w:tcPr>
            <w:tcW w:w="3116" w:type="dxa"/>
          </w:tcPr>
          <w:p w14:paraId="20F78C42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Vector Store</w:t>
            </w:r>
          </w:p>
        </w:tc>
        <w:tc>
          <w:tcPr>
            <w:tcW w:w="3117" w:type="dxa"/>
          </w:tcPr>
          <w:p w14:paraId="53CC8A28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Stores document embeddings for similarity search</w:t>
            </w:r>
          </w:p>
        </w:tc>
        <w:tc>
          <w:tcPr>
            <w:tcW w:w="3117" w:type="dxa"/>
          </w:tcPr>
          <w:p w14:paraId="68DCF3A0" w14:textId="77777777" w:rsidR="00DD307D" w:rsidRPr="00B43C33" w:rsidRDefault="00DD307D" w:rsidP="00937A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CEB8D0" w14:textId="77777777" w:rsidR="00DD307D" w:rsidRDefault="00DD307D" w:rsidP="00DD307D">
      <w:pPr>
        <w:rPr>
          <w:rFonts w:ascii="Times New Roman" w:hAnsi="Times New Roman" w:cs="Times New Roman"/>
        </w:rPr>
      </w:pPr>
    </w:p>
    <w:p w14:paraId="2316B1BC" w14:textId="2EC8B5A0" w:rsidR="00DD307D" w:rsidRPr="004C1C1B" w:rsidRDefault="00DD307D" w:rsidP="00DD30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to:            </w:t>
      </w:r>
      <w:r w:rsidRPr="004C1C1B">
        <w:rPr>
          <w:rFonts w:ascii="Times New Roman" w:hAnsi="Times New Roman" w:cs="Times New Roman"/>
        </w:rPr>
        <w:t>Reduces LLM "hallucinations" by grounding responses in retrieved documents</w:t>
      </w:r>
    </w:p>
    <w:p w14:paraId="38AD2C40" w14:textId="6936C1AD" w:rsidR="00DD307D" w:rsidRPr="004C1C1B" w:rsidRDefault="00DD307D" w:rsidP="00DD307D">
      <w:pPr>
        <w:ind w:left="720" w:firstLine="720"/>
        <w:jc w:val="both"/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Allows dynamic knowledge updates without retraining the LLM</w:t>
      </w:r>
    </w:p>
    <w:p w14:paraId="66875A81" w14:textId="77777777" w:rsidR="00DD307D" w:rsidRPr="004C1C1B" w:rsidRDefault="00DD307D" w:rsidP="00DD307D">
      <w:pPr>
        <w:ind w:left="720" w:firstLine="720"/>
        <w:jc w:val="both"/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Enhances transparency with traceable source references</w:t>
      </w:r>
    </w:p>
    <w:p w14:paraId="130917DF" w14:textId="31B4FDA8" w:rsidR="00DD307D" w:rsidRDefault="00DD307D" w:rsidP="00DD307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94EFF01" wp14:editId="711F324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54330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484" y="21322"/>
                <wp:lineTo x="21484" y="0"/>
                <wp:lineTo x="0" y="0"/>
              </wp:wrapPolygon>
            </wp:wrapTight>
            <wp:docPr id="212491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82577" w14:textId="7ACF25E5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31667851" w14:textId="020516D0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1EBCDAC9" w14:textId="17872322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0C8E913B" w14:textId="1ADE1E54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426AF083" w14:textId="77777777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7BC124E6" w14:textId="77777777" w:rsidR="00E92D65" w:rsidRDefault="00E92D65" w:rsidP="00E92D65">
      <w:pPr>
        <w:ind w:left="720"/>
        <w:rPr>
          <w:rFonts w:ascii="Times New Roman" w:hAnsi="Times New Roman" w:cs="Times New Roman"/>
        </w:rPr>
      </w:pPr>
    </w:p>
    <w:p w14:paraId="7485AFC6" w14:textId="570DDEB6" w:rsidR="0090114F" w:rsidRPr="0090114F" w:rsidRDefault="0090114F" w:rsidP="0090114F">
      <w:pPr>
        <w:ind w:left="720"/>
        <w:rPr>
          <w:rFonts w:ascii="Times New Roman" w:hAnsi="Times New Roman" w:cs="Times New Roman"/>
          <w:u w:val="single"/>
        </w:rPr>
      </w:pPr>
      <w:r w:rsidRPr="0090114F">
        <w:rPr>
          <w:rFonts w:ascii="Times New Roman" w:hAnsi="Times New Roman" w:cs="Times New Roman"/>
          <w:u w:val="single"/>
        </w:rPr>
        <w:t>RAG System Workflow</w:t>
      </w:r>
    </w:p>
    <w:p w14:paraId="47B52B20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Document Ingestion</w:t>
      </w:r>
    </w:p>
    <w:p w14:paraId="0C444F8F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PDFs, text files, manuals, diagrams are collected.</w:t>
      </w:r>
    </w:p>
    <w:p w14:paraId="33ACC7C3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Preprocessing: cleaning, splitting, optical character recognition (OCR) for images/PDFs.</w:t>
      </w:r>
    </w:p>
    <w:p w14:paraId="06786121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Chunking &amp; Embedding</w:t>
      </w:r>
    </w:p>
    <w:p w14:paraId="5332E7EF" w14:textId="77777777" w:rsid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Documents are broken into chunks (200–500 tokens).</w:t>
      </w:r>
    </w:p>
    <w:p w14:paraId="49A0C8FC" w14:textId="7145203F" w:rsidR="00DD307D" w:rsidRPr="0090114F" w:rsidRDefault="00DD307D" w:rsidP="00DD307D">
      <w:pPr>
        <w:ind w:left="360" w:firstLine="720"/>
        <w:rPr>
          <w:rFonts w:ascii="Times New Roman" w:hAnsi="Times New Roman" w:cs="Times New Roman"/>
        </w:rPr>
      </w:pPr>
      <w:r w:rsidRPr="00DD307D">
        <w:rPr>
          <w:rFonts w:ascii="Times New Roman" w:hAnsi="Times New Roman" w:cs="Times New Roman"/>
        </w:rPr>
        <w:lastRenderedPageBreak/>
        <w:t>Each chunk is sent to an embedding model to obtain a vector representation.</w:t>
      </w:r>
    </w:p>
    <w:p w14:paraId="2EE8FDD5" w14:textId="078F9DE8" w:rsidR="0090114F" w:rsidRPr="0090114F" w:rsidRDefault="0090114F" w:rsidP="00DD307D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0114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Chunking Strategy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- </w:t>
      </w:r>
      <w:r w:rsidRPr="0090114F">
        <w:rPr>
          <w:rFonts w:ascii="Times New Roman" w:eastAsia="Times New Roman" w:hAnsi="Times New Roman" w:cs="Times New Roman"/>
          <w:kern w:val="0"/>
          <w14:ligatures w14:val="none"/>
        </w:rPr>
        <w:t>Chunking determines how documents are divided before embedding.</w:t>
      </w:r>
      <w:r w:rsidRPr="0090114F">
        <w:rPr>
          <w:rFonts w:ascii="Times New Roman" w:eastAsia="Times New Roman" w:hAnsi="Times New Roman" w:cs="Times New Roman"/>
          <w:kern w:val="0"/>
          <w14:ligatures w14:val="none"/>
        </w:rPr>
        <w:br/>
        <w:t>Common methods:</w:t>
      </w:r>
    </w:p>
    <w:tbl>
      <w:tblPr>
        <w:tblStyle w:val="TableGrid"/>
        <w:tblpPr w:leftFromText="180" w:rightFromText="180" w:vertAnchor="text" w:horzAnchor="margin" w:tblpXSpec="center" w:tblpY="72"/>
        <w:tblW w:w="0" w:type="auto"/>
        <w:tblLook w:val="04A0" w:firstRow="1" w:lastRow="0" w:firstColumn="1" w:lastColumn="0" w:noHBand="0" w:noVBand="1"/>
      </w:tblPr>
      <w:tblGrid>
        <w:gridCol w:w="2156"/>
        <w:gridCol w:w="3383"/>
        <w:gridCol w:w="3222"/>
      </w:tblGrid>
      <w:tr w:rsidR="00DD307D" w:rsidRPr="0090114F" w14:paraId="78D78C30" w14:textId="77777777" w:rsidTr="00DD307D">
        <w:tc>
          <w:tcPr>
            <w:tcW w:w="0" w:type="auto"/>
            <w:hideMark/>
          </w:tcPr>
          <w:p w14:paraId="256AC30F" w14:textId="77777777" w:rsidR="00DD307D" w:rsidRPr="0090114F" w:rsidRDefault="00DD307D" w:rsidP="00DD3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BC9EB59" w14:textId="77777777" w:rsidR="00DD307D" w:rsidRPr="0090114F" w:rsidRDefault="00DD307D" w:rsidP="00DD3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C566117" w14:textId="77777777" w:rsidR="00DD307D" w:rsidRPr="0090114F" w:rsidRDefault="00DD307D" w:rsidP="00DD3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DD307D" w:rsidRPr="0090114F" w14:paraId="556CF772" w14:textId="77777777" w:rsidTr="00DD307D">
        <w:tc>
          <w:tcPr>
            <w:tcW w:w="0" w:type="auto"/>
            <w:hideMark/>
          </w:tcPr>
          <w:p w14:paraId="002A0FAB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Fixed-size chunks</w:t>
            </w:r>
          </w:p>
        </w:tc>
        <w:tc>
          <w:tcPr>
            <w:tcW w:w="0" w:type="auto"/>
            <w:hideMark/>
          </w:tcPr>
          <w:p w14:paraId="68A7BAE8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200–500 tokens</w:t>
            </w:r>
          </w:p>
        </w:tc>
        <w:tc>
          <w:tcPr>
            <w:tcW w:w="0" w:type="auto"/>
            <w:hideMark/>
          </w:tcPr>
          <w:p w14:paraId="05BA416F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General-purpose RAG</w:t>
            </w:r>
          </w:p>
        </w:tc>
      </w:tr>
      <w:tr w:rsidR="00DD307D" w:rsidRPr="0090114F" w14:paraId="470B2BF0" w14:textId="77777777" w:rsidTr="00DD307D">
        <w:tc>
          <w:tcPr>
            <w:tcW w:w="0" w:type="auto"/>
            <w:hideMark/>
          </w:tcPr>
          <w:p w14:paraId="505DAC20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chunking</w:t>
            </w:r>
          </w:p>
        </w:tc>
        <w:tc>
          <w:tcPr>
            <w:tcW w:w="0" w:type="auto"/>
            <w:hideMark/>
          </w:tcPr>
          <w:p w14:paraId="34A12E0E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based on headings/meaning</w:t>
            </w:r>
          </w:p>
        </w:tc>
        <w:tc>
          <w:tcPr>
            <w:tcW w:w="0" w:type="auto"/>
            <w:hideMark/>
          </w:tcPr>
          <w:p w14:paraId="26708E2D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Manuals, structured documents</w:t>
            </w:r>
          </w:p>
        </w:tc>
      </w:tr>
      <w:tr w:rsidR="00DD307D" w:rsidRPr="0090114F" w14:paraId="373116D1" w14:textId="77777777" w:rsidTr="00DD307D">
        <w:tc>
          <w:tcPr>
            <w:tcW w:w="0" w:type="auto"/>
            <w:hideMark/>
          </w:tcPr>
          <w:p w14:paraId="12A17CFE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Overlapping chunks</w:t>
            </w:r>
          </w:p>
        </w:tc>
        <w:tc>
          <w:tcPr>
            <w:tcW w:w="0" w:type="auto"/>
            <w:hideMark/>
          </w:tcPr>
          <w:p w14:paraId="5844D7D7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 repeated</w:t>
            </w:r>
          </w:p>
        </w:tc>
        <w:tc>
          <w:tcPr>
            <w:tcW w:w="0" w:type="auto"/>
            <w:hideMark/>
          </w:tcPr>
          <w:p w14:paraId="64193C74" w14:textId="77777777" w:rsidR="00DD307D" w:rsidRPr="0090114F" w:rsidRDefault="00DD307D" w:rsidP="00DD30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1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context loss</w:t>
            </w:r>
          </w:p>
        </w:tc>
      </w:tr>
    </w:tbl>
    <w:p w14:paraId="3A09974D" w14:textId="77777777" w:rsidR="003A7895" w:rsidRPr="0090114F" w:rsidRDefault="003A7895" w:rsidP="00DD307D">
      <w:pPr>
        <w:rPr>
          <w:rFonts w:ascii="Times New Roman" w:hAnsi="Times New Roman" w:cs="Times New Roman"/>
          <w:sz w:val="22"/>
          <w:szCs w:val="22"/>
        </w:rPr>
      </w:pPr>
    </w:p>
    <w:p w14:paraId="75D76953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Indexing in Vector Database</w:t>
      </w:r>
    </w:p>
    <w:p w14:paraId="63F07EB9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Vectors + metadata (source, page number, content type)</w:t>
      </w:r>
    </w:p>
    <w:p w14:paraId="1C3A7CDD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Stored for fast similarity search (e.g., HNSW, IVF index).</w:t>
      </w:r>
    </w:p>
    <w:p w14:paraId="0AD4F538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Query Processing</w:t>
      </w:r>
    </w:p>
    <w:p w14:paraId="26D00B09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User submits a query → Query is converted into an embedding vector.</w:t>
      </w:r>
    </w:p>
    <w:p w14:paraId="164419C2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Retrieval Stage</w:t>
      </w:r>
    </w:p>
    <w:p w14:paraId="4D9CF7E0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Vector DB returns top-K most similar text/image chunks.</w:t>
      </w:r>
    </w:p>
    <w:p w14:paraId="19DE2265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Augmentation</w:t>
      </w:r>
    </w:p>
    <w:p w14:paraId="79DA443F" w14:textId="77777777" w:rsidR="0090114F" w:rsidRPr="0090114F" w:rsidRDefault="0090114F" w:rsidP="0090114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The retrieved passages are injected into the LLM prompt.</w:t>
      </w:r>
    </w:p>
    <w:p w14:paraId="457910A2" w14:textId="77777777" w:rsidR="0090114F" w:rsidRPr="0090114F" w:rsidRDefault="0090114F" w:rsidP="0090114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Generation Stage</w:t>
      </w:r>
    </w:p>
    <w:p w14:paraId="628DAB81" w14:textId="4B596876" w:rsidR="004C1C1B" w:rsidRPr="00DD307D" w:rsidRDefault="0090114F" w:rsidP="00F67018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0114F">
        <w:rPr>
          <w:rFonts w:ascii="Times New Roman" w:hAnsi="Times New Roman" w:cs="Times New Roman"/>
          <w:sz w:val="22"/>
          <w:szCs w:val="22"/>
        </w:rPr>
        <w:t>The LLM produces a grounded answer, citing sources when needed.</w:t>
      </w:r>
    </w:p>
    <w:p w14:paraId="2FF338E1" w14:textId="2523439F" w:rsidR="00F67018" w:rsidRPr="00417287" w:rsidRDefault="004C1C1B">
      <w:pPr>
        <w:rPr>
          <w:rFonts w:ascii="Times New Roman" w:hAnsi="Times New Roman" w:cs="Times New Roman"/>
          <w:u w:val="single"/>
        </w:rPr>
      </w:pPr>
      <w:r w:rsidRPr="00417287">
        <w:rPr>
          <w:rFonts w:ascii="Times New Roman" w:hAnsi="Times New Roman" w:cs="Times New Roman"/>
          <w:u w:val="single"/>
        </w:rPr>
        <w:t>Embedding models and Vector</w:t>
      </w:r>
    </w:p>
    <w:p w14:paraId="0D27F296" w14:textId="77777777" w:rsidR="004C1C1B" w:rsidRPr="004C1C1B" w:rsidRDefault="004C1C1B" w:rsidP="004C1C1B">
      <w:pPr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Embeddings are numerical representations (vectors) that capture semantic meaning:</w:t>
      </w:r>
    </w:p>
    <w:p w14:paraId="50922528" w14:textId="77777777" w:rsidR="004C1C1B" w:rsidRPr="004C1C1B" w:rsidRDefault="004C1C1B" w:rsidP="004C1C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Similar items have similar vector representations</w:t>
      </w:r>
    </w:p>
    <w:p w14:paraId="11A84002" w14:textId="77777777" w:rsidR="004C1C1B" w:rsidRPr="00B43C33" w:rsidRDefault="004C1C1B" w:rsidP="004C1C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1C1B">
        <w:rPr>
          <w:rFonts w:ascii="Times New Roman" w:hAnsi="Times New Roman" w:cs="Times New Roman"/>
        </w:rPr>
        <w:t>Enables mathematical operations on concepts (e.g., "king - man + woman ≈ queen")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2241"/>
        <w:gridCol w:w="3146"/>
        <w:gridCol w:w="3969"/>
      </w:tblGrid>
      <w:tr w:rsidR="00611C1B" w:rsidRPr="00B43C33" w14:paraId="152E2B8E" w14:textId="77777777" w:rsidTr="00611C1B">
        <w:tc>
          <w:tcPr>
            <w:tcW w:w="2241" w:type="dxa"/>
          </w:tcPr>
          <w:p w14:paraId="1335A260" w14:textId="2FA39860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3146" w:type="dxa"/>
          </w:tcPr>
          <w:p w14:paraId="0BA2F599" w14:textId="4FD07F54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3969" w:type="dxa"/>
          </w:tcPr>
          <w:p w14:paraId="05B4B551" w14:textId="504108DF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Examples</w:t>
            </w:r>
          </w:p>
        </w:tc>
      </w:tr>
      <w:tr w:rsidR="00611C1B" w:rsidRPr="00B43C33" w14:paraId="134439F0" w14:textId="77777777" w:rsidTr="00611C1B">
        <w:tc>
          <w:tcPr>
            <w:tcW w:w="2241" w:type="dxa"/>
          </w:tcPr>
          <w:p w14:paraId="2749A202" w14:textId="1B6D4002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Text Embeddings</w:t>
            </w:r>
          </w:p>
        </w:tc>
        <w:tc>
          <w:tcPr>
            <w:tcW w:w="3146" w:type="dxa"/>
          </w:tcPr>
          <w:p w14:paraId="4ED8E747" w14:textId="56A12FFA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Convert text to vectors</w:t>
            </w:r>
          </w:p>
        </w:tc>
        <w:tc>
          <w:tcPr>
            <w:tcW w:w="3969" w:type="dxa"/>
          </w:tcPr>
          <w:p w14:paraId="722D67FE" w14:textId="5DE251E4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Sentence-BERT, text-embedding-ada-002</w:t>
            </w:r>
          </w:p>
        </w:tc>
      </w:tr>
      <w:tr w:rsidR="00611C1B" w:rsidRPr="00B43C33" w14:paraId="7D78E2EC" w14:textId="77777777" w:rsidTr="00611C1B">
        <w:tc>
          <w:tcPr>
            <w:tcW w:w="2241" w:type="dxa"/>
          </w:tcPr>
          <w:p w14:paraId="3B6F61FD" w14:textId="3B2B1310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Image Embeddings</w:t>
            </w:r>
          </w:p>
        </w:tc>
        <w:tc>
          <w:tcPr>
            <w:tcW w:w="3146" w:type="dxa"/>
          </w:tcPr>
          <w:p w14:paraId="3B0EEA6C" w14:textId="0ED0A6E4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Convert images to vectors</w:t>
            </w:r>
          </w:p>
        </w:tc>
        <w:tc>
          <w:tcPr>
            <w:tcW w:w="3969" w:type="dxa"/>
          </w:tcPr>
          <w:p w14:paraId="4643FDF6" w14:textId="6EB9EC22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 xml:space="preserve">CLIP, </w:t>
            </w:r>
            <w:proofErr w:type="spellStart"/>
            <w:r w:rsidRPr="00B43C33">
              <w:rPr>
                <w:rFonts w:ascii="Times New Roman" w:hAnsi="Times New Roman" w:cs="Times New Roman"/>
              </w:rPr>
              <w:t>SigLIP</w:t>
            </w:r>
            <w:proofErr w:type="spellEnd"/>
            <w:r w:rsidRPr="00B43C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43C33">
              <w:rPr>
                <w:rFonts w:ascii="Times New Roman" w:hAnsi="Times New Roman" w:cs="Times New Roman"/>
              </w:rPr>
              <w:t>ResNet</w:t>
            </w:r>
            <w:proofErr w:type="spellEnd"/>
          </w:p>
        </w:tc>
      </w:tr>
      <w:tr w:rsidR="00611C1B" w:rsidRPr="00B43C33" w14:paraId="65050D9F" w14:textId="77777777" w:rsidTr="00611C1B">
        <w:tc>
          <w:tcPr>
            <w:tcW w:w="2241" w:type="dxa"/>
          </w:tcPr>
          <w:p w14:paraId="21A6777D" w14:textId="3D458C1C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Multimodal Embeddings</w:t>
            </w:r>
          </w:p>
        </w:tc>
        <w:tc>
          <w:tcPr>
            <w:tcW w:w="3146" w:type="dxa"/>
          </w:tcPr>
          <w:p w14:paraId="0A42C4B7" w14:textId="75ED7474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Align text and images in same space</w:t>
            </w:r>
          </w:p>
        </w:tc>
        <w:tc>
          <w:tcPr>
            <w:tcW w:w="3969" w:type="dxa"/>
          </w:tcPr>
          <w:p w14:paraId="3E814CD7" w14:textId="41D5C6DD" w:rsidR="00611C1B" w:rsidRPr="00B43C33" w:rsidRDefault="00611C1B" w:rsidP="00417287">
            <w:pPr>
              <w:jc w:val="center"/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CLIP, BLIP</w:t>
            </w:r>
          </w:p>
        </w:tc>
      </w:tr>
    </w:tbl>
    <w:p w14:paraId="480AC193" w14:textId="77777777" w:rsidR="00417287" w:rsidRDefault="00417287" w:rsidP="00417287">
      <w:pPr>
        <w:rPr>
          <w:rFonts w:ascii="Times New Roman" w:hAnsi="Times New Roman" w:cs="Times New Roman"/>
          <w:b/>
          <w:bCs/>
        </w:rPr>
      </w:pPr>
    </w:p>
    <w:p w14:paraId="3E61B8D6" w14:textId="77777777" w:rsidR="00DD307D" w:rsidRDefault="00DD307D" w:rsidP="00417287">
      <w:pPr>
        <w:rPr>
          <w:rFonts w:ascii="Times New Roman" w:hAnsi="Times New Roman" w:cs="Times New Roman"/>
          <w:b/>
          <w:bCs/>
        </w:rPr>
      </w:pPr>
    </w:p>
    <w:p w14:paraId="09A38270" w14:textId="77777777" w:rsidR="00DD307D" w:rsidRDefault="00DD307D" w:rsidP="00417287">
      <w:pPr>
        <w:rPr>
          <w:rFonts w:ascii="Times New Roman" w:hAnsi="Times New Roman" w:cs="Times New Roman"/>
          <w:b/>
          <w:bCs/>
        </w:rPr>
      </w:pPr>
    </w:p>
    <w:p w14:paraId="13B8111F" w14:textId="77777777" w:rsidR="0090114F" w:rsidRPr="0090114F" w:rsidRDefault="0090114F" w:rsidP="0090114F">
      <w:p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lastRenderedPageBreak/>
        <w:t>How Embeddings Capture Meaning</w:t>
      </w:r>
    </w:p>
    <w:p w14:paraId="17758B36" w14:textId="77777777" w:rsidR="0090114F" w:rsidRPr="0090114F" w:rsidRDefault="0090114F" w:rsidP="0090114F">
      <w:pPr>
        <w:jc w:val="both"/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Modern embedding models are trained using contrastive or self-supervised objectives that encourage semantically similar text/image pairs to cluster together in vector space.</w:t>
      </w:r>
    </w:p>
    <w:p w14:paraId="136A4BE5" w14:textId="77777777" w:rsidR="0090114F" w:rsidRPr="0090114F" w:rsidRDefault="0090114F" w:rsidP="0090114F">
      <w:p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Key properties:</w:t>
      </w:r>
    </w:p>
    <w:p w14:paraId="6FEE4949" w14:textId="70E08174" w:rsidR="0090114F" w:rsidRPr="0090114F" w:rsidRDefault="0090114F" w:rsidP="009011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Semantic proximity</w:t>
      </w:r>
      <w:r>
        <w:rPr>
          <w:rFonts w:ascii="Times New Roman" w:hAnsi="Times New Roman" w:cs="Times New Roman"/>
        </w:rPr>
        <w:t xml:space="preserve"> - </w:t>
      </w:r>
      <w:r w:rsidRPr="0090114F">
        <w:rPr>
          <w:rFonts w:ascii="Times New Roman" w:hAnsi="Times New Roman" w:cs="Times New Roman"/>
        </w:rPr>
        <w:t>"Broken pipe" and "leakage issue" produce close vectors.</w:t>
      </w:r>
    </w:p>
    <w:p w14:paraId="237E5F18" w14:textId="41778174" w:rsidR="0090114F" w:rsidRPr="0090114F" w:rsidRDefault="0090114F" w:rsidP="009011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High dimensionality</w:t>
      </w:r>
      <w:r>
        <w:rPr>
          <w:rFonts w:ascii="Times New Roman" w:hAnsi="Times New Roman" w:cs="Times New Roman"/>
        </w:rPr>
        <w:t xml:space="preserve"> - </w:t>
      </w:r>
      <w:r w:rsidRPr="0090114F">
        <w:rPr>
          <w:rFonts w:ascii="Times New Roman" w:hAnsi="Times New Roman" w:cs="Times New Roman"/>
        </w:rPr>
        <w:t>Typical vector sizes: 512, 768, 1024, 1536.</w:t>
      </w:r>
    </w:p>
    <w:p w14:paraId="6C018504" w14:textId="5FDE31DA" w:rsidR="0090114F" w:rsidRPr="0090114F" w:rsidRDefault="0090114F" w:rsidP="009011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Distance metrics</w:t>
      </w:r>
      <w:r>
        <w:rPr>
          <w:rFonts w:ascii="Times New Roman" w:hAnsi="Times New Roman" w:cs="Times New Roman"/>
        </w:rPr>
        <w:t xml:space="preserve"> - </w:t>
      </w:r>
      <w:r w:rsidRPr="0090114F">
        <w:rPr>
          <w:rFonts w:ascii="Times New Roman" w:hAnsi="Times New Roman" w:cs="Times New Roman"/>
        </w:rPr>
        <w:t>Cosine similarity is the most common.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1182"/>
        <w:gridCol w:w="2441"/>
        <w:gridCol w:w="1976"/>
      </w:tblGrid>
      <w:tr w:rsidR="0090114F" w:rsidRPr="0090114F" w14:paraId="3906FE2A" w14:textId="77777777" w:rsidTr="0090114F">
        <w:tc>
          <w:tcPr>
            <w:tcW w:w="0" w:type="auto"/>
            <w:hideMark/>
          </w:tcPr>
          <w:p w14:paraId="1158DCDF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191E1894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Dimension</w:t>
            </w:r>
          </w:p>
        </w:tc>
        <w:tc>
          <w:tcPr>
            <w:tcW w:w="0" w:type="auto"/>
            <w:hideMark/>
          </w:tcPr>
          <w:p w14:paraId="32A196C5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Strengths</w:t>
            </w:r>
          </w:p>
        </w:tc>
        <w:tc>
          <w:tcPr>
            <w:tcW w:w="0" w:type="auto"/>
            <w:hideMark/>
          </w:tcPr>
          <w:p w14:paraId="7C21D576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Use Case</w:t>
            </w:r>
          </w:p>
        </w:tc>
      </w:tr>
      <w:tr w:rsidR="0090114F" w:rsidRPr="0090114F" w14:paraId="3F769708" w14:textId="77777777" w:rsidTr="0090114F">
        <w:tc>
          <w:tcPr>
            <w:tcW w:w="0" w:type="auto"/>
            <w:hideMark/>
          </w:tcPr>
          <w:p w14:paraId="5C51531E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Sentence-BERT</w:t>
            </w:r>
          </w:p>
        </w:tc>
        <w:tc>
          <w:tcPr>
            <w:tcW w:w="0" w:type="auto"/>
            <w:hideMark/>
          </w:tcPr>
          <w:p w14:paraId="36EE9924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768</w:t>
            </w:r>
          </w:p>
        </w:tc>
        <w:tc>
          <w:tcPr>
            <w:tcW w:w="0" w:type="auto"/>
            <w:hideMark/>
          </w:tcPr>
          <w:p w14:paraId="7A75BB7D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Good semantic similarity</w:t>
            </w:r>
          </w:p>
        </w:tc>
        <w:tc>
          <w:tcPr>
            <w:tcW w:w="0" w:type="auto"/>
            <w:hideMark/>
          </w:tcPr>
          <w:p w14:paraId="11A69A35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Text manuals</w:t>
            </w:r>
          </w:p>
        </w:tc>
      </w:tr>
      <w:tr w:rsidR="0090114F" w:rsidRPr="0090114F" w14:paraId="4489DFC0" w14:textId="77777777" w:rsidTr="0090114F">
        <w:tc>
          <w:tcPr>
            <w:tcW w:w="0" w:type="auto"/>
            <w:hideMark/>
          </w:tcPr>
          <w:p w14:paraId="438CD517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CLIP</w:t>
            </w:r>
          </w:p>
        </w:tc>
        <w:tc>
          <w:tcPr>
            <w:tcW w:w="0" w:type="auto"/>
            <w:hideMark/>
          </w:tcPr>
          <w:p w14:paraId="0CD79C44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512</w:t>
            </w:r>
          </w:p>
        </w:tc>
        <w:tc>
          <w:tcPr>
            <w:tcW w:w="0" w:type="auto"/>
            <w:hideMark/>
          </w:tcPr>
          <w:p w14:paraId="46928610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Multimodal</w:t>
            </w:r>
          </w:p>
        </w:tc>
        <w:tc>
          <w:tcPr>
            <w:tcW w:w="0" w:type="auto"/>
            <w:hideMark/>
          </w:tcPr>
          <w:p w14:paraId="7E2DF7D7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Diagrams &amp; images</w:t>
            </w:r>
          </w:p>
        </w:tc>
      </w:tr>
      <w:tr w:rsidR="0090114F" w:rsidRPr="0090114F" w14:paraId="27FE8515" w14:textId="77777777" w:rsidTr="0090114F">
        <w:tc>
          <w:tcPr>
            <w:tcW w:w="0" w:type="auto"/>
            <w:hideMark/>
          </w:tcPr>
          <w:p w14:paraId="7859B146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OpenAI text-embedding-3-large</w:t>
            </w:r>
          </w:p>
        </w:tc>
        <w:tc>
          <w:tcPr>
            <w:tcW w:w="0" w:type="auto"/>
            <w:hideMark/>
          </w:tcPr>
          <w:p w14:paraId="23F2B32E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3072</w:t>
            </w:r>
          </w:p>
        </w:tc>
        <w:tc>
          <w:tcPr>
            <w:tcW w:w="0" w:type="auto"/>
            <w:hideMark/>
          </w:tcPr>
          <w:p w14:paraId="30D0C327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Very high accuracy</w:t>
            </w:r>
          </w:p>
        </w:tc>
        <w:tc>
          <w:tcPr>
            <w:tcW w:w="0" w:type="auto"/>
            <w:hideMark/>
          </w:tcPr>
          <w:p w14:paraId="53DB8808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0114F">
              <w:rPr>
                <w:rFonts w:ascii="Times New Roman" w:hAnsi="Times New Roman" w:cs="Times New Roman"/>
                <w:sz w:val="22"/>
                <w:szCs w:val="22"/>
              </w:rPr>
              <w:t>Production RAG</w:t>
            </w:r>
          </w:p>
        </w:tc>
      </w:tr>
    </w:tbl>
    <w:p w14:paraId="5EC03707" w14:textId="77777777" w:rsidR="0090114F" w:rsidRDefault="0090114F" w:rsidP="00417287">
      <w:pPr>
        <w:rPr>
          <w:rFonts w:ascii="Times New Roman" w:hAnsi="Times New Roman" w:cs="Times New Roman"/>
          <w:b/>
          <w:bCs/>
        </w:rPr>
      </w:pPr>
    </w:p>
    <w:p w14:paraId="4F1243A2" w14:textId="57E0041D" w:rsidR="00084F07" w:rsidRPr="00084F07" w:rsidRDefault="00084F07" w:rsidP="00417287">
      <w:pPr>
        <w:rPr>
          <w:rFonts w:ascii="Times New Roman" w:hAnsi="Times New Roman" w:cs="Times New Roman"/>
          <w:u w:val="single"/>
        </w:rPr>
      </w:pPr>
      <w:r w:rsidRPr="00084F07">
        <w:rPr>
          <w:rFonts w:ascii="Times New Roman" w:hAnsi="Times New Roman" w:cs="Times New Roman"/>
          <w:u w:val="single"/>
        </w:rPr>
        <w:t>CLIP (Contrastive Language-Image Pre-training) </w:t>
      </w:r>
    </w:p>
    <w:p w14:paraId="0AB98E53" w14:textId="77777777" w:rsidR="00084F07" w:rsidRPr="00084F07" w:rsidRDefault="00084F07" w:rsidP="00084F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Trained on 400M image-text pairs</w:t>
      </w:r>
    </w:p>
    <w:p w14:paraId="0B95ABEB" w14:textId="77777777" w:rsidR="00084F07" w:rsidRPr="00084F07" w:rsidRDefault="00084F07" w:rsidP="00084F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Projects both modalities into shared 512-dimensional space</w:t>
      </w:r>
    </w:p>
    <w:p w14:paraId="07F11ED5" w14:textId="77777777" w:rsidR="00084F07" w:rsidRPr="00084F07" w:rsidRDefault="00084F07" w:rsidP="00084F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Enables image search by text and text search by images</w:t>
      </w:r>
    </w:p>
    <w:p w14:paraId="4838774B" w14:textId="77777777" w:rsidR="00084F07" w:rsidRPr="00084F07" w:rsidRDefault="00084F07" w:rsidP="00B43C33">
      <w:p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How CLIP Works:</w:t>
      </w:r>
    </w:p>
    <w:p w14:paraId="39454EA4" w14:textId="77777777" w:rsidR="00084F07" w:rsidRPr="00084F07" w:rsidRDefault="00084F07" w:rsidP="00084F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Image encoder (</w:t>
      </w:r>
      <w:proofErr w:type="spellStart"/>
      <w:r w:rsidRPr="00084F07">
        <w:rPr>
          <w:rFonts w:ascii="Times New Roman" w:hAnsi="Times New Roman" w:cs="Times New Roman"/>
        </w:rPr>
        <w:t>ViT</w:t>
      </w:r>
      <w:proofErr w:type="spellEnd"/>
      <w:r w:rsidRPr="00084F07">
        <w:rPr>
          <w:rFonts w:ascii="Times New Roman" w:hAnsi="Times New Roman" w:cs="Times New Roman"/>
        </w:rPr>
        <w:t xml:space="preserve"> or </w:t>
      </w:r>
      <w:proofErr w:type="spellStart"/>
      <w:r w:rsidRPr="00084F07">
        <w:rPr>
          <w:rFonts w:ascii="Times New Roman" w:hAnsi="Times New Roman" w:cs="Times New Roman"/>
        </w:rPr>
        <w:t>ResNet</w:t>
      </w:r>
      <w:proofErr w:type="spellEnd"/>
      <w:r w:rsidRPr="00084F07">
        <w:rPr>
          <w:rFonts w:ascii="Times New Roman" w:hAnsi="Times New Roman" w:cs="Times New Roman"/>
        </w:rPr>
        <w:t>) creates image embeddings</w:t>
      </w:r>
    </w:p>
    <w:p w14:paraId="32E6AD9D" w14:textId="77777777" w:rsidR="00084F07" w:rsidRPr="00084F07" w:rsidRDefault="00084F07" w:rsidP="00084F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Text encoder (Transformer) creates text embeddings</w:t>
      </w:r>
    </w:p>
    <w:p w14:paraId="0AD76337" w14:textId="77777777" w:rsidR="00B43C33" w:rsidRPr="00B43C33" w:rsidRDefault="00084F07" w:rsidP="00B43C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4F07">
        <w:rPr>
          <w:rFonts w:ascii="Times New Roman" w:hAnsi="Times New Roman" w:cs="Times New Roman"/>
        </w:rPr>
        <w:t>Contrastive loss aligns matching image-text pairs</w:t>
      </w:r>
    </w:p>
    <w:p w14:paraId="5DE23DFD" w14:textId="2F31214D" w:rsidR="009B7C9D" w:rsidRPr="009B7C9D" w:rsidRDefault="009B7C9D" w:rsidP="00B43C33">
      <w:pPr>
        <w:rPr>
          <w:rFonts w:ascii="Times New Roman" w:hAnsi="Times New Roman" w:cs="Times New Roman"/>
          <w:b/>
          <w:bCs/>
          <w:u w:val="single"/>
        </w:rPr>
      </w:pPr>
      <w:r w:rsidRPr="009B7C9D">
        <w:rPr>
          <w:rFonts w:ascii="Times New Roman" w:hAnsi="Times New Roman" w:cs="Times New Roman"/>
          <w:b/>
          <w:bCs/>
          <w:u w:val="single"/>
        </w:rPr>
        <w:t>Vector Database Fundamentals</w:t>
      </w:r>
    </w:p>
    <w:p w14:paraId="4682100F" w14:textId="5245C2F1" w:rsidR="009B7C9D" w:rsidRPr="009B7C9D" w:rsidRDefault="009B7C9D" w:rsidP="0090114F">
      <w:pPr>
        <w:rPr>
          <w:rFonts w:ascii="Times New Roman" w:hAnsi="Times New Roman" w:cs="Times New Roman"/>
        </w:rPr>
      </w:pPr>
      <w:r w:rsidRPr="009B7C9D">
        <w:rPr>
          <w:rFonts w:ascii="Times New Roman" w:hAnsi="Times New Roman" w:cs="Times New Roman"/>
        </w:rPr>
        <w:t>Why Not Traditional Databases?</w:t>
      </w:r>
      <w:r w:rsidR="0090114F">
        <w:rPr>
          <w:rFonts w:ascii="Times New Roman" w:hAnsi="Times New Roman" w:cs="Times New Roman"/>
        </w:rPr>
        <w:t xml:space="preserve">        </w:t>
      </w:r>
      <w:r w:rsidRPr="009B7C9D">
        <w:rPr>
          <w:rFonts w:ascii="Times New Roman" w:hAnsi="Times New Roman" w:cs="Times New Roman"/>
        </w:rPr>
        <w:t>Traditional SQL/NoSQL databases excel at exact matches but struggle with:</w:t>
      </w:r>
    </w:p>
    <w:p w14:paraId="06AEF0C9" w14:textId="77777777" w:rsidR="009B7C9D" w:rsidRPr="009B7C9D" w:rsidRDefault="009B7C9D" w:rsidP="009B7C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C9D">
        <w:rPr>
          <w:rFonts w:ascii="Times New Roman" w:hAnsi="Times New Roman" w:cs="Times New Roman"/>
        </w:rPr>
        <w:t>Semantic similarity searches</w:t>
      </w:r>
    </w:p>
    <w:p w14:paraId="005800A0" w14:textId="77777777" w:rsidR="009B7C9D" w:rsidRPr="009B7C9D" w:rsidRDefault="009B7C9D" w:rsidP="009B7C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C9D">
        <w:rPr>
          <w:rFonts w:ascii="Times New Roman" w:hAnsi="Times New Roman" w:cs="Times New Roman"/>
        </w:rPr>
        <w:t>High-dimensional data (512-1536 dimensions)</w:t>
      </w:r>
    </w:p>
    <w:p w14:paraId="73639687" w14:textId="53BF8D2C" w:rsidR="0090114F" w:rsidRDefault="009B7C9D" w:rsidP="009011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C9D">
        <w:rPr>
          <w:rFonts w:ascii="Times New Roman" w:hAnsi="Times New Roman" w:cs="Times New Roman"/>
        </w:rPr>
        <w:t>Approximate nearest neighbor (ANN) operations</w:t>
      </w:r>
    </w:p>
    <w:p w14:paraId="1CF94A82" w14:textId="77777777" w:rsidR="00DD307D" w:rsidRDefault="00DD307D" w:rsidP="00DD307D">
      <w:pPr>
        <w:ind w:left="720"/>
        <w:rPr>
          <w:rFonts w:ascii="Times New Roman" w:hAnsi="Times New Roman" w:cs="Times New Roman"/>
        </w:rPr>
      </w:pPr>
    </w:p>
    <w:p w14:paraId="4006642C" w14:textId="77777777" w:rsidR="00DD307D" w:rsidRPr="0090114F" w:rsidRDefault="00DD307D" w:rsidP="00DD307D">
      <w:pPr>
        <w:ind w:left="720"/>
        <w:rPr>
          <w:rFonts w:ascii="Times New Roman" w:hAnsi="Times New Roman" w:cs="Times New Roman"/>
        </w:rPr>
      </w:pPr>
    </w:p>
    <w:p w14:paraId="4E929BB9" w14:textId="77777777" w:rsidR="0090114F" w:rsidRPr="0090114F" w:rsidRDefault="0090114F" w:rsidP="0090114F">
      <w:pPr>
        <w:rPr>
          <w:rFonts w:ascii="Times New Roman" w:hAnsi="Times New Roman" w:cs="Times New Roman"/>
          <w:b/>
          <w:bCs/>
        </w:rPr>
      </w:pPr>
      <w:r w:rsidRPr="0090114F">
        <w:rPr>
          <w:rFonts w:ascii="Times New Roman" w:hAnsi="Times New Roman" w:cs="Times New Roman"/>
          <w:b/>
          <w:bCs/>
        </w:rPr>
        <w:lastRenderedPageBreak/>
        <w:t>Vector Storage and Retrieval Workflow</w:t>
      </w:r>
    </w:p>
    <w:p w14:paraId="696CF620" w14:textId="77777777" w:rsidR="0090114F" w:rsidRPr="0090114F" w:rsidRDefault="0090114F" w:rsidP="009011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A document chunk is embedded → vector</w:t>
      </w:r>
    </w:p>
    <w:p w14:paraId="142B1560" w14:textId="77777777" w:rsidR="0090114F" w:rsidRPr="0090114F" w:rsidRDefault="0090114F" w:rsidP="009011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Vector stored with metadata:</w:t>
      </w:r>
    </w:p>
    <w:p w14:paraId="53DFBEFE" w14:textId="77777777" w:rsidR="0090114F" w:rsidRPr="005F0BB9" w:rsidRDefault="0090114F" w:rsidP="005F0B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0BB9">
        <w:rPr>
          <w:rFonts w:ascii="Times New Roman" w:hAnsi="Times New Roman" w:cs="Times New Roman"/>
        </w:rPr>
        <w:t>content type: text/image</w:t>
      </w:r>
    </w:p>
    <w:p w14:paraId="49AEFC2D" w14:textId="77777777" w:rsidR="0090114F" w:rsidRPr="005F0BB9" w:rsidRDefault="0090114F" w:rsidP="005F0B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0BB9">
        <w:rPr>
          <w:rFonts w:ascii="Times New Roman" w:hAnsi="Times New Roman" w:cs="Times New Roman"/>
        </w:rPr>
        <w:t>source file</w:t>
      </w:r>
    </w:p>
    <w:p w14:paraId="590D2562" w14:textId="77777777" w:rsidR="0090114F" w:rsidRPr="005F0BB9" w:rsidRDefault="0090114F" w:rsidP="005F0B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0BB9">
        <w:rPr>
          <w:rFonts w:ascii="Times New Roman" w:hAnsi="Times New Roman" w:cs="Times New Roman"/>
        </w:rPr>
        <w:t>page number</w:t>
      </w:r>
    </w:p>
    <w:p w14:paraId="6860150A" w14:textId="77777777" w:rsidR="0090114F" w:rsidRPr="005F0BB9" w:rsidRDefault="0090114F" w:rsidP="005F0B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0BB9">
        <w:rPr>
          <w:rFonts w:ascii="Times New Roman" w:hAnsi="Times New Roman" w:cs="Times New Roman"/>
        </w:rPr>
        <w:t>timestamp</w:t>
      </w:r>
    </w:p>
    <w:p w14:paraId="491404D0" w14:textId="77777777" w:rsidR="0090114F" w:rsidRPr="0090114F" w:rsidRDefault="0090114F" w:rsidP="009011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Vector DB builds an index (HNSW/IVF)</w:t>
      </w:r>
    </w:p>
    <w:p w14:paraId="200973C9" w14:textId="77777777" w:rsidR="0090114F" w:rsidRPr="0090114F" w:rsidRDefault="0090114F" w:rsidP="009011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Query embedding → nearest neighbor search</w:t>
      </w:r>
    </w:p>
    <w:p w14:paraId="25AB9FCB" w14:textId="77777777" w:rsidR="0090114F" w:rsidRDefault="0090114F" w:rsidP="009011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Top-K vectors returned</w:t>
      </w:r>
    </w:p>
    <w:p w14:paraId="4C05CAE5" w14:textId="024DC2D6" w:rsidR="005F0BB9" w:rsidRPr="0090114F" w:rsidRDefault="005F0BB9" w:rsidP="005F0BB9">
      <w:pPr>
        <w:ind w:left="720"/>
        <w:rPr>
          <w:rFonts w:ascii="Times New Roman" w:hAnsi="Times New Roman" w:cs="Times New Roman"/>
          <w:u w:val="single"/>
        </w:rPr>
      </w:pPr>
      <w:r w:rsidRPr="005F0BB9">
        <w:rPr>
          <w:rFonts w:ascii="Times New Roman" w:hAnsi="Times New Roman" w:cs="Times New Roman"/>
          <w:u w:val="single"/>
        </w:rPr>
        <w:t>Vector database architecture</w:t>
      </w:r>
    </w:p>
    <w:p w14:paraId="00C72859" w14:textId="2F1B887C" w:rsidR="0090114F" w:rsidRPr="009B7C9D" w:rsidRDefault="0090114F" w:rsidP="0090114F">
      <w:pPr>
        <w:ind w:left="720"/>
        <w:rPr>
          <w:rFonts w:ascii="Times New Roman" w:hAnsi="Times New Roman" w:cs="Times New Roman"/>
        </w:rPr>
      </w:pPr>
      <w:r w:rsidRPr="00B43C33">
        <w:rPr>
          <w:rFonts w:ascii="Times New Roman" w:hAnsi="Times New Roman" w:cs="Times New Roman"/>
          <w:noProof/>
        </w:rPr>
        <w:drawing>
          <wp:inline distT="0" distB="0" distL="0" distR="0" wp14:anchorId="4E4FBC96" wp14:editId="76B2FE32">
            <wp:extent cx="5943600" cy="340174"/>
            <wp:effectExtent l="19050" t="19050" r="19050" b="60325"/>
            <wp:docPr id="210736880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55F75075" w14:textId="137A3936" w:rsidR="00084F07" w:rsidRPr="004C1C1B" w:rsidRDefault="00945D9A" w:rsidP="00B03BA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Indexing - </w:t>
      </w:r>
      <w:r w:rsidRPr="00945D9A">
        <w:rPr>
          <w:rFonts w:ascii="Times New Roman" w:hAnsi="Times New Roman" w:cs="Times New Roman"/>
        </w:rPr>
        <w:t>is the process of organizing vectors (embeddings) in a special data structure so that they can be searched quickly and efficiently for similarity.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7C9D" w:rsidRPr="00B43C33" w14:paraId="52EF1FA4" w14:textId="77777777" w:rsidTr="009B7C9D">
        <w:tc>
          <w:tcPr>
            <w:tcW w:w="3116" w:type="dxa"/>
          </w:tcPr>
          <w:p w14:paraId="16EB1AC0" w14:textId="11992582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3117" w:type="dxa"/>
          </w:tcPr>
          <w:p w14:paraId="546DFE42" w14:textId="5EE5D8A0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117" w:type="dxa"/>
          </w:tcPr>
          <w:p w14:paraId="1AC000E5" w14:textId="5292DAFE" w:rsidR="009B7C9D" w:rsidRPr="00B43C33" w:rsidRDefault="00E92D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="009B7C9D" w:rsidRPr="00B43C33">
              <w:rPr>
                <w:rFonts w:ascii="Times New Roman" w:hAnsi="Times New Roman" w:cs="Times New Roman"/>
              </w:rPr>
              <w:t>sage</w:t>
            </w:r>
          </w:p>
        </w:tc>
      </w:tr>
      <w:tr w:rsidR="009B7C9D" w:rsidRPr="00B43C33" w14:paraId="4566C824" w14:textId="77777777" w:rsidTr="009B7C9D">
        <w:tc>
          <w:tcPr>
            <w:tcW w:w="3116" w:type="dxa"/>
          </w:tcPr>
          <w:p w14:paraId="0A728C1F" w14:textId="77777777" w:rsidR="009B7C9D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ANN indexing</w:t>
            </w:r>
          </w:p>
          <w:p w14:paraId="3A9DB73C" w14:textId="0112B63D" w:rsidR="00945D9A" w:rsidRPr="00B43C33" w:rsidRDefault="00945D9A">
            <w:pPr>
              <w:rPr>
                <w:rFonts w:ascii="Times New Roman" w:hAnsi="Times New Roman" w:cs="Times New Roman"/>
              </w:rPr>
            </w:pPr>
            <w:r w:rsidRPr="00945D9A">
              <w:rPr>
                <w:rFonts w:ascii="Times New Roman" w:hAnsi="Times New Roman" w:cs="Times New Roman"/>
              </w:rPr>
              <w:t>Approximate Nearest Neighbor search</w:t>
            </w:r>
          </w:p>
        </w:tc>
        <w:tc>
          <w:tcPr>
            <w:tcW w:w="3117" w:type="dxa"/>
          </w:tcPr>
          <w:p w14:paraId="4F8B5EC6" w14:textId="452814B2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App. Nearest neighbor algorithms for fast search</w:t>
            </w:r>
          </w:p>
        </w:tc>
        <w:tc>
          <w:tcPr>
            <w:tcW w:w="3117" w:type="dxa"/>
          </w:tcPr>
          <w:p w14:paraId="30BFB3F0" w14:textId="0B9C1BB8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Enables millisecond responses on millions of vectors</w:t>
            </w:r>
          </w:p>
        </w:tc>
      </w:tr>
      <w:tr w:rsidR="009B7C9D" w:rsidRPr="00B43C33" w14:paraId="5963232F" w14:textId="77777777" w:rsidTr="009B7C9D">
        <w:tc>
          <w:tcPr>
            <w:tcW w:w="3116" w:type="dxa"/>
          </w:tcPr>
          <w:p w14:paraId="1318F1A3" w14:textId="19B1FFF3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Metadata filtering</w:t>
            </w:r>
          </w:p>
        </w:tc>
        <w:tc>
          <w:tcPr>
            <w:tcW w:w="3117" w:type="dxa"/>
          </w:tcPr>
          <w:p w14:paraId="3EFAA48D" w14:textId="5C4D1753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Combine vector similarity with metadata filters</w:t>
            </w:r>
          </w:p>
        </w:tc>
        <w:tc>
          <w:tcPr>
            <w:tcW w:w="3117" w:type="dxa"/>
          </w:tcPr>
          <w:p w14:paraId="308780C0" w14:textId="77777777" w:rsidR="009B7C9D" w:rsidRPr="00B43C33" w:rsidRDefault="009B7C9D">
            <w:pPr>
              <w:rPr>
                <w:rFonts w:ascii="Times New Roman" w:hAnsi="Times New Roman" w:cs="Times New Roman"/>
              </w:rPr>
            </w:pPr>
          </w:p>
        </w:tc>
      </w:tr>
      <w:tr w:rsidR="009B7C9D" w:rsidRPr="00B43C33" w14:paraId="207F3BB0" w14:textId="77777777" w:rsidTr="009B7C9D">
        <w:tc>
          <w:tcPr>
            <w:tcW w:w="3116" w:type="dxa"/>
          </w:tcPr>
          <w:p w14:paraId="4B49AF52" w14:textId="13DAFE79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117" w:type="dxa"/>
          </w:tcPr>
          <w:p w14:paraId="64D7B02F" w14:textId="7198BAC1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Distributed architecture for horizontal scaling</w:t>
            </w:r>
          </w:p>
        </w:tc>
        <w:tc>
          <w:tcPr>
            <w:tcW w:w="3117" w:type="dxa"/>
          </w:tcPr>
          <w:p w14:paraId="418EDB48" w14:textId="3E5E3345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Handle growing manual collections</w:t>
            </w:r>
          </w:p>
        </w:tc>
      </w:tr>
      <w:tr w:rsidR="009B7C9D" w:rsidRPr="00B43C33" w14:paraId="1DF320B0" w14:textId="77777777" w:rsidTr="009B7C9D">
        <w:tc>
          <w:tcPr>
            <w:tcW w:w="3116" w:type="dxa"/>
          </w:tcPr>
          <w:p w14:paraId="4C21A34E" w14:textId="594A7C91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Multi tenancy</w:t>
            </w:r>
          </w:p>
        </w:tc>
        <w:tc>
          <w:tcPr>
            <w:tcW w:w="3117" w:type="dxa"/>
          </w:tcPr>
          <w:p w14:paraId="4182D568" w14:textId="3A067AF7" w:rsidR="009B7C9D" w:rsidRPr="00B43C33" w:rsidRDefault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Isolated collections for different use cases</w:t>
            </w:r>
          </w:p>
        </w:tc>
        <w:tc>
          <w:tcPr>
            <w:tcW w:w="3117" w:type="dxa"/>
          </w:tcPr>
          <w:p w14:paraId="5341CA1A" w14:textId="50A78316" w:rsidR="009B7C9D" w:rsidRPr="00B43C33" w:rsidRDefault="009B7C9D" w:rsidP="009B7C9D">
            <w:pPr>
              <w:rPr>
                <w:rFonts w:ascii="Times New Roman" w:hAnsi="Times New Roman" w:cs="Times New Roman"/>
              </w:rPr>
            </w:pPr>
            <w:r w:rsidRPr="00B43C33">
              <w:rPr>
                <w:rFonts w:ascii="Times New Roman" w:hAnsi="Times New Roman" w:cs="Times New Roman"/>
              </w:rPr>
              <w:t>Separate text and image embeddings</w:t>
            </w:r>
          </w:p>
        </w:tc>
      </w:tr>
    </w:tbl>
    <w:p w14:paraId="5B46F632" w14:textId="77777777" w:rsidR="0090114F" w:rsidRDefault="0090114F">
      <w:pPr>
        <w:rPr>
          <w:rFonts w:ascii="Times New Roman" w:hAnsi="Times New Roman" w:cs="Times New Roman"/>
        </w:rPr>
      </w:pPr>
    </w:p>
    <w:p w14:paraId="017E5A10" w14:textId="77777777" w:rsidR="00945D9A" w:rsidRPr="00B43C33" w:rsidRDefault="00945D9A" w:rsidP="00945D9A">
      <w:pPr>
        <w:rPr>
          <w:rFonts w:ascii="Times New Roman" w:hAnsi="Times New Roman" w:cs="Times New Roman"/>
        </w:rPr>
      </w:pPr>
      <w:r w:rsidRPr="00B43C33">
        <w:rPr>
          <w:rFonts w:ascii="Times New Roman" w:hAnsi="Times New Roman" w:cs="Times New Roman"/>
        </w:rPr>
        <w:t>Indexing Strategies for Performance</w:t>
      </w:r>
    </w:p>
    <w:p w14:paraId="6751C67E" w14:textId="77777777" w:rsidR="00945D9A" w:rsidRPr="00B43C33" w:rsidRDefault="00945D9A" w:rsidP="00945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3C33">
        <w:rPr>
          <w:rFonts w:ascii="Times New Roman" w:hAnsi="Times New Roman" w:cs="Times New Roman"/>
        </w:rPr>
        <w:t>HNSW (Hierarchical Navigable Small World): Fast, high-recall, higher memory</w:t>
      </w:r>
    </w:p>
    <w:p w14:paraId="4738AFD5" w14:textId="77777777" w:rsidR="00945D9A" w:rsidRPr="00B43C33" w:rsidRDefault="00945D9A" w:rsidP="00945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3C33">
        <w:rPr>
          <w:rFonts w:ascii="Times New Roman" w:hAnsi="Times New Roman" w:cs="Times New Roman"/>
        </w:rPr>
        <w:t>IVF (Inverted File Index): Balanced speed and accuracy</w:t>
      </w:r>
    </w:p>
    <w:p w14:paraId="64BE5E6F" w14:textId="77777777" w:rsidR="00945D9A" w:rsidRPr="00B43C33" w:rsidRDefault="00945D9A" w:rsidP="00945D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3C33">
        <w:rPr>
          <w:rFonts w:ascii="Times New Roman" w:hAnsi="Times New Roman" w:cs="Times New Roman"/>
        </w:rPr>
        <w:t>PQ (Product Quantization): Memory-efficient, good for very large datasets</w:t>
      </w:r>
    </w:p>
    <w:p w14:paraId="0DE7679B" w14:textId="77777777" w:rsidR="00945D9A" w:rsidRDefault="00945D9A">
      <w:pPr>
        <w:rPr>
          <w:rFonts w:ascii="Times New Roman" w:hAnsi="Times New Roman" w:cs="Times New Roman"/>
        </w:rPr>
      </w:pPr>
    </w:p>
    <w:p w14:paraId="567D843E" w14:textId="77777777" w:rsidR="005F0BB9" w:rsidRPr="00B43C33" w:rsidRDefault="005F0BB9">
      <w:pPr>
        <w:rPr>
          <w:rFonts w:ascii="Times New Roman" w:hAnsi="Times New Roman" w:cs="Times New Roman"/>
        </w:rPr>
      </w:pPr>
    </w:p>
    <w:p w14:paraId="768DEC73" w14:textId="6160CC5A" w:rsidR="009B7C9D" w:rsidRPr="00DD307D" w:rsidRDefault="009B7C9D">
      <w:pPr>
        <w:rPr>
          <w:rFonts w:ascii="Times New Roman" w:hAnsi="Times New Roman" w:cs="Times New Roman"/>
          <w:u w:val="single"/>
        </w:rPr>
      </w:pPr>
      <w:r w:rsidRPr="00DD307D">
        <w:rPr>
          <w:rFonts w:ascii="Times New Roman" w:hAnsi="Times New Roman" w:cs="Times New Roman"/>
          <w:u w:val="single"/>
        </w:rPr>
        <w:lastRenderedPageBreak/>
        <w:t>Popular vector databases</w:t>
      </w: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1323"/>
        <w:gridCol w:w="3806"/>
        <w:gridCol w:w="4006"/>
      </w:tblGrid>
      <w:tr w:rsidR="009B7C9D" w:rsidRPr="009B7C9D" w14:paraId="769548D1" w14:textId="77777777" w:rsidTr="009B7C9D">
        <w:tc>
          <w:tcPr>
            <w:tcW w:w="0" w:type="auto"/>
            <w:hideMark/>
          </w:tcPr>
          <w:p w14:paraId="0E501A45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320C7473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0" w:type="auto"/>
            <w:hideMark/>
          </w:tcPr>
          <w:p w14:paraId="22DC4023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Best For</w:t>
            </w:r>
          </w:p>
        </w:tc>
      </w:tr>
      <w:tr w:rsidR="009B7C9D" w:rsidRPr="009B7C9D" w14:paraId="3FB21124" w14:textId="77777777" w:rsidTr="009B7C9D">
        <w:tc>
          <w:tcPr>
            <w:tcW w:w="0" w:type="auto"/>
            <w:hideMark/>
          </w:tcPr>
          <w:p w14:paraId="58176C6A" w14:textId="77777777" w:rsidR="009B7C9D" w:rsidRPr="004F01EE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01EE">
              <w:rPr>
                <w:rFonts w:ascii="Times New Roman" w:hAnsi="Times New Roman" w:cs="Times New Roman"/>
              </w:rPr>
              <w:t>Milvus</w:t>
            </w:r>
          </w:p>
        </w:tc>
        <w:tc>
          <w:tcPr>
            <w:tcW w:w="0" w:type="auto"/>
            <w:hideMark/>
          </w:tcPr>
          <w:p w14:paraId="15A70D54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High performance, rich indexing options, cloud-native</w:t>
            </w:r>
          </w:p>
        </w:tc>
        <w:tc>
          <w:tcPr>
            <w:tcW w:w="0" w:type="auto"/>
            <w:hideMark/>
          </w:tcPr>
          <w:p w14:paraId="44B71BCB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Production systems with large datasets</w:t>
            </w:r>
          </w:p>
        </w:tc>
      </w:tr>
      <w:tr w:rsidR="009B7C9D" w:rsidRPr="009B7C9D" w14:paraId="03D8C430" w14:textId="77777777" w:rsidTr="009B7C9D">
        <w:tc>
          <w:tcPr>
            <w:tcW w:w="0" w:type="auto"/>
            <w:hideMark/>
          </w:tcPr>
          <w:p w14:paraId="2D48561D" w14:textId="77777777" w:rsidR="009B7C9D" w:rsidRPr="004F01EE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F01EE">
              <w:rPr>
                <w:rFonts w:ascii="Times New Roman" w:hAnsi="Times New Roman" w:cs="Times New Roman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4B1C6DAD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Simple API, Python-native, easy setup</w:t>
            </w:r>
          </w:p>
        </w:tc>
        <w:tc>
          <w:tcPr>
            <w:tcW w:w="0" w:type="auto"/>
            <w:hideMark/>
          </w:tcPr>
          <w:p w14:paraId="1CA86934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Prototyping and development</w:t>
            </w:r>
          </w:p>
        </w:tc>
      </w:tr>
      <w:tr w:rsidR="009B7C9D" w:rsidRPr="009B7C9D" w14:paraId="2FDCFC10" w14:textId="77777777" w:rsidTr="009B7C9D">
        <w:tc>
          <w:tcPr>
            <w:tcW w:w="0" w:type="auto"/>
            <w:hideMark/>
          </w:tcPr>
          <w:p w14:paraId="2DEB262D" w14:textId="77777777" w:rsidR="009B7C9D" w:rsidRPr="004F01EE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01EE">
              <w:rPr>
                <w:rFonts w:ascii="Times New Roman" w:hAnsi="Times New Roman" w:cs="Times New Roman"/>
              </w:rPr>
              <w:t>Pinecone</w:t>
            </w:r>
          </w:p>
        </w:tc>
        <w:tc>
          <w:tcPr>
            <w:tcW w:w="0" w:type="auto"/>
            <w:hideMark/>
          </w:tcPr>
          <w:p w14:paraId="312463CA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Fully managed, auto-scaling</w:t>
            </w:r>
          </w:p>
        </w:tc>
        <w:tc>
          <w:tcPr>
            <w:tcW w:w="0" w:type="auto"/>
            <w:hideMark/>
          </w:tcPr>
          <w:p w14:paraId="5C15153F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>Teams without DevOps resources</w:t>
            </w:r>
          </w:p>
        </w:tc>
      </w:tr>
      <w:tr w:rsidR="009B7C9D" w:rsidRPr="009B7C9D" w14:paraId="7FBFFE23" w14:textId="77777777" w:rsidTr="009B7C9D">
        <w:tc>
          <w:tcPr>
            <w:tcW w:w="0" w:type="auto"/>
            <w:hideMark/>
          </w:tcPr>
          <w:p w14:paraId="4BBEB40C" w14:textId="77777777" w:rsidR="009B7C9D" w:rsidRPr="004F01EE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F01EE">
              <w:rPr>
                <w:rFonts w:ascii="Times New Roman" w:hAnsi="Times New Roman" w:cs="Times New Roman"/>
              </w:rPr>
              <w:t>Weaviate</w:t>
            </w:r>
            <w:proofErr w:type="spellEnd"/>
          </w:p>
        </w:tc>
        <w:tc>
          <w:tcPr>
            <w:tcW w:w="0" w:type="auto"/>
            <w:hideMark/>
          </w:tcPr>
          <w:p w14:paraId="6E0E2013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B7C9D">
              <w:rPr>
                <w:rFonts w:ascii="Times New Roman" w:hAnsi="Times New Roman" w:cs="Times New Roman"/>
              </w:rPr>
              <w:t>GraphQL</w:t>
            </w:r>
            <w:proofErr w:type="spellEnd"/>
            <w:r w:rsidRPr="009B7C9D">
              <w:rPr>
                <w:rFonts w:ascii="Times New Roman" w:hAnsi="Times New Roman" w:cs="Times New Roman"/>
              </w:rPr>
              <w:t xml:space="preserve"> interface, hybrid search</w:t>
            </w:r>
          </w:p>
        </w:tc>
        <w:tc>
          <w:tcPr>
            <w:tcW w:w="0" w:type="auto"/>
            <w:hideMark/>
          </w:tcPr>
          <w:p w14:paraId="2EF17270" w14:textId="77777777" w:rsidR="009B7C9D" w:rsidRPr="009B7C9D" w:rsidRDefault="009B7C9D" w:rsidP="009B7C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B7C9D">
              <w:rPr>
                <w:rFonts w:ascii="Times New Roman" w:hAnsi="Times New Roman" w:cs="Times New Roman"/>
              </w:rPr>
              <w:t xml:space="preserve">Applications needing combined </w:t>
            </w:r>
            <w:proofErr w:type="spellStart"/>
            <w:r w:rsidRPr="009B7C9D">
              <w:rPr>
                <w:rFonts w:ascii="Times New Roman" w:hAnsi="Times New Roman" w:cs="Times New Roman"/>
              </w:rPr>
              <w:t>vector+keyword</w:t>
            </w:r>
            <w:proofErr w:type="spellEnd"/>
            <w:r w:rsidRPr="009B7C9D">
              <w:rPr>
                <w:rFonts w:ascii="Times New Roman" w:hAnsi="Times New Roman" w:cs="Times New Roman"/>
              </w:rPr>
              <w:t xml:space="preserve"> search</w:t>
            </w:r>
          </w:p>
        </w:tc>
      </w:tr>
    </w:tbl>
    <w:p w14:paraId="22D325A9" w14:textId="77777777" w:rsidR="004C1C1B" w:rsidRPr="00B43C33" w:rsidRDefault="004C1C1B">
      <w:pPr>
        <w:rPr>
          <w:rFonts w:ascii="Times New Roman" w:hAnsi="Times New Roman" w:cs="Times New Roman"/>
        </w:rPr>
      </w:pPr>
    </w:p>
    <w:p w14:paraId="5B235ACE" w14:textId="2CB8D95D" w:rsidR="0090114F" w:rsidRPr="0090114F" w:rsidRDefault="0090114F" w:rsidP="0090114F">
      <w:pPr>
        <w:rPr>
          <w:rFonts w:ascii="Times New Roman" w:hAnsi="Times New Roman" w:cs="Times New Roman"/>
          <w:u w:val="single"/>
        </w:rPr>
      </w:pPr>
      <w:r w:rsidRPr="0090114F">
        <w:rPr>
          <w:rFonts w:ascii="Times New Roman" w:hAnsi="Times New Roman" w:cs="Times New Roman"/>
          <w:u w:val="single"/>
        </w:rPr>
        <w:t>Evaluation Metrics for RAG Retrieval</w:t>
      </w:r>
      <w:r w:rsidR="005F0BB9" w:rsidRPr="005F0BB9">
        <w:rPr>
          <w:rFonts w:ascii="Times New Roman" w:hAnsi="Times New Roman" w:cs="Times New Roman"/>
          <w:u w:val="single"/>
        </w:rPr>
        <w:t xml:space="preserve"> to measure the </w:t>
      </w:r>
      <w:r w:rsidRPr="0090114F">
        <w:rPr>
          <w:rFonts w:ascii="Times New Roman" w:hAnsi="Times New Roman" w:cs="Times New Roman"/>
          <w:u w:val="single"/>
        </w:rPr>
        <w:t>retrieval quality: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5102"/>
      </w:tblGrid>
      <w:tr w:rsidR="0090114F" w:rsidRPr="0090114F" w14:paraId="6F050436" w14:textId="77777777" w:rsidTr="005F0BB9">
        <w:tc>
          <w:tcPr>
            <w:tcW w:w="0" w:type="auto"/>
            <w:hideMark/>
          </w:tcPr>
          <w:p w14:paraId="765F81AD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0114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8FEB8D1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0114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90114F" w:rsidRPr="0090114F" w14:paraId="4A8D4FA5" w14:textId="77777777" w:rsidTr="005F0BB9">
        <w:tc>
          <w:tcPr>
            <w:tcW w:w="0" w:type="auto"/>
            <w:hideMark/>
          </w:tcPr>
          <w:p w14:paraId="2E7F871A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0114F">
              <w:rPr>
                <w:rFonts w:ascii="Times New Roman" w:hAnsi="Times New Roman" w:cs="Times New Roman"/>
              </w:rPr>
              <w:t>Recall@K</w:t>
            </w:r>
            <w:proofErr w:type="spellEnd"/>
          </w:p>
        </w:tc>
        <w:tc>
          <w:tcPr>
            <w:tcW w:w="0" w:type="auto"/>
            <w:hideMark/>
          </w:tcPr>
          <w:p w14:paraId="6D6EB11B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How many relevant chunks appear in top-K results</w:t>
            </w:r>
          </w:p>
        </w:tc>
      </w:tr>
      <w:tr w:rsidR="0090114F" w:rsidRPr="0090114F" w14:paraId="7A3CFB17" w14:textId="77777777" w:rsidTr="005F0BB9">
        <w:tc>
          <w:tcPr>
            <w:tcW w:w="0" w:type="auto"/>
            <w:hideMark/>
          </w:tcPr>
          <w:p w14:paraId="2A354A14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0114F">
              <w:rPr>
                <w:rFonts w:ascii="Times New Roman" w:hAnsi="Times New Roman" w:cs="Times New Roman"/>
              </w:rPr>
              <w:t>Precision@K</w:t>
            </w:r>
            <w:proofErr w:type="spellEnd"/>
          </w:p>
        </w:tc>
        <w:tc>
          <w:tcPr>
            <w:tcW w:w="0" w:type="auto"/>
            <w:hideMark/>
          </w:tcPr>
          <w:p w14:paraId="5967B2A3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How many retrieved chunks are relevant</w:t>
            </w:r>
          </w:p>
        </w:tc>
      </w:tr>
      <w:tr w:rsidR="0090114F" w:rsidRPr="0090114F" w14:paraId="662CDC0B" w14:textId="77777777" w:rsidTr="005F0BB9">
        <w:tc>
          <w:tcPr>
            <w:tcW w:w="0" w:type="auto"/>
            <w:hideMark/>
          </w:tcPr>
          <w:p w14:paraId="1079A66E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MRR</w:t>
            </w:r>
          </w:p>
        </w:tc>
        <w:tc>
          <w:tcPr>
            <w:tcW w:w="0" w:type="auto"/>
            <w:hideMark/>
          </w:tcPr>
          <w:p w14:paraId="25F29437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Ranking quality of correct answers</w:t>
            </w:r>
          </w:p>
        </w:tc>
      </w:tr>
      <w:tr w:rsidR="0090114F" w:rsidRPr="0090114F" w14:paraId="70C4874F" w14:textId="77777777" w:rsidTr="005F0BB9">
        <w:tc>
          <w:tcPr>
            <w:tcW w:w="0" w:type="auto"/>
            <w:hideMark/>
          </w:tcPr>
          <w:p w14:paraId="62027892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Embedding Cosine Score</w:t>
            </w:r>
          </w:p>
        </w:tc>
        <w:tc>
          <w:tcPr>
            <w:tcW w:w="0" w:type="auto"/>
            <w:hideMark/>
          </w:tcPr>
          <w:p w14:paraId="13D86C6F" w14:textId="77777777" w:rsidR="0090114F" w:rsidRPr="0090114F" w:rsidRDefault="0090114F" w:rsidP="00901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114F">
              <w:rPr>
                <w:rFonts w:ascii="Times New Roman" w:hAnsi="Times New Roman" w:cs="Times New Roman"/>
              </w:rPr>
              <w:t>Similarity confidence</w:t>
            </w:r>
          </w:p>
        </w:tc>
      </w:tr>
    </w:tbl>
    <w:p w14:paraId="7582AB06" w14:textId="77777777" w:rsidR="005F0BB9" w:rsidRDefault="005F0BB9" w:rsidP="0090114F">
      <w:pPr>
        <w:rPr>
          <w:rFonts w:ascii="Times New Roman" w:hAnsi="Times New Roman" w:cs="Times New Roman"/>
          <w:b/>
          <w:bCs/>
        </w:rPr>
      </w:pPr>
    </w:p>
    <w:p w14:paraId="27B1EDBC" w14:textId="22E63B6E" w:rsidR="0090114F" w:rsidRPr="0090114F" w:rsidRDefault="0090114F" w:rsidP="0090114F">
      <w:pPr>
        <w:rPr>
          <w:rFonts w:ascii="Times New Roman" w:hAnsi="Times New Roman" w:cs="Times New Roman"/>
          <w:b/>
          <w:bCs/>
        </w:rPr>
      </w:pPr>
      <w:r w:rsidRPr="0090114F">
        <w:rPr>
          <w:rFonts w:ascii="Times New Roman" w:hAnsi="Times New Roman" w:cs="Times New Roman"/>
          <w:b/>
          <w:bCs/>
        </w:rPr>
        <w:t>Challenges and Limitations</w:t>
      </w:r>
    </w:p>
    <w:p w14:paraId="6FFA1DB6" w14:textId="77777777" w:rsidR="0090114F" w:rsidRPr="0090114F" w:rsidRDefault="0090114F" w:rsidP="009011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Incorrect chunking leads to poor retrieval.</w:t>
      </w:r>
    </w:p>
    <w:p w14:paraId="6952B5D7" w14:textId="77777777" w:rsidR="0090114F" w:rsidRPr="0090114F" w:rsidRDefault="0090114F" w:rsidP="009011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Embedding drift if model versions change.</w:t>
      </w:r>
    </w:p>
    <w:p w14:paraId="2516FA82" w14:textId="77777777" w:rsidR="0090114F" w:rsidRPr="0090114F" w:rsidRDefault="0090114F" w:rsidP="009011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Large vector indexes require memory and optimization.</w:t>
      </w:r>
    </w:p>
    <w:p w14:paraId="7D951B4C" w14:textId="77777777" w:rsidR="0090114F" w:rsidRPr="0090114F" w:rsidRDefault="0090114F" w:rsidP="009011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Retrieval errors → LLM hallucinations.</w:t>
      </w:r>
    </w:p>
    <w:p w14:paraId="5C453D26" w14:textId="77777777" w:rsidR="0090114F" w:rsidRPr="0090114F" w:rsidRDefault="0090114F" w:rsidP="009011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114F">
        <w:rPr>
          <w:rFonts w:ascii="Times New Roman" w:hAnsi="Times New Roman" w:cs="Times New Roman"/>
        </w:rPr>
        <w:t>Multimodal embeddings may mismatch textual cues.</w:t>
      </w:r>
    </w:p>
    <w:p w14:paraId="19DFD161" w14:textId="0ACEEB57" w:rsidR="00F67018" w:rsidRPr="00B43C33" w:rsidRDefault="00F67018">
      <w:pPr>
        <w:rPr>
          <w:rFonts w:ascii="Times New Roman" w:hAnsi="Times New Roman" w:cs="Times New Roman"/>
        </w:rPr>
      </w:pPr>
    </w:p>
    <w:sectPr w:rsidR="00F67018" w:rsidRPr="00B43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532"/>
    <w:multiLevelType w:val="multilevel"/>
    <w:tmpl w:val="15E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52D8"/>
    <w:multiLevelType w:val="multilevel"/>
    <w:tmpl w:val="FDA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D21"/>
    <w:multiLevelType w:val="multilevel"/>
    <w:tmpl w:val="EAD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B4FF7"/>
    <w:multiLevelType w:val="multilevel"/>
    <w:tmpl w:val="83FC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57FA2"/>
    <w:multiLevelType w:val="multilevel"/>
    <w:tmpl w:val="8432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B68A7"/>
    <w:multiLevelType w:val="multilevel"/>
    <w:tmpl w:val="328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45CB6"/>
    <w:multiLevelType w:val="multilevel"/>
    <w:tmpl w:val="162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5BDD"/>
    <w:multiLevelType w:val="multilevel"/>
    <w:tmpl w:val="0F3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3555"/>
    <w:multiLevelType w:val="multilevel"/>
    <w:tmpl w:val="83FC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36D76"/>
    <w:multiLevelType w:val="multilevel"/>
    <w:tmpl w:val="09A2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20126"/>
    <w:multiLevelType w:val="hybridMultilevel"/>
    <w:tmpl w:val="8AD46D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07F3894"/>
    <w:multiLevelType w:val="multilevel"/>
    <w:tmpl w:val="750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97DCE"/>
    <w:multiLevelType w:val="multilevel"/>
    <w:tmpl w:val="5D8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E13E4"/>
    <w:multiLevelType w:val="multilevel"/>
    <w:tmpl w:val="83FC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095720">
    <w:abstractNumId w:val="6"/>
  </w:num>
  <w:num w:numId="2" w16cid:durableId="1913661215">
    <w:abstractNumId w:val="0"/>
  </w:num>
  <w:num w:numId="3" w16cid:durableId="664667794">
    <w:abstractNumId w:val="2"/>
  </w:num>
  <w:num w:numId="4" w16cid:durableId="1144736424">
    <w:abstractNumId w:val="11"/>
  </w:num>
  <w:num w:numId="5" w16cid:durableId="889221815">
    <w:abstractNumId w:val="9"/>
  </w:num>
  <w:num w:numId="6" w16cid:durableId="1247956137">
    <w:abstractNumId w:val="7"/>
  </w:num>
  <w:num w:numId="7" w16cid:durableId="1455254282">
    <w:abstractNumId w:val="1"/>
  </w:num>
  <w:num w:numId="8" w16cid:durableId="1741323645">
    <w:abstractNumId w:val="8"/>
  </w:num>
  <w:num w:numId="9" w16cid:durableId="664474459">
    <w:abstractNumId w:val="5"/>
  </w:num>
  <w:num w:numId="10" w16cid:durableId="2044742779">
    <w:abstractNumId w:val="4"/>
  </w:num>
  <w:num w:numId="11" w16cid:durableId="1117604596">
    <w:abstractNumId w:val="12"/>
  </w:num>
  <w:num w:numId="12" w16cid:durableId="1021510571">
    <w:abstractNumId w:val="10"/>
  </w:num>
  <w:num w:numId="13" w16cid:durableId="1860385826">
    <w:abstractNumId w:val="3"/>
  </w:num>
  <w:num w:numId="14" w16cid:durableId="11219231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18"/>
    <w:rsid w:val="00084F07"/>
    <w:rsid w:val="000F4E14"/>
    <w:rsid w:val="0030425A"/>
    <w:rsid w:val="003A7895"/>
    <w:rsid w:val="00417287"/>
    <w:rsid w:val="00417E02"/>
    <w:rsid w:val="004C1C1B"/>
    <w:rsid w:val="004F01EE"/>
    <w:rsid w:val="005D3FCF"/>
    <w:rsid w:val="005F0BB9"/>
    <w:rsid w:val="00611C1B"/>
    <w:rsid w:val="0090114F"/>
    <w:rsid w:val="00945D9A"/>
    <w:rsid w:val="009B7C9D"/>
    <w:rsid w:val="009F6168"/>
    <w:rsid w:val="00B03BA1"/>
    <w:rsid w:val="00B43C33"/>
    <w:rsid w:val="00B440AB"/>
    <w:rsid w:val="00C273BD"/>
    <w:rsid w:val="00C6715A"/>
    <w:rsid w:val="00DD307D"/>
    <w:rsid w:val="00E92D65"/>
    <w:rsid w:val="00F6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2CA2"/>
  <w15:chartTrackingRefBased/>
  <w15:docId w15:val="{E72339BF-9D9D-4791-96EC-9F2D8854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07D"/>
  </w:style>
  <w:style w:type="paragraph" w:styleId="Heading1">
    <w:name w:val="heading 1"/>
    <w:basedOn w:val="Normal"/>
    <w:next w:val="Normal"/>
    <w:link w:val="Heading1Char"/>
    <w:uiPriority w:val="9"/>
    <w:qFormat/>
    <w:rsid w:val="00F6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1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11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F6A47-88C1-4548-B009-7DA0ADD82F8B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7D6A1799-0DE3-4C17-A929-305992D3ED9F}">
      <dgm:prSet phldrT="[Text]"/>
      <dgm:spPr/>
      <dgm:t>
        <a:bodyPr/>
        <a:lstStyle/>
        <a:p>
          <a:r>
            <a:rPr lang="en-US"/>
            <a:t>Input documents</a:t>
          </a:r>
        </a:p>
      </dgm:t>
    </dgm:pt>
    <dgm:pt modelId="{086AE5C6-7B27-48D1-A01A-C5BB33D9036E}" type="parTrans" cxnId="{57557FA7-A7D7-47C4-A6F2-1CB5636687D2}">
      <dgm:prSet/>
      <dgm:spPr/>
      <dgm:t>
        <a:bodyPr/>
        <a:lstStyle/>
        <a:p>
          <a:endParaRPr lang="en-US"/>
        </a:p>
      </dgm:t>
    </dgm:pt>
    <dgm:pt modelId="{E7870A65-20F3-46A8-804D-1EE60CBBB8DC}" type="sibTrans" cxnId="{57557FA7-A7D7-47C4-A6F2-1CB5636687D2}">
      <dgm:prSet/>
      <dgm:spPr/>
      <dgm:t>
        <a:bodyPr/>
        <a:lstStyle/>
        <a:p>
          <a:endParaRPr lang="en-US"/>
        </a:p>
      </dgm:t>
    </dgm:pt>
    <dgm:pt modelId="{777B13AD-438E-4294-B3C5-66AA525518F6}">
      <dgm:prSet phldrT="[Text]"/>
      <dgm:spPr/>
      <dgm:t>
        <a:bodyPr/>
        <a:lstStyle/>
        <a:p>
          <a:r>
            <a:rPr lang="en-US"/>
            <a:t>embedding model</a:t>
          </a:r>
        </a:p>
      </dgm:t>
    </dgm:pt>
    <dgm:pt modelId="{BF210889-45FE-4F2C-9DBA-512918EE4264}" type="parTrans" cxnId="{73E04D19-0C7F-4906-B901-81889AEAE437}">
      <dgm:prSet/>
      <dgm:spPr/>
      <dgm:t>
        <a:bodyPr/>
        <a:lstStyle/>
        <a:p>
          <a:endParaRPr lang="en-US"/>
        </a:p>
      </dgm:t>
    </dgm:pt>
    <dgm:pt modelId="{A6F709A8-9148-44EA-AE12-B317BBCC215D}" type="sibTrans" cxnId="{73E04D19-0C7F-4906-B901-81889AEAE437}">
      <dgm:prSet/>
      <dgm:spPr/>
      <dgm:t>
        <a:bodyPr/>
        <a:lstStyle/>
        <a:p>
          <a:endParaRPr lang="en-US"/>
        </a:p>
      </dgm:t>
    </dgm:pt>
    <dgm:pt modelId="{BDDAD904-761A-404C-8143-E765C5CE0C35}">
      <dgm:prSet phldrT="[Text]"/>
      <dgm:spPr/>
      <dgm:t>
        <a:bodyPr/>
        <a:lstStyle/>
        <a:p>
          <a:r>
            <a:rPr lang="en-US"/>
            <a:t>vectors</a:t>
          </a:r>
        </a:p>
      </dgm:t>
    </dgm:pt>
    <dgm:pt modelId="{73901379-7F8D-4664-9149-7D21CC804740}" type="parTrans" cxnId="{025B3138-DAF2-4BD6-9323-3619E7D1E8C4}">
      <dgm:prSet/>
      <dgm:spPr/>
      <dgm:t>
        <a:bodyPr/>
        <a:lstStyle/>
        <a:p>
          <a:endParaRPr lang="en-US"/>
        </a:p>
      </dgm:t>
    </dgm:pt>
    <dgm:pt modelId="{DD8C6BF0-E567-4D85-A0C3-BD3248FFAA1E}" type="sibTrans" cxnId="{025B3138-DAF2-4BD6-9323-3619E7D1E8C4}">
      <dgm:prSet/>
      <dgm:spPr/>
      <dgm:t>
        <a:bodyPr/>
        <a:lstStyle/>
        <a:p>
          <a:endParaRPr lang="en-US"/>
        </a:p>
      </dgm:t>
    </dgm:pt>
    <dgm:pt modelId="{8045892C-0F80-4C00-A49D-7C40C8EFCD43}">
      <dgm:prSet phldrT="[Text]"/>
      <dgm:spPr/>
      <dgm:t>
        <a:bodyPr/>
        <a:lstStyle/>
        <a:p>
          <a:r>
            <a:rPr lang="en-US"/>
            <a:t>vector DB</a:t>
          </a:r>
        </a:p>
      </dgm:t>
    </dgm:pt>
    <dgm:pt modelId="{072514DD-25F7-480E-9FCE-136A8D59D18F}" type="parTrans" cxnId="{312E13A7-210F-47BB-9EFF-21C4E759F43F}">
      <dgm:prSet/>
      <dgm:spPr/>
      <dgm:t>
        <a:bodyPr/>
        <a:lstStyle/>
        <a:p>
          <a:endParaRPr lang="en-US"/>
        </a:p>
      </dgm:t>
    </dgm:pt>
    <dgm:pt modelId="{6CB74337-4418-453A-A281-D9FFD3F9E212}" type="sibTrans" cxnId="{312E13A7-210F-47BB-9EFF-21C4E759F43F}">
      <dgm:prSet/>
      <dgm:spPr/>
      <dgm:t>
        <a:bodyPr/>
        <a:lstStyle/>
        <a:p>
          <a:endParaRPr lang="en-US"/>
        </a:p>
      </dgm:t>
    </dgm:pt>
    <dgm:pt modelId="{44F6BAE1-D5CC-485C-9BF9-1793F61C5977}">
      <dgm:prSet phldrT="[Text]"/>
      <dgm:spPr/>
      <dgm:t>
        <a:bodyPr/>
        <a:lstStyle/>
        <a:p>
          <a:r>
            <a:rPr lang="en-US"/>
            <a:t>Query</a:t>
          </a:r>
        </a:p>
      </dgm:t>
    </dgm:pt>
    <dgm:pt modelId="{2C407604-7329-408A-9277-D3839F215389}" type="parTrans" cxnId="{10FB20B2-C36A-46C6-860B-65CE68752EBA}">
      <dgm:prSet/>
      <dgm:spPr/>
      <dgm:t>
        <a:bodyPr/>
        <a:lstStyle/>
        <a:p>
          <a:endParaRPr lang="en-US"/>
        </a:p>
      </dgm:t>
    </dgm:pt>
    <dgm:pt modelId="{A991B4BE-C2B9-49E1-89D7-4363F0C99132}" type="sibTrans" cxnId="{10FB20B2-C36A-46C6-860B-65CE68752EBA}">
      <dgm:prSet/>
      <dgm:spPr/>
      <dgm:t>
        <a:bodyPr/>
        <a:lstStyle/>
        <a:p>
          <a:endParaRPr lang="en-US"/>
        </a:p>
      </dgm:t>
    </dgm:pt>
    <dgm:pt modelId="{A854E656-41E8-45E0-AC0E-42A8B85B8955}">
      <dgm:prSet phldrT="[Text]"/>
      <dgm:spPr/>
      <dgm:t>
        <a:bodyPr/>
        <a:lstStyle/>
        <a:p>
          <a:r>
            <a:rPr lang="en-US"/>
            <a:t>Similarity Search</a:t>
          </a:r>
        </a:p>
      </dgm:t>
    </dgm:pt>
    <dgm:pt modelId="{D911E5DC-42C6-469E-81B4-2C21D3E57831}" type="parTrans" cxnId="{D1E5F1C0-0C0D-4877-80DE-629E4195F9E0}">
      <dgm:prSet/>
      <dgm:spPr/>
      <dgm:t>
        <a:bodyPr/>
        <a:lstStyle/>
        <a:p>
          <a:endParaRPr lang="en-US"/>
        </a:p>
      </dgm:t>
    </dgm:pt>
    <dgm:pt modelId="{70DEDE69-FA41-4E1C-99B4-B5C406E199FF}" type="sibTrans" cxnId="{D1E5F1C0-0C0D-4877-80DE-629E4195F9E0}">
      <dgm:prSet/>
      <dgm:spPr/>
      <dgm:t>
        <a:bodyPr/>
        <a:lstStyle/>
        <a:p>
          <a:endParaRPr lang="en-US"/>
        </a:p>
      </dgm:t>
    </dgm:pt>
    <dgm:pt modelId="{5A614F46-52E4-4A38-BE93-5211F3CC9D48}">
      <dgm:prSet phldrT="[Text]"/>
      <dgm:spPr/>
      <dgm:t>
        <a:bodyPr/>
        <a:lstStyle/>
        <a:p>
          <a:r>
            <a:rPr lang="en-US"/>
            <a:t>Result</a:t>
          </a:r>
        </a:p>
      </dgm:t>
    </dgm:pt>
    <dgm:pt modelId="{FEE4DF31-36A2-480D-83C5-7B2A0C8116E5}" type="parTrans" cxnId="{FF8F80DF-5838-42A6-9007-FA7095A87442}">
      <dgm:prSet/>
      <dgm:spPr/>
      <dgm:t>
        <a:bodyPr/>
        <a:lstStyle/>
        <a:p>
          <a:endParaRPr lang="en-US"/>
        </a:p>
      </dgm:t>
    </dgm:pt>
    <dgm:pt modelId="{C5477B38-1052-4D5F-B92D-03083B02190B}" type="sibTrans" cxnId="{FF8F80DF-5838-42A6-9007-FA7095A87442}">
      <dgm:prSet/>
      <dgm:spPr/>
      <dgm:t>
        <a:bodyPr/>
        <a:lstStyle/>
        <a:p>
          <a:endParaRPr lang="en-US"/>
        </a:p>
      </dgm:t>
    </dgm:pt>
    <dgm:pt modelId="{BFA64513-4FCF-4CDA-AA3C-A373F7859030}" type="pres">
      <dgm:prSet presAssocID="{1FDF6A47-88C1-4548-B009-7DA0ADD82F8B}" presName="Name0" presStyleCnt="0">
        <dgm:presLayoutVars>
          <dgm:dir/>
          <dgm:resizeHandles val="exact"/>
        </dgm:presLayoutVars>
      </dgm:prSet>
      <dgm:spPr/>
    </dgm:pt>
    <dgm:pt modelId="{91CF2656-F428-44D7-A690-104FD10BE422}" type="pres">
      <dgm:prSet presAssocID="{7D6A1799-0DE3-4C17-A929-305992D3ED9F}" presName="node" presStyleLbl="node1" presStyleIdx="0" presStyleCnt="7">
        <dgm:presLayoutVars>
          <dgm:bulletEnabled val="1"/>
        </dgm:presLayoutVars>
      </dgm:prSet>
      <dgm:spPr/>
    </dgm:pt>
    <dgm:pt modelId="{76932629-FB3E-4182-9D99-79A92F244CD2}" type="pres">
      <dgm:prSet presAssocID="{E7870A65-20F3-46A8-804D-1EE60CBBB8DC}" presName="sibTrans" presStyleLbl="sibTrans2D1" presStyleIdx="0" presStyleCnt="6"/>
      <dgm:spPr/>
    </dgm:pt>
    <dgm:pt modelId="{38161937-5A2B-4BA1-ABA8-F46360FB7931}" type="pres">
      <dgm:prSet presAssocID="{E7870A65-20F3-46A8-804D-1EE60CBBB8DC}" presName="connectorText" presStyleLbl="sibTrans2D1" presStyleIdx="0" presStyleCnt="6"/>
      <dgm:spPr/>
    </dgm:pt>
    <dgm:pt modelId="{AAAE4EDF-57A3-4EB6-AF5B-D79FF24A8126}" type="pres">
      <dgm:prSet presAssocID="{777B13AD-438E-4294-B3C5-66AA525518F6}" presName="node" presStyleLbl="node1" presStyleIdx="1" presStyleCnt="7">
        <dgm:presLayoutVars>
          <dgm:bulletEnabled val="1"/>
        </dgm:presLayoutVars>
      </dgm:prSet>
      <dgm:spPr/>
    </dgm:pt>
    <dgm:pt modelId="{54A48584-61B4-4DB9-BAB3-4112337E4769}" type="pres">
      <dgm:prSet presAssocID="{A6F709A8-9148-44EA-AE12-B317BBCC215D}" presName="sibTrans" presStyleLbl="sibTrans2D1" presStyleIdx="1" presStyleCnt="6"/>
      <dgm:spPr/>
    </dgm:pt>
    <dgm:pt modelId="{060A99F6-56D8-483B-B52A-E7B204478942}" type="pres">
      <dgm:prSet presAssocID="{A6F709A8-9148-44EA-AE12-B317BBCC215D}" presName="connectorText" presStyleLbl="sibTrans2D1" presStyleIdx="1" presStyleCnt="6"/>
      <dgm:spPr/>
    </dgm:pt>
    <dgm:pt modelId="{21F8F3B1-9F59-44F9-9156-4FF7F96D91CD}" type="pres">
      <dgm:prSet presAssocID="{BDDAD904-761A-404C-8143-E765C5CE0C35}" presName="node" presStyleLbl="node1" presStyleIdx="2" presStyleCnt="7">
        <dgm:presLayoutVars>
          <dgm:bulletEnabled val="1"/>
        </dgm:presLayoutVars>
      </dgm:prSet>
      <dgm:spPr/>
    </dgm:pt>
    <dgm:pt modelId="{814FE065-B222-4EEA-9186-7942585A9C1A}" type="pres">
      <dgm:prSet presAssocID="{DD8C6BF0-E567-4D85-A0C3-BD3248FFAA1E}" presName="sibTrans" presStyleLbl="sibTrans2D1" presStyleIdx="2" presStyleCnt="6"/>
      <dgm:spPr/>
    </dgm:pt>
    <dgm:pt modelId="{2BD1417B-C1D4-4B05-8185-FD3E6C77F003}" type="pres">
      <dgm:prSet presAssocID="{DD8C6BF0-E567-4D85-A0C3-BD3248FFAA1E}" presName="connectorText" presStyleLbl="sibTrans2D1" presStyleIdx="2" presStyleCnt="6"/>
      <dgm:spPr/>
    </dgm:pt>
    <dgm:pt modelId="{31FE4D5B-2388-41F8-BDB0-07DD4DE03037}" type="pres">
      <dgm:prSet presAssocID="{8045892C-0F80-4C00-A49D-7C40C8EFCD43}" presName="node" presStyleLbl="node1" presStyleIdx="3" presStyleCnt="7">
        <dgm:presLayoutVars>
          <dgm:bulletEnabled val="1"/>
        </dgm:presLayoutVars>
      </dgm:prSet>
      <dgm:spPr/>
    </dgm:pt>
    <dgm:pt modelId="{557D96D3-90AE-442F-A049-F16D445220E4}" type="pres">
      <dgm:prSet presAssocID="{6CB74337-4418-453A-A281-D9FFD3F9E212}" presName="sibTrans" presStyleLbl="sibTrans2D1" presStyleIdx="3" presStyleCnt="6"/>
      <dgm:spPr/>
    </dgm:pt>
    <dgm:pt modelId="{6A67A847-965B-4D0D-8980-9AF0A040A620}" type="pres">
      <dgm:prSet presAssocID="{6CB74337-4418-453A-A281-D9FFD3F9E212}" presName="connectorText" presStyleLbl="sibTrans2D1" presStyleIdx="3" presStyleCnt="6"/>
      <dgm:spPr/>
    </dgm:pt>
    <dgm:pt modelId="{3A541511-4A5A-43C8-9DA6-AA325C22394B}" type="pres">
      <dgm:prSet presAssocID="{44F6BAE1-D5CC-485C-9BF9-1793F61C5977}" presName="node" presStyleLbl="node1" presStyleIdx="4" presStyleCnt="7">
        <dgm:presLayoutVars>
          <dgm:bulletEnabled val="1"/>
        </dgm:presLayoutVars>
      </dgm:prSet>
      <dgm:spPr/>
    </dgm:pt>
    <dgm:pt modelId="{841FEB5C-73B8-44BC-95C3-5085A1A0396E}" type="pres">
      <dgm:prSet presAssocID="{A991B4BE-C2B9-49E1-89D7-4363F0C99132}" presName="sibTrans" presStyleLbl="sibTrans2D1" presStyleIdx="4" presStyleCnt="6"/>
      <dgm:spPr/>
    </dgm:pt>
    <dgm:pt modelId="{6E016E3B-FAC6-4205-B5AE-A62BE783B5ED}" type="pres">
      <dgm:prSet presAssocID="{A991B4BE-C2B9-49E1-89D7-4363F0C99132}" presName="connectorText" presStyleLbl="sibTrans2D1" presStyleIdx="4" presStyleCnt="6"/>
      <dgm:spPr/>
    </dgm:pt>
    <dgm:pt modelId="{168BCA71-5443-4874-9BCA-C5338DA801A0}" type="pres">
      <dgm:prSet presAssocID="{A854E656-41E8-45E0-AC0E-42A8B85B8955}" presName="node" presStyleLbl="node1" presStyleIdx="5" presStyleCnt="7">
        <dgm:presLayoutVars>
          <dgm:bulletEnabled val="1"/>
        </dgm:presLayoutVars>
      </dgm:prSet>
      <dgm:spPr/>
    </dgm:pt>
    <dgm:pt modelId="{A31EB4DA-F0B9-4326-91ED-F57CCAE7034C}" type="pres">
      <dgm:prSet presAssocID="{70DEDE69-FA41-4E1C-99B4-B5C406E199FF}" presName="sibTrans" presStyleLbl="sibTrans2D1" presStyleIdx="5" presStyleCnt="6"/>
      <dgm:spPr/>
    </dgm:pt>
    <dgm:pt modelId="{76C2E095-D8F2-4B7E-B940-DF84BA0C79F6}" type="pres">
      <dgm:prSet presAssocID="{70DEDE69-FA41-4E1C-99B4-B5C406E199FF}" presName="connectorText" presStyleLbl="sibTrans2D1" presStyleIdx="5" presStyleCnt="6"/>
      <dgm:spPr/>
    </dgm:pt>
    <dgm:pt modelId="{1B004D4C-9008-41AB-8D2D-A6FD3459B706}" type="pres">
      <dgm:prSet presAssocID="{5A614F46-52E4-4A38-BE93-5211F3CC9D48}" presName="node" presStyleLbl="node1" presStyleIdx="6" presStyleCnt="7">
        <dgm:presLayoutVars>
          <dgm:bulletEnabled val="1"/>
        </dgm:presLayoutVars>
      </dgm:prSet>
      <dgm:spPr/>
    </dgm:pt>
  </dgm:ptLst>
  <dgm:cxnLst>
    <dgm:cxn modelId="{73E04D19-0C7F-4906-B901-81889AEAE437}" srcId="{1FDF6A47-88C1-4548-B009-7DA0ADD82F8B}" destId="{777B13AD-438E-4294-B3C5-66AA525518F6}" srcOrd="1" destOrd="0" parTransId="{BF210889-45FE-4F2C-9DBA-512918EE4264}" sibTransId="{A6F709A8-9148-44EA-AE12-B317BBCC215D}"/>
    <dgm:cxn modelId="{82875B1F-B579-461C-8EB5-F98EA4EF549E}" type="presOf" srcId="{A854E656-41E8-45E0-AC0E-42A8B85B8955}" destId="{168BCA71-5443-4874-9BCA-C5338DA801A0}" srcOrd="0" destOrd="0" presId="urn:microsoft.com/office/officeart/2005/8/layout/process1"/>
    <dgm:cxn modelId="{B884B524-33D7-4B0F-8DC2-E03D0675DFB0}" type="presOf" srcId="{E7870A65-20F3-46A8-804D-1EE60CBBB8DC}" destId="{76932629-FB3E-4182-9D99-79A92F244CD2}" srcOrd="0" destOrd="0" presId="urn:microsoft.com/office/officeart/2005/8/layout/process1"/>
    <dgm:cxn modelId="{7BD23A31-6F40-4F91-8D05-79E7EE8386CF}" type="presOf" srcId="{6CB74337-4418-453A-A281-D9FFD3F9E212}" destId="{6A67A847-965B-4D0D-8980-9AF0A040A620}" srcOrd="1" destOrd="0" presId="urn:microsoft.com/office/officeart/2005/8/layout/process1"/>
    <dgm:cxn modelId="{6F880332-7174-44E7-889E-EDF42BC7DB34}" type="presOf" srcId="{70DEDE69-FA41-4E1C-99B4-B5C406E199FF}" destId="{76C2E095-D8F2-4B7E-B940-DF84BA0C79F6}" srcOrd="1" destOrd="0" presId="urn:microsoft.com/office/officeart/2005/8/layout/process1"/>
    <dgm:cxn modelId="{82848837-5B9C-400A-A231-9C0D02DDA38E}" type="presOf" srcId="{8045892C-0F80-4C00-A49D-7C40C8EFCD43}" destId="{31FE4D5B-2388-41F8-BDB0-07DD4DE03037}" srcOrd="0" destOrd="0" presId="urn:microsoft.com/office/officeart/2005/8/layout/process1"/>
    <dgm:cxn modelId="{025B3138-DAF2-4BD6-9323-3619E7D1E8C4}" srcId="{1FDF6A47-88C1-4548-B009-7DA0ADD82F8B}" destId="{BDDAD904-761A-404C-8143-E765C5CE0C35}" srcOrd="2" destOrd="0" parTransId="{73901379-7F8D-4664-9149-7D21CC804740}" sibTransId="{DD8C6BF0-E567-4D85-A0C3-BD3248FFAA1E}"/>
    <dgm:cxn modelId="{C6CEB939-0E11-4C51-954B-7FB56FB4F878}" type="presOf" srcId="{DD8C6BF0-E567-4D85-A0C3-BD3248FFAA1E}" destId="{814FE065-B222-4EEA-9186-7942585A9C1A}" srcOrd="0" destOrd="0" presId="urn:microsoft.com/office/officeart/2005/8/layout/process1"/>
    <dgm:cxn modelId="{79400047-5C27-4F54-91BC-FA3221BB4D60}" type="presOf" srcId="{7D6A1799-0DE3-4C17-A929-305992D3ED9F}" destId="{91CF2656-F428-44D7-A690-104FD10BE422}" srcOrd="0" destOrd="0" presId="urn:microsoft.com/office/officeart/2005/8/layout/process1"/>
    <dgm:cxn modelId="{92B79E6F-45C1-4ADC-A761-AF97F0852CB2}" type="presOf" srcId="{A991B4BE-C2B9-49E1-89D7-4363F0C99132}" destId="{6E016E3B-FAC6-4205-B5AE-A62BE783B5ED}" srcOrd="1" destOrd="0" presId="urn:microsoft.com/office/officeart/2005/8/layout/process1"/>
    <dgm:cxn modelId="{D0BE4C76-A181-4CC0-961A-F3E29EC38EC7}" type="presOf" srcId="{BDDAD904-761A-404C-8143-E765C5CE0C35}" destId="{21F8F3B1-9F59-44F9-9156-4FF7F96D91CD}" srcOrd="0" destOrd="0" presId="urn:microsoft.com/office/officeart/2005/8/layout/process1"/>
    <dgm:cxn modelId="{F4942879-6A42-42EE-AA12-786EEDEF888C}" type="presOf" srcId="{A6F709A8-9148-44EA-AE12-B317BBCC215D}" destId="{060A99F6-56D8-483B-B52A-E7B204478942}" srcOrd="1" destOrd="0" presId="urn:microsoft.com/office/officeart/2005/8/layout/process1"/>
    <dgm:cxn modelId="{2CD3DC7C-886A-4D8D-935E-78C20FC32495}" type="presOf" srcId="{5A614F46-52E4-4A38-BE93-5211F3CC9D48}" destId="{1B004D4C-9008-41AB-8D2D-A6FD3459B706}" srcOrd="0" destOrd="0" presId="urn:microsoft.com/office/officeart/2005/8/layout/process1"/>
    <dgm:cxn modelId="{B6BD4E89-857D-44D9-8AF1-B6971584D3BA}" type="presOf" srcId="{DD8C6BF0-E567-4D85-A0C3-BD3248FFAA1E}" destId="{2BD1417B-C1D4-4B05-8185-FD3E6C77F003}" srcOrd="1" destOrd="0" presId="urn:microsoft.com/office/officeart/2005/8/layout/process1"/>
    <dgm:cxn modelId="{08AC958E-2BB3-4ED4-A7A0-382233FF2EB2}" type="presOf" srcId="{6CB74337-4418-453A-A281-D9FFD3F9E212}" destId="{557D96D3-90AE-442F-A049-F16D445220E4}" srcOrd="0" destOrd="0" presId="urn:microsoft.com/office/officeart/2005/8/layout/process1"/>
    <dgm:cxn modelId="{26177191-38BD-420B-AAC6-A31E4BE7525A}" type="presOf" srcId="{E7870A65-20F3-46A8-804D-1EE60CBBB8DC}" destId="{38161937-5A2B-4BA1-ABA8-F46360FB7931}" srcOrd="1" destOrd="0" presId="urn:microsoft.com/office/officeart/2005/8/layout/process1"/>
    <dgm:cxn modelId="{7CBA84A2-07AC-4B98-93C1-E875912C4DBF}" type="presOf" srcId="{777B13AD-438E-4294-B3C5-66AA525518F6}" destId="{AAAE4EDF-57A3-4EB6-AF5B-D79FF24A8126}" srcOrd="0" destOrd="0" presId="urn:microsoft.com/office/officeart/2005/8/layout/process1"/>
    <dgm:cxn modelId="{312E13A7-210F-47BB-9EFF-21C4E759F43F}" srcId="{1FDF6A47-88C1-4548-B009-7DA0ADD82F8B}" destId="{8045892C-0F80-4C00-A49D-7C40C8EFCD43}" srcOrd="3" destOrd="0" parTransId="{072514DD-25F7-480E-9FCE-136A8D59D18F}" sibTransId="{6CB74337-4418-453A-A281-D9FFD3F9E212}"/>
    <dgm:cxn modelId="{57557FA7-A7D7-47C4-A6F2-1CB5636687D2}" srcId="{1FDF6A47-88C1-4548-B009-7DA0ADD82F8B}" destId="{7D6A1799-0DE3-4C17-A929-305992D3ED9F}" srcOrd="0" destOrd="0" parTransId="{086AE5C6-7B27-48D1-A01A-C5BB33D9036E}" sibTransId="{E7870A65-20F3-46A8-804D-1EE60CBBB8DC}"/>
    <dgm:cxn modelId="{10FB20B2-C36A-46C6-860B-65CE68752EBA}" srcId="{1FDF6A47-88C1-4548-B009-7DA0ADD82F8B}" destId="{44F6BAE1-D5CC-485C-9BF9-1793F61C5977}" srcOrd="4" destOrd="0" parTransId="{2C407604-7329-408A-9277-D3839F215389}" sibTransId="{A991B4BE-C2B9-49E1-89D7-4363F0C99132}"/>
    <dgm:cxn modelId="{D1E5F1C0-0C0D-4877-80DE-629E4195F9E0}" srcId="{1FDF6A47-88C1-4548-B009-7DA0ADD82F8B}" destId="{A854E656-41E8-45E0-AC0E-42A8B85B8955}" srcOrd="5" destOrd="0" parTransId="{D911E5DC-42C6-469E-81B4-2C21D3E57831}" sibTransId="{70DEDE69-FA41-4E1C-99B4-B5C406E199FF}"/>
    <dgm:cxn modelId="{977C4BCA-1BAC-4BD1-A96E-EF5FA0CD8E2F}" type="presOf" srcId="{A991B4BE-C2B9-49E1-89D7-4363F0C99132}" destId="{841FEB5C-73B8-44BC-95C3-5085A1A0396E}" srcOrd="0" destOrd="0" presId="urn:microsoft.com/office/officeart/2005/8/layout/process1"/>
    <dgm:cxn modelId="{673A10CB-2197-4033-B6CF-E8F1B630DE9D}" type="presOf" srcId="{1FDF6A47-88C1-4548-B009-7DA0ADD82F8B}" destId="{BFA64513-4FCF-4CDA-AA3C-A373F7859030}" srcOrd="0" destOrd="0" presId="urn:microsoft.com/office/officeart/2005/8/layout/process1"/>
    <dgm:cxn modelId="{EB69CDD0-26C4-48E6-8D6F-E3F40274E291}" type="presOf" srcId="{70DEDE69-FA41-4E1C-99B4-B5C406E199FF}" destId="{A31EB4DA-F0B9-4326-91ED-F57CCAE7034C}" srcOrd="0" destOrd="0" presId="urn:microsoft.com/office/officeart/2005/8/layout/process1"/>
    <dgm:cxn modelId="{FF8F80DF-5838-42A6-9007-FA7095A87442}" srcId="{1FDF6A47-88C1-4548-B009-7DA0ADD82F8B}" destId="{5A614F46-52E4-4A38-BE93-5211F3CC9D48}" srcOrd="6" destOrd="0" parTransId="{FEE4DF31-36A2-480D-83C5-7B2A0C8116E5}" sibTransId="{C5477B38-1052-4D5F-B92D-03083B02190B}"/>
    <dgm:cxn modelId="{786DE9F2-7DE6-421E-BD15-6C4CB84304E4}" type="presOf" srcId="{A6F709A8-9148-44EA-AE12-B317BBCC215D}" destId="{54A48584-61B4-4DB9-BAB3-4112337E4769}" srcOrd="0" destOrd="0" presId="urn:microsoft.com/office/officeart/2005/8/layout/process1"/>
    <dgm:cxn modelId="{03E7B2F3-D6AB-4375-A242-E076C97C3CBA}" type="presOf" srcId="{44F6BAE1-D5CC-485C-9BF9-1793F61C5977}" destId="{3A541511-4A5A-43C8-9DA6-AA325C22394B}" srcOrd="0" destOrd="0" presId="urn:microsoft.com/office/officeart/2005/8/layout/process1"/>
    <dgm:cxn modelId="{3FB40994-9746-4FF2-AF51-3C3C22E5B095}" type="presParOf" srcId="{BFA64513-4FCF-4CDA-AA3C-A373F7859030}" destId="{91CF2656-F428-44D7-A690-104FD10BE422}" srcOrd="0" destOrd="0" presId="urn:microsoft.com/office/officeart/2005/8/layout/process1"/>
    <dgm:cxn modelId="{29936CF4-B6D4-4D65-AEB3-04053DF421E0}" type="presParOf" srcId="{BFA64513-4FCF-4CDA-AA3C-A373F7859030}" destId="{76932629-FB3E-4182-9D99-79A92F244CD2}" srcOrd="1" destOrd="0" presId="urn:microsoft.com/office/officeart/2005/8/layout/process1"/>
    <dgm:cxn modelId="{6548C5F2-D9D1-4711-8E04-79CEC92986CE}" type="presParOf" srcId="{76932629-FB3E-4182-9D99-79A92F244CD2}" destId="{38161937-5A2B-4BA1-ABA8-F46360FB7931}" srcOrd="0" destOrd="0" presId="urn:microsoft.com/office/officeart/2005/8/layout/process1"/>
    <dgm:cxn modelId="{1D5630B4-72EC-4675-94A2-19A8453A68CF}" type="presParOf" srcId="{BFA64513-4FCF-4CDA-AA3C-A373F7859030}" destId="{AAAE4EDF-57A3-4EB6-AF5B-D79FF24A8126}" srcOrd="2" destOrd="0" presId="urn:microsoft.com/office/officeart/2005/8/layout/process1"/>
    <dgm:cxn modelId="{37BC8455-B93A-455C-9C90-40187E124E1F}" type="presParOf" srcId="{BFA64513-4FCF-4CDA-AA3C-A373F7859030}" destId="{54A48584-61B4-4DB9-BAB3-4112337E4769}" srcOrd="3" destOrd="0" presId="urn:microsoft.com/office/officeart/2005/8/layout/process1"/>
    <dgm:cxn modelId="{B12779A0-0879-4288-8D99-98173EDC515D}" type="presParOf" srcId="{54A48584-61B4-4DB9-BAB3-4112337E4769}" destId="{060A99F6-56D8-483B-B52A-E7B204478942}" srcOrd="0" destOrd="0" presId="urn:microsoft.com/office/officeart/2005/8/layout/process1"/>
    <dgm:cxn modelId="{0E4688D6-1132-438C-ADAD-E23EF5814805}" type="presParOf" srcId="{BFA64513-4FCF-4CDA-AA3C-A373F7859030}" destId="{21F8F3B1-9F59-44F9-9156-4FF7F96D91CD}" srcOrd="4" destOrd="0" presId="urn:microsoft.com/office/officeart/2005/8/layout/process1"/>
    <dgm:cxn modelId="{8CF3AB0F-70DE-4064-AACD-CAE2A0B476D0}" type="presParOf" srcId="{BFA64513-4FCF-4CDA-AA3C-A373F7859030}" destId="{814FE065-B222-4EEA-9186-7942585A9C1A}" srcOrd="5" destOrd="0" presId="urn:microsoft.com/office/officeart/2005/8/layout/process1"/>
    <dgm:cxn modelId="{84578DC8-24A4-4545-B89B-F535272E3994}" type="presParOf" srcId="{814FE065-B222-4EEA-9186-7942585A9C1A}" destId="{2BD1417B-C1D4-4B05-8185-FD3E6C77F003}" srcOrd="0" destOrd="0" presId="urn:microsoft.com/office/officeart/2005/8/layout/process1"/>
    <dgm:cxn modelId="{997CAFC8-E8EA-492A-9296-C3F2CDE875C4}" type="presParOf" srcId="{BFA64513-4FCF-4CDA-AA3C-A373F7859030}" destId="{31FE4D5B-2388-41F8-BDB0-07DD4DE03037}" srcOrd="6" destOrd="0" presId="urn:microsoft.com/office/officeart/2005/8/layout/process1"/>
    <dgm:cxn modelId="{CFF4F381-7044-4231-A768-3A596B1821C2}" type="presParOf" srcId="{BFA64513-4FCF-4CDA-AA3C-A373F7859030}" destId="{557D96D3-90AE-442F-A049-F16D445220E4}" srcOrd="7" destOrd="0" presId="urn:microsoft.com/office/officeart/2005/8/layout/process1"/>
    <dgm:cxn modelId="{6648EBFF-7305-49DB-8F0C-97BEBEC59565}" type="presParOf" srcId="{557D96D3-90AE-442F-A049-F16D445220E4}" destId="{6A67A847-965B-4D0D-8980-9AF0A040A620}" srcOrd="0" destOrd="0" presId="urn:microsoft.com/office/officeart/2005/8/layout/process1"/>
    <dgm:cxn modelId="{299C0744-AD04-4387-B773-9F3ECB5C3E4B}" type="presParOf" srcId="{BFA64513-4FCF-4CDA-AA3C-A373F7859030}" destId="{3A541511-4A5A-43C8-9DA6-AA325C22394B}" srcOrd="8" destOrd="0" presId="urn:microsoft.com/office/officeart/2005/8/layout/process1"/>
    <dgm:cxn modelId="{12D8D915-91AF-44DD-85B1-945E58137AC3}" type="presParOf" srcId="{BFA64513-4FCF-4CDA-AA3C-A373F7859030}" destId="{841FEB5C-73B8-44BC-95C3-5085A1A0396E}" srcOrd="9" destOrd="0" presId="urn:microsoft.com/office/officeart/2005/8/layout/process1"/>
    <dgm:cxn modelId="{0185FF90-5380-4561-B34F-D244BABFADBA}" type="presParOf" srcId="{841FEB5C-73B8-44BC-95C3-5085A1A0396E}" destId="{6E016E3B-FAC6-4205-B5AE-A62BE783B5ED}" srcOrd="0" destOrd="0" presId="urn:microsoft.com/office/officeart/2005/8/layout/process1"/>
    <dgm:cxn modelId="{F5F54D09-DD5B-4F80-B0C9-50303DD01859}" type="presParOf" srcId="{BFA64513-4FCF-4CDA-AA3C-A373F7859030}" destId="{168BCA71-5443-4874-9BCA-C5338DA801A0}" srcOrd="10" destOrd="0" presId="urn:microsoft.com/office/officeart/2005/8/layout/process1"/>
    <dgm:cxn modelId="{B7996AEB-4DC6-4C9E-A22D-27112988041F}" type="presParOf" srcId="{BFA64513-4FCF-4CDA-AA3C-A373F7859030}" destId="{A31EB4DA-F0B9-4326-91ED-F57CCAE7034C}" srcOrd="11" destOrd="0" presId="urn:microsoft.com/office/officeart/2005/8/layout/process1"/>
    <dgm:cxn modelId="{03C8221A-C437-47A5-99F4-A5FE7D4F5374}" type="presParOf" srcId="{A31EB4DA-F0B9-4326-91ED-F57CCAE7034C}" destId="{76C2E095-D8F2-4B7E-B940-DF84BA0C79F6}" srcOrd="0" destOrd="0" presId="urn:microsoft.com/office/officeart/2005/8/layout/process1"/>
    <dgm:cxn modelId="{CEFC6F1B-5189-487B-9366-5BC396CB5067}" type="presParOf" srcId="{BFA64513-4FCF-4CDA-AA3C-A373F7859030}" destId="{1B004D4C-9008-41AB-8D2D-A6FD3459B706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CF2656-F428-44D7-A690-104FD10BE422}">
      <dsp:nvSpPr>
        <dsp:cNvPr id="0" name=""/>
        <dsp:cNvSpPr/>
      </dsp:nvSpPr>
      <dsp:spPr>
        <a:xfrm>
          <a:off x="166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Input documents</a:t>
          </a:r>
        </a:p>
      </dsp:txBody>
      <dsp:txXfrm>
        <a:off x="11631" y="9963"/>
        <a:ext cx="612016" cy="320248"/>
      </dsp:txXfrm>
    </dsp:sp>
    <dsp:sp modelId="{76932629-FB3E-4182-9D99-79A92F244CD2}">
      <dsp:nvSpPr>
        <dsp:cNvPr id="0" name=""/>
        <dsp:cNvSpPr/>
      </dsp:nvSpPr>
      <dsp:spPr>
        <a:xfrm>
          <a:off x="69680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696805" y="123070"/>
        <a:ext cx="93780" cy="94033"/>
      </dsp:txXfrm>
    </dsp:sp>
    <dsp:sp modelId="{AAAE4EDF-57A3-4EB6-AF5B-D79FF24A8126}">
      <dsp:nvSpPr>
        <dsp:cNvPr id="0" name=""/>
        <dsp:cNvSpPr/>
      </dsp:nvSpPr>
      <dsp:spPr>
        <a:xfrm>
          <a:off x="88638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embedding model</a:t>
          </a:r>
        </a:p>
      </dsp:txBody>
      <dsp:txXfrm>
        <a:off x="896351" y="9963"/>
        <a:ext cx="612016" cy="320248"/>
      </dsp:txXfrm>
    </dsp:sp>
    <dsp:sp modelId="{54A48584-61B4-4DB9-BAB3-4112337E4769}">
      <dsp:nvSpPr>
        <dsp:cNvPr id="0" name=""/>
        <dsp:cNvSpPr/>
      </dsp:nvSpPr>
      <dsp:spPr>
        <a:xfrm>
          <a:off x="158152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581525" y="123070"/>
        <a:ext cx="93780" cy="94033"/>
      </dsp:txXfrm>
    </dsp:sp>
    <dsp:sp modelId="{21F8F3B1-9F59-44F9-9156-4FF7F96D91CD}">
      <dsp:nvSpPr>
        <dsp:cNvPr id="0" name=""/>
        <dsp:cNvSpPr/>
      </dsp:nvSpPr>
      <dsp:spPr>
        <a:xfrm>
          <a:off x="177110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vectors</a:t>
          </a:r>
        </a:p>
      </dsp:txBody>
      <dsp:txXfrm>
        <a:off x="1781071" y="9963"/>
        <a:ext cx="612016" cy="320248"/>
      </dsp:txXfrm>
    </dsp:sp>
    <dsp:sp modelId="{814FE065-B222-4EEA-9186-7942585A9C1A}">
      <dsp:nvSpPr>
        <dsp:cNvPr id="0" name=""/>
        <dsp:cNvSpPr/>
      </dsp:nvSpPr>
      <dsp:spPr>
        <a:xfrm>
          <a:off x="246624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466245" y="123070"/>
        <a:ext cx="93780" cy="94033"/>
      </dsp:txXfrm>
    </dsp:sp>
    <dsp:sp modelId="{31FE4D5B-2388-41F8-BDB0-07DD4DE03037}">
      <dsp:nvSpPr>
        <dsp:cNvPr id="0" name=""/>
        <dsp:cNvSpPr/>
      </dsp:nvSpPr>
      <dsp:spPr>
        <a:xfrm>
          <a:off x="265582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vector DB</a:t>
          </a:r>
        </a:p>
      </dsp:txBody>
      <dsp:txXfrm>
        <a:off x="2665791" y="9963"/>
        <a:ext cx="612016" cy="320248"/>
      </dsp:txXfrm>
    </dsp:sp>
    <dsp:sp modelId="{557D96D3-90AE-442F-A049-F16D445220E4}">
      <dsp:nvSpPr>
        <dsp:cNvPr id="0" name=""/>
        <dsp:cNvSpPr/>
      </dsp:nvSpPr>
      <dsp:spPr>
        <a:xfrm>
          <a:off x="335096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350965" y="123070"/>
        <a:ext cx="93780" cy="94033"/>
      </dsp:txXfrm>
    </dsp:sp>
    <dsp:sp modelId="{3A541511-4A5A-43C8-9DA6-AA325C22394B}">
      <dsp:nvSpPr>
        <dsp:cNvPr id="0" name=""/>
        <dsp:cNvSpPr/>
      </dsp:nvSpPr>
      <dsp:spPr>
        <a:xfrm>
          <a:off x="354054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Query</a:t>
          </a:r>
        </a:p>
      </dsp:txBody>
      <dsp:txXfrm>
        <a:off x="3550511" y="9963"/>
        <a:ext cx="612016" cy="320248"/>
      </dsp:txXfrm>
    </dsp:sp>
    <dsp:sp modelId="{841FEB5C-73B8-44BC-95C3-5085A1A0396E}">
      <dsp:nvSpPr>
        <dsp:cNvPr id="0" name=""/>
        <dsp:cNvSpPr/>
      </dsp:nvSpPr>
      <dsp:spPr>
        <a:xfrm>
          <a:off x="423568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235685" y="123070"/>
        <a:ext cx="93780" cy="94033"/>
      </dsp:txXfrm>
    </dsp:sp>
    <dsp:sp modelId="{168BCA71-5443-4874-9BCA-C5338DA801A0}">
      <dsp:nvSpPr>
        <dsp:cNvPr id="0" name=""/>
        <dsp:cNvSpPr/>
      </dsp:nvSpPr>
      <dsp:spPr>
        <a:xfrm>
          <a:off x="442526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Similarity Search</a:t>
          </a:r>
        </a:p>
      </dsp:txBody>
      <dsp:txXfrm>
        <a:off x="4435231" y="9963"/>
        <a:ext cx="612016" cy="320248"/>
      </dsp:txXfrm>
    </dsp:sp>
    <dsp:sp modelId="{A31EB4DA-F0B9-4326-91ED-F57CCAE7034C}">
      <dsp:nvSpPr>
        <dsp:cNvPr id="0" name=""/>
        <dsp:cNvSpPr/>
      </dsp:nvSpPr>
      <dsp:spPr>
        <a:xfrm>
          <a:off x="5120405" y="91726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5120405" y="123070"/>
        <a:ext cx="93780" cy="94033"/>
      </dsp:txXfrm>
    </dsp:sp>
    <dsp:sp modelId="{1B004D4C-9008-41AB-8D2D-A6FD3459B706}">
      <dsp:nvSpPr>
        <dsp:cNvPr id="0" name=""/>
        <dsp:cNvSpPr/>
      </dsp:nvSpPr>
      <dsp:spPr>
        <a:xfrm>
          <a:off x="5309988" y="0"/>
          <a:ext cx="631942" cy="34017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Result</a:t>
          </a:r>
        </a:p>
      </dsp:txBody>
      <dsp:txXfrm>
        <a:off x="5319951" y="9963"/>
        <a:ext cx="612016" cy="320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Hirunika Samarakoon</dc:creator>
  <cp:keywords/>
  <dc:description/>
  <cp:lastModifiedBy>Hirunika Samarakoon</cp:lastModifiedBy>
  <cp:revision>4</cp:revision>
  <dcterms:created xsi:type="dcterms:W3CDTF">2025-12-05T05:57:00Z</dcterms:created>
  <dcterms:modified xsi:type="dcterms:W3CDTF">2025-12-05T10:05:00Z</dcterms:modified>
</cp:coreProperties>
</file>