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mc:AlternateContent>
          <mc:Choice Requires="wps">
            <w:pict>
              <v:shape style="width:400pt;height:80pt">
                <v:textbox>
                  <w:txbxContent>
                    <w:p>
                      <w:r>
                        <w:t xml:space="preserve">BROU AKISSI</w:t>
                      </w:r>
                    </w:p>
                    <w:p>
                      <w:r>
                        <w:t xml:space="preserve">Comptable</w:t>
                      </w:r>
                    </w:p>
                    <w:p>
                      <w:r>
                        <w:t xml:space="preserve">akissi.brou@example.ci</w:t>
                      </w:r>
                    </w:p>
                    <w:p>
                      <w:r>
                        <w:t xml:space="preserve">07 11 22 33 44</w:t>
                      </w:r>
                    </w:p>
                  </w:txbxContent>
                </v:textbox>
              </v:shape>
            </w:pict>
          </mc:Choice>
          <mc:Fallback>
            <w:pict>
              <v:shape style="width:400pt;height:80pt">
                <v:textbox>
                  <w:txbxContent>
                    <w:p>
                      <w:r>
                        <w:t xml:space="preserve">BROU AKISSI</w:t>
                      </w:r>
                    </w:p>
                    <w:p>
                      <w:r>
                        <w:t xml:space="preserve">Comptable</w:t>
                      </w:r>
                    </w:p>
                    <w:p>
                      <w:r>
                        <w:t xml:space="preserve">akissi.brou@example.ci</w:t>
                      </w:r>
                    </w:p>
                    <w:p>
                      <w:r>
                        <w:t xml:space="preserve">07 11 22 33 44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pict>
          <v:shape style="width:400pt;height:80pt">
            <v:textbox>
              <w:txbxContent>
                <w:p>
                  <w:r>
                    <w:t xml:space="preserve">EXPERIENCE</w:t>
                  </w:r>
                </w:p>
                <w:p>
                  <w:r>
                    <w:t xml:space="preserve">2021 - 2026 : Comptable, Cabinet Agboville Conseil</w:t>
                  </w:r>
                </w:p>
                <w:p>
                  <w:r>
                    <w:t xml:space="preserve">  Tenue de la comptabilite generale et du grand livre.</w:t>
                  </w:r>
                </w:p>
                <w:p>
                  <w:r>
                    <w:t xml:space="preserve">  Etats de rapprochement bancaire mensuels.</w:t>
                  </w:r>
                </w:p>
                <w:p>
                  <w:r>
                    <w:t xml:space="preserve">  Declaration fiscale TVA et cotisations CNPS.</w:t>
                  </w:r>
                </w:p>
              </w:txbxContent>
            </v:textbox>
          </v:shape>
        </w:pict>
      </w:r>
    </w:p>
    <w:p>
      <w:r>
        <w:pict>
          <v:shape style="width:400pt;height:80pt">
            <v:textbox>
              <w:txbxContent>
                <w:p>
                  <w:r>
                    <w:t xml:space="preserve">COMPETENCES</w:t>
                  </w:r>
                </w:p>
                <w:p>
                  <w:r>
                    <w:t xml:space="preserve">Logiciels : Sage 100, Excel, QuickBooks</w:t>
                  </w:r>
                </w:p>
                <w:p>
                  <w:r>
                    <w:t xml:space="preserve">Referentiel SYSCOHADA revise</w:t>
                  </w:r>
                </w:p>
              </w:txbxContent>
            </v:textbox>
          </v:shape>
        </w:pict>
      </w:r>
    </w:p>
    <w:p>
      <w:r>
        <w:pict>
          <v:shape style="width:400pt;height:80pt">
            <v:textbox>
              <w:txbxContent>
                <w:p>
                  <w:r>
                    <w:t xml:space="preserve">FORMATION</w:t>
                  </w:r>
                </w:p>
                <w:p>
                  <w:r>
                    <w:t xml:space="preserve">2021 : Licence en finance et comptabilite</w:t>
                  </w:r>
                </w:p>
              </w:txbxContent>
            </v:textbox>
          </v:shape>
        </w:pic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