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FE6E9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WTD504</w:t>
      </w:r>
    </w:p>
    <w:p w14:paraId="7EE74242">
      <w:pPr>
        <w:pStyle w:val="41"/>
      </w:pPr>
    </w:p>
    <w:p w14:paraId="6F7637D2">
      <w:pPr>
        <w:pStyle w:val="41"/>
        <w:rPr>
          <w:rFonts w:hint="default" w:ascii="Arial" w:hAnsi="Arial" w:cs="Arial"/>
          <w:sz w:val="6"/>
          <w:szCs w:val="6"/>
        </w:rPr>
      </w:pPr>
      <w:bookmarkStart w:id="0" w:name="_GoBack"/>
      <w:r>
        <w:drawing>
          <wp:inline distT="0" distB="0" distL="114300" distR="114300">
            <wp:extent cx="4221480" cy="3565525"/>
            <wp:effectExtent l="0" t="0" r="7620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7C2E366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Bluetooth and QR code network pairing</w:t>
      </w:r>
    </w:p>
    <w:p w14:paraId="6606FFC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4MP resolution for high-definition imaging</w:t>
      </w:r>
    </w:p>
    <w:p w14:paraId="12C9826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PIR + human-shaped detection for instant recording activation</w:t>
      </w:r>
    </w:p>
    <w:p w14:paraId="6BC20B8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microphone and speaker with two-way audio intercom via mobile app</w:t>
      </w:r>
    </w:p>
    <w:p w14:paraId="4EF85E0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350° horizontal rotation, 90° vertical rotation</w:t>
      </w:r>
    </w:p>
    <w:p w14:paraId="768DD55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one-touch wireless pairing with base stations, 7-inch displays, and wireless NVRs</w:t>
      </w:r>
    </w:p>
    <w:p w14:paraId="73ED241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Powered by two built-in 21700 lithium batteries, Wi-Fi connectivity, 100% wireless operation, ultra-low standby power consumption, extended standby time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WTD504</w:t>
            </w:r>
          </w:p>
        </w:tc>
      </w:tr>
      <w:tr w14:paraId="275C03A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B99B0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Pixel Resolution</w:t>
            </w:r>
          </w:p>
        </w:tc>
        <w:tc>
          <w:tcPr>
            <w:tcW w:w="7385" w:type="dxa"/>
            <w:vAlign w:val="center"/>
          </w:tcPr>
          <w:p w14:paraId="037E825E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Main Stream: 2560x1440, Sub Stream: 800x44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Image Sensor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1/3.2" CMOS Sensor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Lens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4mm Fixed Focus Lens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 xml:space="preserve">Frame Rate 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 xml:space="preserve"> 15fps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Audio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Supported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Speaker 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Supported</w:t>
            </w:r>
          </w:p>
        </w:tc>
      </w:tr>
      <w:tr w14:paraId="4CA30DC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2F261C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PIR Range</w:t>
            </w:r>
          </w:p>
        </w:tc>
        <w:tc>
          <w:tcPr>
            <w:tcW w:w="7385" w:type="dxa"/>
            <w:vAlign w:val="center"/>
          </w:tcPr>
          <w:p w14:paraId="379E3D51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8m distance, 120°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Smart Alarm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PIR + Human-shaped, Motion Detection Alarm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Storage 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Supported (Maximum Support: 128G)</w:t>
            </w:r>
          </w:p>
        </w:tc>
      </w:tr>
      <w:tr w14:paraId="3277DC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6EA2C81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Audio Function</w:t>
            </w:r>
          </w:p>
        </w:tc>
        <w:tc>
          <w:tcPr>
            <w:tcW w:w="7385" w:type="dxa"/>
            <w:vAlign w:val="center"/>
          </w:tcPr>
          <w:p w14:paraId="70BA345E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Two-way Audio (Built-in Speaker, Microphone)</w:t>
            </w:r>
          </w:p>
        </w:tc>
      </w:tr>
      <w:tr w14:paraId="6552882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B4E54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WIFI</w:t>
            </w:r>
          </w:p>
        </w:tc>
        <w:tc>
          <w:tcPr>
            <w:tcW w:w="7385" w:type="dxa"/>
            <w:vAlign w:val="center"/>
          </w:tcPr>
          <w:p w14:paraId="46FFFB2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802.11b/g/n; Wireless Frequency: 2.4 GHz ~ 2.4835 GHz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Antenna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3dB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ONVIF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Not supported</w:t>
            </w:r>
          </w:p>
        </w:tc>
      </w:tr>
      <w:tr w14:paraId="729C82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CB80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E8C2CB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Color: 0.1Lux, Monochrome: 0.01Lux</w:t>
            </w:r>
          </w:p>
        </w:tc>
      </w:tr>
      <w:tr w14:paraId="39B4955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4E465E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IR LED</w:t>
            </w:r>
          </w:p>
        </w:tc>
        <w:tc>
          <w:tcPr>
            <w:tcW w:w="7385" w:type="dxa"/>
            <w:vAlign w:val="center"/>
          </w:tcPr>
          <w:p w14:paraId="4AEE7969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2 dual-color dual-core LEDs (2 infrared LEDs, 2 white LEDs)</w:t>
            </w:r>
          </w:p>
        </w:tc>
      </w:tr>
      <w:tr w14:paraId="4D98F25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350EA7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IR Illumination Range </w:t>
            </w:r>
          </w:p>
        </w:tc>
        <w:tc>
          <w:tcPr>
            <w:tcW w:w="7385" w:type="dxa"/>
            <w:vAlign w:val="center"/>
          </w:tcPr>
          <w:p w14:paraId="323F9DE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20 meters</w:t>
            </w:r>
          </w:p>
        </w:tc>
      </w:tr>
      <w:tr w14:paraId="1583CB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FABDE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Solar Panel Power</w:t>
            </w:r>
          </w:p>
        </w:tc>
        <w:tc>
          <w:tcPr>
            <w:tcW w:w="7385" w:type="dxa"/>
            <w:vAlign w:val="center"/>
          </w:tcPr>
          <w:p w14:paraId="2E55329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Monocrystalline silicon 3W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Battery Capacity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9000mAh (4500mAh*2)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Input Voltage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 5V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Pan/Tilt Function 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Horizontal 350°, Vertical 90°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Operating Temp/Humidity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-20°C to +55°C / 30% to 80% RH</w:t>
            </w:r>
          </w:p>
        </w:tc>
      </w:tr>
      <w:tr w14:paraId="593BFE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5FDD8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Storage Temp/Humidity</w:t>
            </w:r>
          </w:p>
        </w:tc>
        <w:tc>
          <w:tcPr>
            <w:tcW w:w="7385" w:type="dxa"/>
            <w:vAlign w:val="center"/>
          </w:tcPr>
          <w:p w14:paraId="1CC1FE0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-40°C to +85°C / 20% to 90% RH</w:t>
            </w:r>
          </w:p>
        </w:tc>
      </w:tr>
    </w:tbl>
    <w:p w14:paraId="56EC94A5">
      <w:pPr>
        <w:spacing w:before="0" w:after="0"/>
        <w:jc w:val="center"/>
        <w:rPr>
          <w:rFonts w:hint="default" w:ascii="Arial" w:hAnsi="Arial" w:cs="Arial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23F97C1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2</Pages>
  <Words>150</Words>
  <Characters>924</Characters>
  <Lines>1</Lines>
  <Paragraphs>1</Paragraphs>
  <TotalTime>248</TotalTime>
  <ScaleCrop>false</ScaleCrop>
  <LinksUpToDate>false</LinksUpToDate>
  <CharactersWithSpaces>1066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2026-01-22T07:46:18Z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318E4E8D472C4EB693096DE6006ABB28_13</vt:lpwstr>
  </property>
</Properties>
</file>