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Database Search Protocol and Exact Search Strings</w:t>
      </w:r>
    </w:p>
    <w:p>
      <w:pPr>
        <w:jc w:val="center"/>
      </w:pPr>
      <w:r>
        <w:rPr>
          <w:sz w:val="18"/>
        </w:rPr>
        <w:t>AI/ML/DL for Photonic Crystal Fiber Systematic Review Evidence Package</w:t>
      </w:r>
    </w:p>
    <w:p>
      <w:r>
        <w:t>Execute these strings in each database and export full records. Record raw hits and exported filenames in search_log_template.csv. Keep post-cutoff records in a separate surveillance sheet unless the manuscript cutoff is formally updated.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center"/>
          </w:tcPr>
          <w:p>
            <w:r>
              <w:rPr>
                <w:b/>
                <w:sz w:val="16"/>
              </w:rPr>
              <w:t>Database</w:t>
            </w:r>
          </w:p>
        </w:tc>
        <w:tc>
          <w:tcPr>
            <w:tcW w:type="dxa" w:w="2074"/>
            <w:shd w:fill="D9EAF7"/>
            <w:vAlign w:val="center"/>
          </w:tcPr>
          <w:p>
            <w:r>
              <w:rPr>
                <w:b/>
                <w:sz w:val="16"/>
              </w:rPr>
              <w:t>Search string</w:t>
            </w:r>
          </w:p>
        </w:tc>
        <w:tc>
          <w:tcPr>
            <w:tcW w:type="dxa" w:w="2074"/>
            <w:shd w:fill="D9EAF7"/>
            <w:vAlign w:val="center"/>
          </w:tcPr>
          <w:p>
            <w:r>
              <w:rPr>
                <w:b/>
                <w:sz w:val="16"/>
              </w:rPr>
              <w:t>Date range</w:t>
            </w:r>
          </w:p>
        </w:tc>
        <w:tc>
          <w:tcPr>
            <w:tcW w:type="dxa" w:w="2074"/>
            <w:shd w:fill="D9EAF7"/>
            <w:vAlign w:val="center"/>
          </w:tcPr>
          <w:p>
            <w:r>
              <w:rPr>
                <w:b/>
                <w:sz w:val="16"/>
              </w:rPr>
              <w:t>Export format</w:t>
            </w:r>
          </w:p>
        </w:tc>
        <w:tc>
          <w:tcPr>
            <w:tcW w:type="dxa" w:w="2074"/>
            <w:shd w:fill="D9EAF7"/>
            <w:vAlign w:val="center"/>
          </w:tcPr>
          <w:p>
            <w:r>
              <w:rPr>
                <w:b/>
                <w:sz w:val="16"/>
              </w:rPr>
              <w:t>Use</w:t>
            </w:r>
          </w:p>
        </w:tc>
      </w:tr>
      <w:tr>
        <w:tc>
          <w:tcPr>
            <w:tcW w:type="dxa" w:w="2074"/>
            <w:vAlign w:val="top"/>
          </w:tcPr>
          <w:p>
            <w:r>
              <w:rPr>
                <w:sz w:val="15"/>
              </w:rPr>
              <w:t>Scopus</w:t>
            </w:r>
          </w:p>
        </w:tc>
        <w:tc>
          <w:tcPr>
            <w:tcW w:type="dxa" w:w="2074"/>
            <w:vAlign w:val="top"/>
          </w:tcPr>
          <w:p>
            <w:r>
              <w:rPr>
                <w:sz w:val="15"/>
              </w:rPr>
              <w:t>TITLE-ABS-KEY(("photonic crystal fiber*" OR "photonic crystal fibre*" OR PCF OR "microstructured optical fiber*" OR "microstructured optical fibre*" OR MOF OR "hollow core fiber*" OR "hollow-core fibre*" OR "anti-resonant fiber*" OR "anti-resonant fibre*" OR "Kagome fiber*" OR "Kagome fibre*" OR "porous-core fiber*" OR "porous-core fibre*") AND ("machine learning" OR "deep learning" OR "artificial intelligence" OR "neural network*" OR ANN OR DNN OR CNN OR LSTM OR Transformer OR "support vector" OR SVR OR SVM OR "random forest" OR XGBoost OR LightGBM OR "Gaussian process" OR "Bayesian optimization" OR "surrogate model*" OR "inverse design" OR GAN OR VAE OR "diffusion model*" OR DDPM OR "score-based generative" OR "physics-informed" OR PINN OR "reinforcement learning" OR DQN OR "graph neural network" OR GNN)) AND PUBYEAR &gt; 2009 AND PUBYEAR &lt; 2027</w:t>
            </w:r>
          </w:p>
        </w:tc>
        <w:tc>
          <w:tcPr>
            <w:tcW w:type="dxa" w:w="2074"/>
            <w:vAlign w:val="top"/>
          </w:tcPr>
          <w:p>
            <w:r>
              <w:rPr>
                <w:sz w:val="15"/>
              </w:rPr>
              <w:t>2010-01-01 to 2026-05-31 for manuscript; update to 2026-07-04 only if revising cutoff</w:t>
            </w:r>
          </w:p>
        </w:tc>
        <w:tc>
          <w:tcPr>
            <w:tcW w:type="dxa" w:w="2074"/>
            <w:vAlign w:val="top"/>
          </w:tcPr>
          <w:p>
            <w:r>
              <w:rPr>
                <w:sz w:val="15"/>
              </w:rPr>
              <w:t>CSV + BibTeX, all citation information, abstracts, references</w:t>
            </w:r>
          </w:p>
        </w:tc>
        <w:tc>
          <w:tcPr>
            <w:tcW w:type="dxa" w:w="2074"/>
            <w:vAlign w:val="top"/>
          </w:tcPr>
          <w:p>
            <w:r>
              <w:rPr>
                <w:sz w:val="15"/>
              </w:rPr>
              <w:t>Primary database; expected high recall; deduplicate with WoS/IEEE.</w:t>
            </w:r>
          </w:p>
        </w:tc>
      </w:tr>
      <w:tr>
        <w:tc>
          <w:tcPr>
            <w:tcW w:type="dxa" w:w="2074"/>
            <w:vAlign w:val="top"/>
          </w:tcPr>
          <w:p>
            <w:r>
              <w:rPr>
                <w:sz w:val="15"/>
              </w:rPr>
              <w:t>Web of Science Core Collection</w:t>
            </w:r>
          </w:p>
        </w:tc>
        <w:tc>
          <w:tcPr>
            <w:tcW w:type="dxa" w:w="2074"/>
            <w:vAlign w:val="top"/>
          </w:tcPr>
          <w:p>
            <w:r>
              <w:rPr>
                <w:sz w:val="15"/>
              </w:rPr>
              <w:t>TS=(("photonic crystal fiber*" OR "photonic crystal fibre*" OR PCF OR "microstructured optical fiber*" OR "microstructured optical fibre*" OR MOF OR "hollow core fiber*" OR "hollow-core fibre*" OR "anti-resonant fiber*" OR "anti-resonant fibre*" OR "Kagome fiber*" OR "Kagome fibre*" OR "porous-core fiber*" OR "porous-core fibre*") AND ("machine learning" OR "deep learning" OR "artificial intelligence" OR "neural network*" OR ANN OR DNN OR CNN OR LSTM OR Transformer OR "support vector" OR SVR OR SVM OR "random forest" OR XGBoost OR LightGBM OR "Gaussian process" OR "Bayesian optimization" OR "surrogate model*" OR "inverse design" OR GAN OR VAE OR "diffusion model*" OR DDPM OR "score-based generative" OR "physics-informed" OR PINN OR "reinforcement learning" OR DQN OR "graph neural network" OR GNN)) Refined by: DOCUMENT TYPES=(ARTICLE OR PROCEEDINGS PAPER); Timespan=2010-2026</w:t>
            </w:r>
          </w:p>
        </w:tc>
        <w:tc>
          <w:tcPr>
            <w:tcW w:type="dxa" w:w="2074"/>
            <w:vAlign w:val="top"/>
          </w:tcPr>
          <w:p>
            <w:r>
              <w:rPr>
                <w:sz w:val="15"/>
              </w:rPr>
              <w:t>2010-01-01 to 2026-05-31</w:t>
            </w:r>
          </w:p>
        </w:tc>
        <w:tc>
          <w:tcPr>
            <w:tcW w:type="dxa" w:w="2074"/>
            <w:vAlign w:val="top"/>
          </w:tcPr>
          <w:p>
            <w:r>
              <w:rPr>
                <w:sz w:val="15"/>
              </w:rPr>
              <w:t>Plain text full record and cited references</w:t>
            </w:r>
          </w:p>
        </w:tc>
        <w:tc>
          <w:tcPr>
            <w:tcW w:type="dxa" w:w="2074"/>
            <w:vAlign w:val="top"/>
          </w:tcPr>
          <w:p>
            <w:r>
              <w:rPr>
                <w:sz w:val="15"/>
              </w:rPr>
              <w:t>bibliometrix/VOSviewer co-citation and coupling.</w:t>
            </w:r>
          </w:p>
        </w:tc>
      </w:tr>
      <w:tr>
        <w:tc>
          <w:tcPr>
            <w:tcW w:type="dxa" w:w="2074"/>
            <w:vAlign w:val="top"/>
          </w:tcPr>
          <w:p>
            <w:r>
              <w:rPr>
                <w:sz w:val="15"/>
              </w:rPr>
              <w:t>IEEE Xplore</w:t>
            </w:r>
          </w:p>
        </w:tc>
        <w:tc>
          <w:tcPr>
            <w:tcW w:type="dxa" w:w="2074"/>
            <w:vAlign w:val="top"/>
          </w:tcPr>
          <w:p>
            <w:r>
              <w:rPr>
                <w:sz w:val="15"/>
              </w:rPr>
              <w:t>("All Metadata":("photonic crystal fiber*" OR "photonic crystal fibre*" OR PCF OR "microstructured optical fiber*" OR "microstructured optical fibre*" OR MOF OR "hollow core fiber*" OR "hollow-core fibre*" OR "anti-resonant fiber*" OR "anti-resonant fibre*" OR "Kagome fiber*" OR "Kagome fibre*" OR "porous-core fiber*" OR "porous-core fibre*")) AND ("All Metadata":("machine learning" OR "deep learning" OR "artificial intelligence" OR "neural network*" OR ANN OR DNN OR CNN OR LSTM OR Transformer OR "support vector" OR SVR OR SVM OR "random forest" OR XGBoost OR LightGBM OR "Gaussian process" OR "Bayesian optimization" OR "surrogate model*" OR "inverse design" OR GAN OR VAE OR "diffusion model*" OR DDPM OR "score-based generative" OR "physics-informed" OR PINN OR "reinforcement learning" OR DQN OR "graph neural network" OR GNN))</w:t>
            </w:r>
          </w:p>
        </w:tc>
        <w:tc>
          <w:tcPr>
            <w:tcW w:type="dxa" w:w="2074"/>
            <w:vAlign w:val="top"/>
          </w:tcPr>
          <w:p>
            <w:r>
              <w:rPr>
                <w:sz w:val="15"/>
              </w:rPr>
              <w:t>2010-01-01 to 2026-05-31</w:t>
            </w:r>
          </w:p>
        </w:tc>
        <w:tc>
          <w:tcPr>
            <w:tcW w:type="dxa" w:w="2074"/>
            <w:vAlign w:val="top"/>
          </w:tcPr>
          <w:p>
            <w:r>
              <w:rPr>
                <w:sz w:val="15"/>
              </w:rPr>
              <w:t>BibTeX/RIS + CSV</w:t>
            </w:r>
          </w:p>
        </w:tc>
        <w:tc>
          <w:tcPr>
            <w:tcW w:type="dxa" w:w="2074"/>
            <w:vAlign w:val="top"/>
          </w:tcPr>
          <w:p>
            <w:r>
              <w:rPr>
                <w:sz w:val="15"/>
              </w:rPr>
              <w:t>Conference and photonics engineering records.</w:t>
            </w:r>
          </w:p>
        </w:tc>
      </w:tr>
      <w:tr>
        <w:tc>
          <w:tcPr>
            <w:tcW w:type="dxa" w:w="2074"/>
            <w:vAlign w:val="top"/>
          </w:tcPr>
          <w:p>
            <w:r>
              <w:rPr>
                <w:sz w:val="15"/>
              </w:rPr>
              <w:t>ScienceDirect</w:t>
            </w:r>
          </w:p>
        </w:tc>
        <w:tc>
          <w:tcPr>
            <w:tcW w:type="dxa" w:w="2074"/>
            <w:vAlign w:val="top"/>
          </w:tcPr>
          <w:p>
            <w:r>
              <w:rPr>
                <w:sz w:val="15"/>
              </w:rPr>
              <w:t>Title, abstract, keywords: ("photonic crystal fiber*" OR "photonic crystal fibre*" OR PCF OR "microstructured optical fiber*" OR "microstructured optical fibre*" OR MOF OR "hollow core fiber*" OR "hollow-core fibre*" OR "anti-resonant fiber*" OR "anti-resonant fibre*" OR "Kagome fiber*" OR "Kagome fibre*" OR "porous-core fiber*" OR "porous-core fibre*") AND ("machine learning" OR "deep learning" OR "artificial intelligence" OR "neural network*" OR ANN OR DNN OR CNN OR LSTM OR Transformer OR "support vector" OR SVR OR SVM OR "random forest" OR XGBoost OR LightGBM OR "Gaussian process" OR "Bayesian optimization" OR "surrogate model*" OR "inverse design" OR GAN OR VAE OR "diffusion model*" OR DDPM OR "score-based generative" OR "physics-informed" OR PINN OR "reinforcement learning" OR DQN OR "graph neural network" OR GNN)</w:t>
            </w:r>
          </w:p>
        </w:tc>
        <w:tc>
          <w:tcPr>
            <w:tcW w:type="dxa" w:w="2074"/>
            <w:vAlign w:val="top"/>
          </w:tcPr>
          <w:p>
            <w:r>
              <w:rPr>
                <w:sz w:val="15"/>
              </w:rPr>
              <w:t>2010-01-01 to 2026-05-31</w:t>
            </w:r>
          </w:p>
        </w:tc>
        <w:tc>
          <w:tcPr>
            <w:tcW w:type="dxa" w:w="2074"/>
            <w:vAlign w:val="top"/>
          </w:tcPr>
          <w:p>
            <w:r>
              <w:rPr>
                <w:sz w:val="15"/>
              </w:rPr>
              <w:t>RIS/BibTeX; export citations and abstracts</w:t>
            </w:r>
          </w:p>
        </w:tc>
        <w:tc>
          <w:tcPr>
            <w:tcW w:type="dxa" w:w="2074"/>
            <w:vAlign w:val="top"/>
          </w:tcPr>
          <w:p>
            <w:r>
              <w:rPr>
                <w:sz w:val="15"/>
              </w:rPr>
              <w:t>Elsevier journals including Optical Fiber Technology, Optik, Results in Physics.</w:t>
            </w:r>
          </w:p>
        </w:tc>
      </w:tr>
      <w:tr>
        <w:tc>
          <w:tcPr>
            <w:tcW w:type="dxa" w:w="2074"/>
            <w:vAlign w:val="top"/>
          </w:tcPr>
          <w:p>
            <w:r>
              <w:rPr>
                <w:sz w:val="15"/>
              </w:rPr>
              <w:t>Optica Publishing Group / SPIE</w:t>
            </w:r>
          </w:p>
        </w:tc>
        <w:tc>
          <w:tcPr>
            <w:tcW w:type="dxa" w:w="2074"/>
            <w:vAlign w:val="top"/>
          </w:tcPr>
          <w:p>
            <w:r>
              <w:rPr>
                <w:sz w:val="15"/>
              </w:rPr>
              <w:t>("photonic crystal fiber*" OR "photonic crystal fibre*" OR PCF OR "microstructured optical fiber*" OR "microstructured optical fibre*" OR MOF OR "hollow core fiber*" OR "hollow-core fibre*" OR "anti-resonant fiber*" OR "anti-resonant fibre*" OR "Kagome fiber*" OR "Kagome fibre*" OR "porous-core fiber*" OR "porous-core fibre*") AND ("machine learning" OR "deep learning" OR "artificial intelligence" OR "neural network*" OR ANN OR DNN OR CNN OR LSTM OR Transformer OR "support vector" OR SVR OR SVM OR "random forest" OR XGBoost OR LightGBM OR "Gaussian process" OR "Bayesian optimization" OR "surrogate model*" OR "inverse design" OR GAN OR VAE OR "diffusion model*" OR DDPM OR "score-based generative" OR "physics-informed" OR PINN OR "reinforcement learning" OR DQN OR "graph neural network" OR GNN)</w:t>
            </w:r>
          </w:p>
        </w:tc>
        <w:tc>
          <w:tcPr>
            <w:tcW w:type="dxa" w:w="2074"/>
            <w:vAlign w:val="top"/>
          </w:tcPr>
          <w:p>
            <w:r>
              <w:rPr>
                <w:sz w:val="15"/>
              </w:rPr>
              <w:t>2010-01-01 to 2026-05-31</w:t>
            </w:r>
          </w:p>
        </w:tc>
        <w:tc>
          <w:tcPr>
            <w:tcW w:type="dxa" w:w="2074"/>
            <w:vAlign w:val="top"/>
          </w:tcPr>
          <w:p>
            <w:r>
              <w:rPr>
                <w:sz w:val="15"/>
              </w:rPr>
              <w:t>BibTeX + citation metadata</w:t>
            </w:r>
          </w:p>
        </w:tc>
        <w:tc>
          <w:tcPr>
            <w:tcW w:type="dxa" w:w="2074"/>
            <w:vAlign w:val="top"/>
          </w:tcPr>
          <w:p>
            <w:r>
              <w:rPr>
                <w:sz w:val="15"/>
              </w:rPr>
              <w:t>Optics Express, Photonics Research, SPIE proceedings.</w:t>
            </w:r>
          </w:p>
        </w:tc>
      </w:tr>
      <w:tr>
        <w:tc>
          <w:tcPr>
            <w:tcW w:type="dxa" w:w="2074"/>
            <w:vAlign w:val="top"/>
          </w:tcPr>
          <w:p>
            <w:r>
              <w:rPr>
                <w:sz w:val="15"/>
              </w:rPr>
              <w:t>SpringerLink / Wiley</w:t>
            </w:r>
          </w:p>
        </w:tc>
        <w:tc>
          <w:tcPr>
            <w:tcW w:type="dxa" w:w="2074"/>
            <w:vAlign w:val="top"/>
          </w:tcPr>
          <w:p>
            <w:r>
              <w:rPr>
                <w:sz w:val="15"/>
              </w:rPr>
              <w:t>("photonic crystal fiber*" OR "photonic crystal fibre*" OR PCF OR "microstructured optical fiber*" OR "microstructured optical fibre*" OR MOF OR "hollow core fiber*" OR "hollow-core fibre*" OR "anti-resonant fiber*" OR "anti-resonant fibre*" OR "Kagome fiber*" OR "Kagome fibre*" OR "porous-core fiber*" OR "porous-core fibre*") AND ("machine learning" OR "deep learning" OR "artificial intelligence" OR "neural network*" OR ANN OR DNN OR CNN OR LSTM OR Transformer OR "support vector" OR SVR OR SVM OR "random forest" OR XGBoost OR LightGBM OR "Gaussian process" OR "Bayesian optimization" OR "surrogate model*" OR "inverse design" OR GAN OR VAE OR "diffusion model*" OR DDPM OR "score-based generative" OR "physics-informed" OR PINN OR "reinforcement learning" OR DQN OR "graph neural network" OR GNN)</w:t>
            </w:r>
          </w:p>
        </w:tc>
        <w:tc>
          <w:tcPr>
            <w:tcW w:type="dxa" w:w="2074"/>
            <w:vAlign w:val="top"/>
          </w:tcPr>
          <w:p>
            <w:r>
              <w:rPr>
                <w:sz w:val="15"/>
              </w:rPr>
              <w:t>2010-01-01 to 2026-05-31</w:t>
            </w:r>
          </w:p>
        </w:tc>
        <w:tc>
          <w:tcPr>
            <w:tcW w:type="dxa" w:w="2074"/>
            <w:vAlign w:val="top"/>
          </w:tcPr>
          <w:p>
            <w:r>
              <w:rPr>
                <w:sz w:val="15"/>
              </w:rPr>
              <w:t>RIS/BibTeX</w:t>
            </w:r>
          </w:p>
        </w:tc>
        <w:tc>
          <w:tcPr>
            <w:tcW w:type="dxa" w:w="2074"/>
            <w:vAlign w:val="top"/>
          </w:tcPr>
          <w:p>
            <w:r>
              <w:rPr>
                <w:sz w:val="15"/>
              </w:rPr>
              <w:t>Supplementary database coverage.</w:t>
            </w:r>
          </w:p>
        </w:tc>
      </w:tr>
      <w:tr>
        <w:tc>
          <w:tcPr>
            <w:tcW w:type="dxa" w:w="2074"/>
            <w:vAlign w:val="top"/>
          </w:tcPr>
          <w:p>
            <w:r>
              <w:rPr>
                <w:sz w:val="15"/>
              </w:rPr>
              <w:t>Google Scholar / OpenAlex surveillance</w:t>
            </w:r>
          </w:p>
        </w:tc>
        <w:tc>
          <w:tcPr>
            <w:tcW w:type="dxa" w:w="2074"/>
            <w:vAlign w:val="top"/>
          </w:tcPr>
          <w:p>
            <w:r>
              <w:rPr>
                <w:sz w:val="15"/>
              </w:rPr>
              <w:t>("photonic crystal fiber*" OR "photonic crystal fibre*" OR PCF OR "microstructured optical fiber*" OR "microstructured optical fibre*" OR MOF OR "hollow core fiber*" OR "hollow-core fibre*" OR "anti-resonant fiber*" OR "anti-resonant fibre*" OR "Kagome fiber*" OR "Kagome fibre*" OR "porous-core fiber*" OR "porous-core fibre*") ("machine learning" OR "deep learning" OR "artificial intelligence" OR "neural network*" OR ANN OR DNN OR CNN OR LSTM OR Transformer OR "support vector" OR SVR OR SVM OR "random forest" OR XGBoost OR LightGBM OR "Gaussian process" OR "Bayesian optimization" OR "surrogate model*" OR "inverse design" OR GAN OR VAE OR "diffusion model*" OR DDPM OR "score-based generative" OR "physics-informed" OR PINN OR "reinforcement learning" OR DQN OR "graph neural network" OR GNN)</w:t>
            </w:r>
          </w:p>
        </w:tc>
        <w:tc>
          <w:tcPr>
            <w:tcW w:type="dxa" w:w="2074"/>
            <w:vAlign w:val="top"/>
          </w:tcPr>
          <w:p>
            <w:r>
              <w:rPr>
                <w:sz w:val="15"/>
              </w:rPr>
              <w:t>2010-01-01 to current; flag post-cutoff separately</w:t>
            </w:r>
          </w:p>
        </w:tc>
        <w:tc>
          <w:tcPr>
            <w:tcW w:type="dxa" w:w="2074"/>
            <w:vAlign w:val="top"/>
          </w:tcPr>
          <w:p>
            <w:r>
              <w:rPr>
                <w:sz w:val="15"/>
              </w:rPr>
              <w:t>Publish or Perish CSV / OpenAlex CSV</w:t>
            </w:r>
          </w:p>
        </w:tc>
        <w:tc>
          <w:tcPr>
            <w:tcW w:type="dxa" w:w="2074"/>
            <w:vAlign w:val="top"/>
          </w:tcPr>
          <w:p>
            <w:r>
              <w:rPr>
                <w:sz w:val="15"/>
              </w:rPr>
              <w:t>Backward/forward citation chasing only; do not count without deduplication and eligibility screening.</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