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Director of Data Architecture at Recruiting</w:t>
      </w:r>
    </w:p>
    <w:p>
      <w:pPr>
        <w:spacing w:after="280"/>
      </w:pPr>
      <w:r>
        <w:rPr>
          <w:color w:val="0056B3"/>
          <w:sz w:val="20"/>
        </w:rPr>
        <w:t>https://recruiting.ultipro.com/ara1003/JobBoard/7d55fb98-3e89-c26d-9fe6-691264fe8ba7/OpportunityDetail?opportunityId=6014a29a-6466-4ad5-b50c-692a72bf09fa</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Director of Data Architecture role at AllHealth Network because the work you do, supporting mental health and well-being across your community, is exactly the kind of mission I want my technical skills to serve. My brother is a physician and my sister is a psychologist, so I grew up around dinner table conversations about patient care, clinical decisions, and the real human weight behind every data point. That background shaped how I think about data work: accuracy is not just a technical requirement, it is something that genuinely affects people's lives. That perspective drives everything I build.</w:t>
      </w:r>
    </w:p>
    <w:p>
      <w:pPr>
        <w:spacing w:after="160" w:before="0"/>
      </w:pPr>
      <w:r>
        <w:t>At Tekkii, I designed and maintained SQL databases across PostgreSQL, SQL Server, and MySQL, built complex queries and stored procedures, and created automated reporting solutions that gave business stakeholders clear, actionable insights. I developed data quality initiatives including validation rules and regular audits to keep records clean and reliable, which maps directly to what a clinical data environment demands. I built the EDI processing system for Kansas City Drayage from scratch, eliminating manual data workflows entirely; I transformed the KidsCloset e-commerce platform's backend and database layer, work that contributed to the platform's successful acquisition; and I developed the KC Sports Directory database for a project supported by the Kansas City Royals Foundation. Across all of these projects, I also worked closely with stakeholders to translate their needs into technical solutions and communicated findings in plain language so that non-technical users could actually understand and use their data.</w:t>
      </w:r>
    </w:p>
    <w:p>
      <w:pPr>
        <w:spacing w:after="160" w:before="0"/>
      </w:pPr>
      <w:r>
        <w:t>At Allied Engineering Group, I designed SQL Server schemas, wrote optimized queries and stored procedures, and generated custom reports and data visualizations for more than 400 financial institutions across more than 40 countries, maintaining accuracy and integrity across high-volume transaction databases. That experience taught me how to work at scale, communicate clearly with diverse stakeholders, and build reporting systems that people genuinely rely on. My master's degree in Computer Science deepened that foundation, and my capstone project, a pneumonia detection application built in Python using medical imaging data, brought those threads together in a healthcare context. Understanding how machine learning can support clinical decision-making gave me a much sharper appreciation for what well-structured, high-quality clinical data can actually enable.</w:t>
      </w:r>
    </w:p>
    <w:p>
      <w:pPr>
        <w:spacing w:after="160" w:before="0"/>
      </w:pPr>
      <w:r>
        <w:t>What draws me specifically to AllHealth Network is that you are not just collecting data for its own sake. You are using it to improve how people receive mental health care, and that is a goal I find genuinely meaningful. I am excited by the opportunity to lead a team building clinical dashboards and data platforms that clinicians and staff will actually want to use, because good data experience design makes better decisions possible at every level of an organization. I want to help build something here that makes a real difference for your staff, your clients, and the communities you serve.</w:t>
      </w:r>
    </w:p>
    <w:p>
      <w:pPr>
        <w:spacing w:after="160" w:before="0"/>
      </w:pPr>
      <w:r>
        <w:t>Thank you for considering my application. I would love to discuss how my experience in data architecture, clinical analytics, and building user-centered reporting solutions can contribute to AllHealth Network's mission of fostering growth and well-being.</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Clinical Data and Analytics:</w:t>
      </w:r>
      <w:r>
        <w:t xml:space="preserve"> Data Modeling, Statistical Analysis, Data Quality and Validation, ETL Pipelines, Data Migration, Data Transformation, Report Generation, Performance Metrics, KPI Development</w:t>
      </w:r>
    </w:p>
    <w:p>
      <w:r>
        <w:rPr>
          <w:b/>
        </w:rPr>
        <w:t>Database Management:</w:t>
      </w:r>
      <w:r>
        <w:t xml:space="preserve"> SQL (PostgreSQL, SQL Server, MySQL), Query Optimization, Stored Procedures, T-SQL, Database Design, Data Integrity</w:t>
      </w:r>
    </w:p>
    <w:p>
      <w:r>
        <w:rPr>
          <w:b/>
        </w:rPr>
        <w:t>Data Visualization and Reporting:</w:t>
      </w:r>
      <w:r>
        <w:t xml:space="preserve"> Dashboard Development, Data Visualization, Microsoft Office Suite (Excel, Access, PowerPoint), Actionable Insights, Stakeholder Reporting</w:t>
      </w:r>
    </w:p>
    <w:p>
      <w:r>
        <w:rPr>
          <w:b/>
        </w:rPr>
        <w:t>Programming and Development:</w:t>
      </w:r>
      <w:r>
        <w:t xml:space="preserve"> Python, C#, JavaScript, Flask, ASP.NET, REST APIs, Vue.js, React</w:t>
      </w:r>
    </w:p>
    <w:p>
      <w:r>
        <w:rPr>
          <w:b/>
        </w:rPr>
        <w:t>Tools and Infrastructure:</w:t>
      </w:r>
      <w:r>
        <w:t xml:space="preserve"> Git/GitHub, Docker, CI/CD, Agile/Scrum, ClickUp, Server Administration</w:t>
      </w:r>
    </w:p>
    <w:p>
      <w:r>
        <w:rPr>
          <w:b/>
        </w:rPr>
        <w:t>Collaboration and Leadership:</w:t>
      </w:r>
      <w:r>
        <w:t xml:space="preserve"> Requirements Gathering, Stakeholder Communication, User Training, Process Improvement, Technical Documentation</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Designed and maintained SQL databases across PostgreSQL, SQL Server, and MySQL, ensuring data integrity, accuracy, and accessibility for reporting and analysis across multiple business applications.</w:t>
      </w:r>
    </w:p>
    <w:p>
      <w:pPr>
        <w:pStyle w:val="ListBullet"/>
        <w:spacing w:after="20"/>
      </w:pPr>
      <w:r>
        <w:t>Developed complex data collection and analysis strategies by creating stored procedures, custom queries, and automated reporting solutions that delivered actionable insights to business stakeholders.</w:t>
      </w:r>
    </w:p>
    <w:p>
      <w:pPr>
        <w:pStyle w:val="ListBullet"/>
        <w:spacing w:after="20"/>
      </w:pPr>
      <w:r>
        <w:t>Led data quality initiatives by implementing validation rules, conducting regular data audits, and resolving inconsistent records to maintain reliable databases for enterprise operations.</w:t>
      </w:r>
    </w:p>
    <w:p>
      <w:pPr>
        <w:pStyle w:val="ListBullet"/>
        <w:spacing w:after="20"/>
      </w:pPr>
      <w:r>
        <w:t>Built and maintained data dashboards and custom reports that translated raw data into clear, actionable visualizations aligned with organizational goals and user requirements.</w:t>
      </w:r>
    </w:p>
    <w:p>
      <w:pPr>
        <w:pStyle w:val="ListBullet"/>
        <w:spacing w:after="20"/>
      </w:pPr>
      <w:r>
        <w:t>Collaborated with stakeholders to identify user requirements for data experiences, translating business needs into technical specifications and delivering solutions that optimized operational efficiency.</w:t>
      </w:r>
    </w:p>
    <w:p>
      <w:pPr>
        <w:pStyle w:val="ListBullet"/>
        <w:spacing w:after="20"/>
      </w:pPr>
      <w:r>
        <w:t>Coordinated data migration projects between systems, verifying accuracy and ensuring seamless transitions with minimal disruption to business operations.</w:t>
      </w:r>
    </w:p>
    <w:p>
      <w:pPr>
        <w:pStyle w:val="ListBullet"/>
        <w:spacing w:after="20"/>
      </w:pPr>
      <w:r>
        <w:t>Communicated complex technical concepts in plain language to clients and end users, ensuring clear understanding of data findings and project progress.</w:t>
      </w:r>
    </w:p>
    <w:p>
      <w:pPr>
        <w:pStyle w:val="ListBullet"/>
        <w:spacing w:after="20"/>
      </w:pPr>
      <w:r>
        <w:t>Developed RESTful APIs integrating third-party services, supporting data exchange workflows and eliminating manual processing across logistics and e-commerce platforms.</w:t>
      </w:r>
    </w:p>
    <w:p>
      <w:pPr>
        <w:pStyle w:val="ListBullet"/>
        <w:spacing w:after="20"/>
      </w:pPr>
      <w:r>
        <w:t>Trained end users on database systems and reporting tools, creating documentation and guides that improved data adoption rates and independent troubleshooting.</w:t>
      </w:r>
    </w:p>
    <w:p>
      <w:pPr>
        <w:pStyle w:val="ListBullet"/>
        <w:spacing w:after="20"/>
      </w:pPr>
      <w:r>
        <w:t>Gathered requirements and monitored performance metrics to make data-driven decisions about changes to reporting systems and user-facing data experiences.</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and stored procedures supporting data analysis for 400+ financial institutions across 40+ countries.</w:t>
      </w:r>
    </w:p>
    <w:p>
      <w:pPr>
        <w:pStyle w:val="ListBullet"/>
        <w:spacing w:after="20"/>
      </w:pPr>
      <w:r>
        <w:t>Maintained data accuracy and integrity across high-volume transaction databases, conducting quality checks and resolving data inconsistencies to ensure reliable information for decision-making.</w:t>
      </w:r>
    </w:p>
    <w:p>
      <w:pPr>
        <w:pStyle w:val="ListBullet"/>
        <w:spacing w:after="20"/>
      </w:pPr>
      <w:r>
        <w:t>Created custom reports and data visualizations tailored to client requirements, delivering information in accessible formats that supported organizational strategy.</w:t>
      </w:r>
    </w:p>
    <w:p>
      <w:pPr>
        <w:pStyle w:val="ListBullet"/>
        <w:spacing w:after="20"/>
      </w:pPr>
      <w:r>
        <w:t>Collaborated with clients to gather data requirements, documented business processes, and delivered database solutions aligned with their operational needs.</w:t>
      </w:r>
    </w:p>
    <w:p>
      <w:pPr>
        <w:pStyle w:val="ListBullet"/>
        <w:spacing w:after="20"/>
      </w:pPr>
      <w:r>
        <w:t>Provided technical support and training to end users, improving their ability to use reporting tools and access data independently.</w:t>
      </w:r>
    </w:p>
    <w:p>
      <w:pPr>
        <w:pStyle w:val="ListBullet"/>
        <w:spacing w:after="20"/>
      </w:pPr>
      <w:r>
        <w:t>Monitored application and database logs to identify and resolve errors, ensuring continuous and uninterrupted data operations for clients worldwide.</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