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EDFA" w14:textId="042F710A" w:rsidR="0090740B" w:rsidRDefault="0090740B" w:rsidP="00CE6B94">
      <w:pPr>
        <w:rPr>
          <w:rFonts w:ascii="Times New Roman" w:hAnsi="Times New Roman" w:cs="Times New Roman"/>
          <w:sz w:val="28"/>
          <w:szCs w:val="28"/>
        </w:rPr>
      </w:pPr>
      <w:r w:rsidRPr="00CE6B94">
        <w:rPr>
          <w:rFonts w:ascii="Times New Roman" w:hAnsi="Times New Roman" w:cs="Times New Roman"/>
          <w:sz w:val="28"/>
          <w:szCs w:val="28"/>
        </w:rPr>
        <w:t>Detailed Screen Descriptions</w:t>
      </w:r>
    </w:p>
    <w:p w14:paraId="6DD75CFE" w14:textId="7DAC1F5A" w:rsidR="0090740B" w:rsidRPr="00CE6B94" w:rsidRDefault="00A97470" w:rsidP="00CE6B94">
      <w:pPr>
        <w:rPr>
          <w:rFonts w:ascii="Times New Roman" w:hAnsi="Times New Roman" w:cs="Times New Roman"/>
        </w:rPr>
      </w:pPr>
      <w:r w:rsidRPr="00A97470">
        <w:rPr>
          <w:rFonts w:ascii="Times New Roman" w:hAnsi="Times New Roman" w:cs="Times New Roman"/>
        </w:rPr>
        <w:drawing>
          <wp:inline distT="0" distB="0" distL="0" distR="0" wp14:anchorId="4F3BCB83" wp14:editId="640C8A12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7FEB" w14:textId="77777777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1. Home/Landing Page  </w:t>
      </w:r>
    </w:p>
    <w:p w14:paraId="7293601E" w14:textId="628D1BC1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This is the initial screen that users see upon launching the app. It sets the tone and offers a clear navigation path.  </w:t>
      </w:r>
    </w:p>
    <w:p w14:paraId="1ADB4195" w14:textId="699CA756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Features:  </w:t>
      </w:r>
    </w:p>
    <w:p w14:paraId="686FAD25" w14:textId="2D35F36F" w:rsidR="0090740B" w:rsidRPr="00CE6B94" w:rsidRDefault="0090740B" w:rsidP="00CE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>Search Bar: Enables users to quickly search for locations, attractions, or points of interest.</w:t>
      </w:r>
    </w:p>
    <w:p w14:paraId="1F52513D" w14:textId="1F7F250A" w:rsidR="0090740B" w:rsidRPr="00CE6B94" w:rsidRDefault="0090740B" w:rsidP="00CE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>Category Buttons: Quick access to different sections of the app (e.g., Nature, Heritage, Activities).</w:t>
      </w:r>
    </w:p>
    <w:p w14:paraId="3403611C" w14:textId="0B7C7E9A" w:rsidR="0090740B" w:rsidRPr="00CE6B94" w:rsidRDefault="0090740B" w:rsidP="00CE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>Navigation Menu: Provides access to other important areas such as user profiles, settings, and help.</w:t>
      </w:r>
    </w:p>
    <w:p w14:paraId="00B141BF" w14:textId="77777777" w:rsidR="0090740B" w:rsidRPr="00CE6B94" w:rsidRDefault="0090740B" w:rsidP="00CE6B94">
      <w:pPr>
        <w:rPr>
          <w:rFonts w:ascii="Times New Roman" w:hAnsi="Times New Roman" w:cs="Times New Roman"/>
        </w:rPr>
      </w:pPr>
    </w:p>
    <w:p w14:paraId="4972EB30" w14:textId="77777777" w:rsid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2. Nature &amp; Wildlife Screen  </w:t>
      </w:r>
    </w:p>
    <w:p w14:paraId="037CF7D7" w14:textId="7FC87D11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This screen focuses on showcasing natural attractions such as national parks, waterfalls, mountains, and beaches.  </w:t>
      </w:r>
    </w:p>
    <w:p w14:paraId="6C3CA87D" w14:textId="0DCE9CD0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  Features:  </w:t>
      </w:r>
    </w:p>
    <w:p w14:paraId="6E18C080" w14:textId="1B6C6CEE" w:rsidR="0090740B" w:rsidRPr="00CE6B94" w:rsidRDefault="0090740B" w:rsidP="00CE6B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>Category Filters: Users can filter the content by types of natural attractions.</w:t>
      </w:r>
    </w:p>
    <w:p w14:paraId="469DE51D" w14:textId="1BA46F81" w:rsidR="0090740B" w:rsidRPr="00CE6B94" w:rsidRDefault="0090740B" w:rsidP="00CE6B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>Visual Thumbnails: Each category is represented by images to make the selection process intuitive.</w:t>
      </w:r>
    </w:p>
    <w:p w14:paraId="326B51B1" w14:textId="00810003" w:rsidR="0090740B" w:rsidRPr="00CE6B94" w:rsidRDefault="0090740B" w:rsidP="00CE6B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>Brief Descriptions: Each thumbnail includes a short description or title to give users a quick overview.</w:t>
      </w:r>
    </w:p>
    <w:p w14:paraId="5A29CA11" w14:textId="77777777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</w:p>
    <w:p w14:paraId="1039D50E" w14:textId="77777777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lastRenderedPageBreak/>
        <w:t xml:space="preserve">3. National Park List Screen  </w:t>
      </w:r>
    </w:p>
    <w:p w14:paraId="15AF3CA0" w14:textId="0EBFEBD8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Once a user selects the Nature &amp; Wildlife category, they are presented with a list of national parks.  </w:t>
      </w:r>
    </w:p>
    <w:p w14:paraId="7EB584FD" w14:textId="22F41C8A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Features:  </w:t>
      </w:r>
    </w:p>
    <w:p w14:paraId="14BBC6F6" w14:textId="399CF821" w:rsidR="0090740B" w:rsidRPr="00A97470" w:rsidRDefault="0090740B" w:rsidP="00A97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List View: A vertically scrollable list that displays national parks with essential details such as name, location, and a preview image.</w:t>
      </w:r>
    </w:p>
    <w:p w14:paraId="02CC9853" w14:textId="31695058" w:rsidR="0090740B" w:rsidRPr="00A97470" w:rsidRDefault="0090740B" w:rsidP="00A97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Sorting Options: Users can sort the list based on popularity, distance, or alphabetical order.</w:t>
      </w:r>
    </w:p>
    <w:p w14:paraId="7DFC4A2B" w14:textId="4D441777" w:rsidR="0090740B" w:rsidRPr="00A97470" w:rsidRDefault="0090740B" w:rsidP="00A97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7470">
        <w:rPr>
          <w:rFonts w:ascii="Times New Roman" w:hAnsi="Times New Roman" w:cs="Times New Roman"/>
          <w:sz w:val="24"/>
          <w:szCs w:val="24"/>
        </w:rPr>
        <w:t>Call-to-Action Buttons: Options to “View Details” or “Save” a park for later reference</w:t>
      </w:r>
      <w:r w:rsidRPr="00A97470">
        <w:rPr>
          <w:rFonts w:ascii="Times New Roman" w:hAnsi="Times New Roman" w:cs="Times New Roman"/>
        </w:rPr>
        <w:t>.</w:t>
      </w:r>
    </w:p>
    <w:p w14:paraId="52B63F4B" w14:textId="77777777" w:rsidR="0090740B" w:rsidRPr="00CE6B94" w:rsidRDefault="0090740B" w:rsidP="00CE6B94">
      <w:pPr>
        <w:rPr>
          <w:rFonts w:ascii="Times New Roman" w:hAnsi="Times New Roman" w:cs="Times New Roman"/>
        </w:rPr>
      </w:pPr>
    </w:p>
    <w:p w14:paraId="34A711C3" w14:textId="77777777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4. National Park Details Screen  </w:t>
      </w:r>
    </w:p>
    <w:p w14:paraId="086146CD" w14:textId="2DC24366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 This screen provides in-depth information about a selected national park.  </w:t>
      </w:r>
    </w:p>
    <w:p w14:paraId="16E5DB9A" w14:textId="7BD413D4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  <w:r w:rsidRPr="00CE6B94">
        <w:rPr>
          <w:rFonts w:ascii="Times New Roman" w:hAnsi="Times New Roman" w:cs="Times New Roman"/>
          <w:sz w:val="24"/>
          <w:szCs w:val="24"/>
        </w:rPr>
        <w:t xml:space="preserve">  Features:  </w:t>
      </w:r>
    </w:p>
    <w:p w14:paraId="0B264E1C" w14:textId="471513F4" w:rsidR="0090740B" w:rsidRPr="00A97470" w:rsidRDefault="0090740B" w:rsidP="00A97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High-Quality Images: A carousel of images to give users a visual tour of the park.</w:t>
      </w:r>
    </w:p>
    <w:p w14:paraId="578F2D43" w14:textId="0B23FD67" w:rsidR="0090740B" w:rsidRPr="00A97470" w:rsidRDefault="0090740B" w:rsidP="00A97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Detailed Description: Information about the park’s history, significance, and notable features.</w:t>
      </w:r>
    </w:p>
    <w:p w14:paraId="2AC839CF" w14:textId="6AA79EA9" w:rsidR="0090740B" w:rsidRPr="00A97470" w:rsidRDefault="0090740B" w:rsidP="00A97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Map Integration: An interactive map to show the park’s location and nearby points of interest.</w:t>
      </w:r>
    </w:p>
    <w:p w14:paraId="5E5E8533" w14:textId="791C2FF9" w:rsidR="0090740B" w:rsidRPr="00A97470" w:rsidRDefault="0090740B" w:rsidP="00A97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Weather Widget: Displays current weather conditions to help users plan their visit.</w:t>
      </w:r>
    </w:p>
    <w:p w14:paraId="6B28EEE9" w14:textId="4CF3B258" w:rsidR="0090740B" w:rsidRPr="00A97470" w:rsidRDefault="0090740B" w:rsidP="00A974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User Reviews and Ratings: A section for visitors to read and leave feedback.</w:t>
      </w:r>
    </w:p>
    <w:p w14:paraId="0EF77DAD" w14:textId="77777777" w:rsidR="0090740B" w:rsidRPr="00CE6B94" w:rsidRDefault="0090740B" w:rsidP="00CE6B94">
      <w:pPr>
        <w:rPr>
          <w:rFonts w:ascii="Times New Roman" w:hAnsi="Times New Roman" w:cs="Times New Roman"/>
        </w:rPr>
      </w:pPr>
    </w:p>
    <w:p w14:paraId="6DC95A57" w14:textId="79D68F13" w:rsidR="0090740B" w:rsidRPr="00A97470" w:rsidRDefault="0090740B" w:rsidP="00CE6B94">
      <w:pPr>
        <w:rPr>
          <w:rFonts w:ascii="Times New Roman" w:hAnsi="Times New Roman" w:cs="Times New Roman"/>
          <w:sz w:val="28"/>
          <w:szCs w:val="28"/>
        </w:rPr>
      </w:pPr>
      <w:r w:rsidRPr="00CE6B94">
        <w:rPr>
          <w:rFonts w:ascii="Times New Roman" w:hAnsi="Times New Roman" w:cs="Times New Roman"/>
          <w:sz w:val="28"/>
          <w:szCs w:val="28"/>
        </w:rPr>
        <w:t>User Flow and Navigation</w:t>
      </w:r>
    </w:p>
    <w:p w14:paraId="609BBCEE" w14:textId="0F396782" w:rsidR="0090740B" w:rsidRPr="00A97470" w:rsidRDefault="0090740B" w:rsidP="00A9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Seamless Transition: Users start at the Home Page, where they can easily access different categories. Upon selecting a category like Nature &amp; Wildlife, they are directed to a list screen that provides more options.</w:t>
      </w:r>
    </w:p>
    <w:p w14:paraId="51ABE415" w14:textId="44C9DD2E" w:rsidR="0090740B" w:rsidRPr="00A97470" w:rsidRDefault="0090740B" w:rsidP="00A9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Intuitive Design: Every screen is designed with user experience in mind, ensuring that navigation is simple and information is easy to find.</w:t>
      </w:r>
    </w:p>
    <w:p w14:paraId="4A59C981" w14:textId="7420D8EE" w:rsidR="0090740B" w:rsidRPr="00A97470" w:rsidRDefault="0090740B" w:rsidP="00A97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Consistent Layout: The design elements, such as fonts, colors, and button styles, are consistent throughout the app to create a cohesive look and feel.</w:t>
      </w:r>
    </w:p>
    <w:p w14:paraId="4040188B" w14:textId="120B3CD4" w:rsidR="0090740B" w:rsidRPr="00A97470" w:rsidRDefault="0090740B" w:rsidP="00CE6B94">
      <w:pPr>
        <w:rPr>
          <w:rFonts w:ascii="Times New Roman" w:hAnsi="Times New Roman" w:cs="Times New Roman"/>
          <w:sz w:val="28"/>
          <w:szCs w:val="28"/>
        </w:rPr>
      </w:pPr>
      <w:r w:rsidRPr="00CE6B94">
        <w:rPr>
          <w:rFonts w:ascii="Times New Roman" w:hAnsi="Times New Roman" w:cs="Times New Roman"/>
          <w:sz w:val="28"/>
          <w:szCs w:val="28"/>
        </w:rPr>
        <w:t>Design Rationale and Tools</w:t>
      </w:r>
    </w:p>
    <w:p w14:paraId="75FA5A7E" w14:textId="614D3CEE" w:rsidR="0090740B" w:rsidRPr="00A97470" w:rsidRDefault="0090740B" w:rsidP="00A9747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Visual Clarity: The wireframes emphasize a clean and uncluttered design to ensure that users can focus on the content without distractions.</w:t>
      </w:r>
    </w:p>
    <w:p w14:paraId="206E975A" w14:textId="49AD9AED" w:rsidR="0090740B" w:rsidRPr="00A97470" w:rsidRDefault="0090740B" w:rsidP="00A9747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Feedback-Driven: The design decisions are based on user feedback and usability testing, ensuring that the app meets user needs.</w:t>
      </w:r>
    </w:p>
    <w:p w14:paraId="4DB109AC" w14:textId="35E81903" w:rsidR="0090740B" w:rsidRPr="00A97470" w:rsidRDefault="0090740B" w:rsidP="00A9747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97470">
        <w:rPr>
          <w:rFonts w:ascii="Times New Roman" w:hAnsi="Times New Roman" w:cs="Times New Roman"/>
          <w:sz w:val="24"/>
          <w:szCs w:val="24"/>
        </w:rPr>
        <w:t>Tools Used: The wireframes were created using [insert tool name, e.g., Figma or Adobe XD], which allowed us to iterate quickly and collaborate effectively with the team.</w:t>
      </w:r>
    </w:p>
    <w:p w14:paraId="1BCCEB3F" w14:textId="77777777" w:rsidR="0090740B" w:rsidRPr="00CE6B94" w:rsidRDefault="0090740B" w:rsidP="00CE6B94">
      <w:pPr>
        <w:rPr>
          <w:rFonts w:ascii="Times New Roman" w:hAnsi="Times New Roman" w:cs="Times New Roman"/>
          <w:sz w:val="24"/>
          <w:szCs w:val="24"/>
        </w:rPr>
      </w:pPr>
    </w:p>
    <w:p w14:paraId="2B106CAA" w14:textId="4F5B3A40" w:rsidR="005900EB" w:rsidRPr="00CE6B94" w:rsidRDefault="005900EB" w:rsidP="00CE6B94">
      <w:pPr>
        <w:rPr>
          <w:rFonts w:ascii="Times New Roman" w:hAnsi="Times New Roman" w:cs="Times New Roman"/>
          <w:sz w:val="24"/>
          <w:szCs w:val="24"/>
        </w:rPr>
      </w:pPr>
    </w:p>
    <w:sectPr w:rsidR="005900EB" w:rsidRPr="00C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E88"/>
    <w:multiLevelType w:val="hybridMultilevel"/>
    <w:tmpl w:val="F4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5213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0EFE"/>
    <w:multiLevelType w:val="hybridMultilevel"/>
    <w:tmpl w:val="B6508A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7AA1"/>
    <w:multiLevelType w:val="hybridMultilevel"/>
    <w:tmpl w:val="6A1AC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49AD"/>
    <w:multiLevelType w:val="hybridMultilevel"/>
    <w:tmpl w:val="515A3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638D1"/>
    <w:multiLevelType w:val="hybridMultilevel"/>
    <w:tmpl w:val="77DC95B0"/>
    <w:lvl w:ilvl="0" w:tplc="5A749F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136CD"/>
    <w:multiLevelType w:val="hybridMultilevel"/>
    <w:tmpl w:val="71E4B3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A7191"/>
    <w:multiLevelType w:val="hybridMultilevel"/>
    <w:tmpl w:val="412E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82C86"/>
    <w:multiLevelType w:val="hybridMultilevel"/>
    <w:tmpl w:val="6A3CE824"/>
    <w:lvl w:ilvl="0" w:tplc="49FA492C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B6E05FA"/>
    <w:multiLevelType w:val="hybridMultilevel"/>
    <w:tmpl w:val="E33ACB44"/>
    <w:lvl w:ilvl="0" w:tplc="CD06D6E0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7FE13745"/>
    <w:multiLevelType w:val="hybridMultilevel"/>
    <w:tmpl w:val="2924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551068">
    <w:abstractNumId w:val="2"/>
  </w:num>
  <w:num w:numId="2" w16cid:durableId="247270613">
    <w:abstractNumId w:val="8"/>
  </w:num>
  <w:num w:numId="3" w16cid:durableId="260115499">
    <w:abstractNumId w:val="9"/>
  </w:num>
  <w:num w:numId="4" w16cid:durableId="1844778139">
    <w:abstractNumId w:val="7"/>
  </w:num>
  <w:num w:numId="5" w16cid:durableId="1021206651">
    <w:abstractNumId w:val="0"/>
  </w:num>
  <w:num w:numId="6" w16cid:durableId="1147432207">
    <w:abstractNumId w:val="4"/>
  </w:num>
  <w:num w:numId="7" w16cid:durableId="523175667">
    <w:abstractNumId w:val="3"/>
  </w:num>
  <w:num w:numId="8" w16cid:durableId="1355569838">
    <w:abstractNumId w:val="1"/>
  </w:num>
  <w:num w:numId="9" w16cid:durableId="105973001">
    <w:abstractNumId w:val="6"/>
  </w:num>
  <w:num w:numId="10" w16cid:durableId="315037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B"/>
    <w:rsid w:val="002243DC"/>
    <w:rsid w:val="00262AB5"/>
    <w:rsid w:val="003F5390"/>
    <w:rsid w:val="00505BF4"/>
    <w:rsid w:val="005900EB"/>
    <w:rsid w:val="005F519E"/>
    <w:rsid w:val="006D2E24"/>
    <w:rsid w:val="00901481"/>
    <w:rsid w:val="0090740B"/>
    <w:rsid w:val="00A97470"/>
    <w:rsid w:val="00BB7B09"/>
    <w:rsid w:val="00CE6B94"/>
    <w:rsid w:val="00F04616"/>
    <w:rsid w:val="00F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1DF8"/>
  <w15:chartTrackingRefBased/>
  <w15:docId w15:val="{D635C3C4-1575-4EE3-97E8-CBB123CE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Nawarathna</dc:creator>
  <cp:keywords/>
  <dc:description/>
  <cp:lastModifiedBy>Dasuni Nawarathna</cp:lastModifiedBy>
  <cp:revision>5</cp:revision>
  <dcterms:created xsi:type="dcterms:W3CDTF">2025-02-01T09:57:00Z</dcterms:created>
  <dcterms:modified xsi:type="dcterms:W3CDTF">2025-02-01T17:00:00Z</dcterms:modified>
</cp:coreProperties>
</file>