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ACA6" w14:textId="12942AAF" w:rsidR="000179DA" w:rsidRPr="009D1793" w:rsidRDefault="009A009B" w:rsidP="000179DA">
      <w:pPr>
        <w:pStyle w:val="Default"/>
        <w:numPr>
          <w:ilvl w:val="0"/>
          <w:numId w:val="13"/>
        </w:numPr>
        <w:spacing w:line="276" w:lineRule="auto"/>
        <w:rPr>
          <w:rFonts w:ascii="Cambria" w:hAnsi="Cambria" w:cs="Times New Roman"/>
          <w:sz w:val="20"/>
          <w:szCs w:val="20"/>
        </w:rPr>
      </w:pPr>
      <w:r w:rsidRPr="009D1793">
        <w:rPr>
          <w:rFonts w:ascii="Cambria" w:hAnsi="Cambria" w:cs="Times New Roman"/>
          <w:sz w:val="20"/>
          <w:szCs w:val="20"/>
        </w:rPr>
        <w:t>a) What is a relation?</w:t>
      </w:r>
    </w:p>
    <w:p w14:paraId="3F073D37" w14:textId="4441689C" w:rsidR="009A009B" w:rsidRPr="009D1793" w:rsidRDefault="009A009B" w:rsidP="000179DA">
      <w:pPr>
        <w:pStyle w:val="Default"/>
        <w:spacing w:line="276" w:lineRule="auto"/>
        <w:ind w:left="720"/>
        <w:rPr>
          <w:rFonts w:ascii="Cambria" w:hAnsi="Cambria" w:cs="Times New Roman"/>
          <w:sz w:val="20"/>
          <w:szCs w:val="20"/>
        </w:rPr>
      </w:pPr>
      <w:r w:rsidRPr="009D1793">
        <w:rPr>
          <w:rFonts w:ascii="Cambria" w:hAnsi="Cambria" w:cs="Times New Roman"/>
          <w:sz w:val="20"/>
          <w:szCs w:val="20"/>
        </w:rPr>
        <w:t xml:space="preserve"> </w:t>
      </w:r>
      <w:r w:rsidR="000179DA" w:rsidRPr="009D1793">
        <w:rPr>
          <w:rFonts w:ascii="Cambria" w:hAnsi="Cambria" w:cs="Times New Roman"/>
          <w:sz w:val="20"/>
          <w:szCs w:val="20"/>
        </w:rPr>
        <w:t> a relationship exists between two tables when one of them has a foreign key that references the primary key of the other table.</w:t>
      </w:r>
    </w:p>
    <w:p w14:paraId="1C5701D7" w14:textId="77777777" w:rsidR="000179DA" w:rsidRPr="009D1793" w:rsidRDefault="000179DA" w:rsidP="000179DA">
      <w:pPr>
        <w:pStyle w:val="Default"/>
        <w:spacing w:line="276" w:lineRule="auto"/>
        <w:ind w:left="720"/>
        <w:rPr>
          <w:rFonts w:ascii="Cambria" w:hAnsi="Cambria" w:cs="Times New Roman"/>
          <w:sz w:val="20"/>
          <w:szCs w:val="20"/>
        </w:rPr>
      </w:pPr>
    </w:p>
    <w:p w14:paraId="13C435F5" w14:textId="77BA24F6" w:rsidR="009A009B" w:rsidRPr="009D1793" w:rsidRDefault="009A009B" w:rsidP="009A009B">
      <w:pPr>
        <w:pStyle w:val="Default"/>
        <w:spacing w:line="276" w:lineRule="auto"/>
        <w:rPr>
          <w:rFonts w:ascii="Cambria" w:hAnsi="Cambria" w:cs="Times New Roman"/>
          <w:sz w:val="20"/>
          <w:szCs w:val="20"/>
        </w:rPr>
      </w:pPr>
      <w:r w:rsidRPr="009D1793">
        <w:rPr>
          <w:rFonts w:ascii="Cambria" w:hAnsi="Cambria" w:cs="Times New Roman"/>
          <w:sz w:val="20"/>
          <w:szCs w:val="20"/>
        </w:rPr>
        <w:t xml:space="preserve">     b) Describe the difference between a relation instance (state) and a relation schema. </w:t>
      </w:r>
    </w:p>
    <w:p w14:paraId="3B28FB3C" w14:textId="0B0097A3" w:rsidR="009345BE" w:rsidRPr="009D1793" w:rsidRDefault="009345BE" w:rsidP="009A009B">
      <w:pPr>
        <w:pStyle w:val="Default"/>
        <w:spacing w:line="276" w:lineRule="auto"/>
        <w:rPr>
          <w:rFonts w:ascii="Cambria" w:hAnsi="Cambria" w:cs="Times New Roman"/>
          <w:sz w:val="20"/>
          <w:szCs w:val="20"/>
        </w:rPr>
      </w:pPr>
      <w:r w:rsidRPr="009D1793">
        <w:rPr>
          <w:rFonts w:ascii="Cambria" w:hAnsi="Cambria" w:cs="Times New Roman"/>
          <w:sz w:val="20"/>
          <w:szCs w:val="20"/>
        </w:rPr>
        <w:t>Relational schema: - Domain of the relationship, rarely change(almost fixed)</w:t>
      </w:r>
      <w:r w:rsidR="006D2651" w:rsidRPr="009D1793">
        <w:rPr>
          <w:rFonts w:ascii="Cambria" w:hAnsi="Cambria" w:cs="Times New Roman"/>
          <w:sz w:val="20"/>
          <w:szCs w:val="20"/>
        </w:rPr>
        <w:t>, size is fixed</w:t>
      </w:r>
    </w:p>
    <w:p w14:paraId="7E87A295" w14:textId="2CA59796" w:rsidR="009345BE" w:rsidRPr="009D1793" w:rsidRDefault="009345BE" w:rsidP="009A009B">
      <w:pPr>
        <w:pStyle w:val="Default"/>
        <w:spacing w:line="276" w:lineRule="auto"/>
        <w:rPr>
          <w:rFonts w:ascii="Cambria" w:hAnsi="Cambria" w:cs="Times New Roman"/>
          <w:sz w:val="20"/>
          <w:szCs w:val="20"/>
        </w:rPr>
      </w:pPr>
      <w:r w:rsidRPr="009D1793">
        <w:rPr>
          <w:rFonts w:ascii="Cambria" w:hAnsi="Cambria" w:cs="Times New Roman"/>
          <w:sz w:val="20"/>
          <w:szCs w:val="20"/>
        </w:rPr>
        <w:t xml:space="preserve">Relation instance: - set of data </w:t>
      </w:r>
      <w:r w:rsidR="006D2651" w:rsidRPr="009D1793">
        <w:rPr>
          <w:rFonts w:ascii="Cambria" w:hAnsi="Cambria" w:cs="Times New Roman"/>
          <w:sz w:val="20"/>
          <w:szCs w:val="20"/>
        </w:rPr>
        <w:t>recorders,</w:t>
      </w:r>
      <w:r w:rsidRPr="009D1793">
        <w:rPr>
          <w:rFonts w:ascii="Cambria" w:hAnsi="Cambria" w:cs="Times New Roman"/>
          <w:sz w:val="20"/>
          <w:szCs w:val="20"/>
        </w:rPr>
        <w:t xml:space="preserve"> continuously change</w:t>
      </w:r>
      <w:r w:rsidR="006D2651" w:rsidRPr="009D1793">
        <w:rPr>
          <w:rFonts w:ascii="Cambria" w:hAnsi="Cambria" w:cs="Times New Roman"/>
          <w:sz w:val="20"/>
          <w:szCs w:val="20"/>
        </w:rPr>
        <w:t>, size is being grown</w:t>
      </w:r>
    </w:p>
    <w:p w14:paraId="6956BCB6" w14:textId="77777777" w:rsidR="009A009B" w:rsidRPr="009D1793" w:rsidRDefault="009A009B" w:rsidP="009A009B">
      <w:pPr>
        <w:pStyle w:val="Default"/>
        <w:spacing w:line="276" w:lineRule="auto"/>
        <w:ind w:left="720"/>
        <w:rPr>
          <w:rFonts w:ascii="Cambria" w:hAnsi="Cambria" w:cs="Times New Roman"/>
          <w:sz w:val="20"/>
          <w:szCs w:val="20"/>
        </w:rPr>
      </w:pPr>
    </w:p>
    <w:p w14:paraId="3F92819C" w14:textId="3715696E" w:rsidR="009A009B" w:rsidRPr="009D1793" w:rsidRDefault="009A009B" w:rsidP="005E1A7C">
      <w:pPr>
        <w:pStyle w:val="Default"/>
        <w:numPr>
          <w:ilvl w:val="0"/>
          <w:numId w:val="13"/>
        </w:numPr>
        <w:spacing w:line="276" w:lineRule="auto"/>
        <w:rPr>
          <w:rFonts w:ascii="Cambria" w:hAnsi="Cambria" w:cs="Times New Roman"/>
          <w:sz w:val="20"/>
          <w:szCs w:val="20"/>
        </w:rPr>
      </w:pPr>
      <w:r w:rsidRPr="009D1793">
        <w:rPr>
          <w:rFonts w:ascii="Cambria" w:hAnsi="Cambria" w:cs="Times New Roman"/>
          <w:sz w:val="20"/>
          <w:szCs w:val="20"/>
        </w:rPr>
        <w:t xml:space="preserve">a) Describe Key, Composite Key, Candidate Key  and Primary Key of a relation. </w:t>
      </w:r>
    </w:p>
    <w:p w14:paraId="08EE334E" w14:textId="77777777" w:rsidR="005E1A7C" w:rsidRPr="009D1793" w:rsidRDefault="005E1A7C" w:rsidP="005E1A7C">
      <w:pPr>
        <w:pStyle w:val="Default"/>
        <w:spacing w:line="276" w:lineRule="auto"/>
        <w:ind w:left="720"/>
        <w:rPr>
          <w:sz w:val="20"/>
          <w:szCs w:val="20"/>
        </w:rPr>
      </w:pPr>
    </w:p>
    <w:p w14:paraId="6EE089DA" w14:textId="3532FB4C" w:rsidR="005E1A7C" w:rsidRPr="009D1793" w:rsidRDefault="005E1A7C" w:rsidP="005E1A7C">
      <w:pPr>
        <w:pStyle w:val="Default"/>
        <w:spacing w:line="276" w:lineRule="auto"/>
        <w:ind w:left="720"/>
        <w:rPr>
          <w:sz w:val="20"/>
          <w:szCs w:val="20"/>
        </w:rPr>
      </w:pPr>
      <w:r w:rsidRPr="009D1793">
        <w:rPr>
          <w:sz w:val="20"/>
          <w:szCs w:val="20"/>
        </w:rPr>
        <w:t>key attribute - Minimal set of attributes which uniquely identify an entity in the entity list</w:t>
      </w:r>
    </w:p>
    <w:p w14:paraId="7FDF62C7" w14:textId="5F6F07DA" w:rsidR="005E1A7C" w:rsidRPr="009D1793" w:rsidRDefault="005E1A7C" w:rsidP="005E1A7C">
      <w:pPr>
        <w:pStyle w:val="Default"/>
        <w:spacing w:line="276" w:lineRule="auto"/>
        <w:ind w:left="720"/>
        <w:rPr>
          <w:sz w:val="20"/>
          <w:szCs w:val="20"/>
        </w:rPr>
      </w:pPr>
      <w:r w:rsidRPr="009D1793">
        <w:rPr>
          <w:sz w:val="20"/>
          <w:szCs w:val="20"/>
        </w:rPr>
        <w:t>Composite Key - Sometimes, a group of attributes make up the key</w:t>
      </w:r>
    </w:p>
    <w:p w14:paraId="418D2A1C" w14:textId="661AEFD8" w:rsidR="005E1A7C" w:rsidRPr="009D1793" w:rsidRDefault="005E1A7C" w:rsidP="005E1A7C">
      <w:pPr>
        <w:pStyle w:val="Default"/>
        <w:spacing w:line="276" w:lineRule="auto"/>
        <w:ind w:left="720"/>
        <w:rPr>
          <w:sz w:val="20"/>
          <w:szCs w:val="20"/>
        </w:rPr>
      </w:pPr>
      <w:r w:rsidRPr="009D1793">
        <w:rPr>
          <w:sz w:val="20"/>
          <w:szCs w:val="20"/>
        </w:rPr>
        <w:t>Candidate Key:</w:t>
      </w:r>
      <w:r w:rsidR="005F25DB" w:rsidRPr="009D1793">
        <w:rPr>
          <w:sz w:val="20"/>
          <w:szCs w:val="20"/>
        </w:rPr>
        <w:t xml:space="preserve"> data uniquely identify by Multiple attributes.</w:t>
      </w:r>
      <w:r w:rsidRPr="009D1793">
        <w:rPr>
          <w:sz w:val="20"/>
          <w:szCs w:val="20"/>
        </w:rPr>
        <w:t xml:space="preserve"> There can be multiple key attributes.</w:t>
      </w:r>
    </w:p>
    <w:p w14:paraId="3C6392F2" w14:textId="07F5873B" w:rsidR="005E1A7C" w:rsidRPr="009D1793" w:rsidRDefault="009762C3" w:rsidP="005E1A7C">
      <w:pPr>
        <w:pStyle w:val="Default"/>
        <w:spacing w:line="276" w:lineRule="auto"/>
        <w:ind w:left="720"/>
        <w:rPr>
          <w:sz w:val="20"/>
          <w:szCs w:val="20"/>
        </w:rPr>
      </w:pPr>
      <w:r w:rsidRPr="009D1793">
        <w:rPr>
          <w:sz w:val="20"/>
          <w:szCs w:val="20"/>
        </w:rPr>
        <w:t xml:space="preserve">Primary key (PK) - Minimal set of attributes that uniquely identifies a row. This is how we can guarantee that all rows are unique </w:t>
      </w:r>
      <w:r w:rsidR="005E1A7C" w:rsidRPr="009D1793">
        <w:rPr>
          <w:sz w:val="20"/>
          <w:szCs w:val="20"/>
        </w:rPr>
        <w:t>A single</w:t>
      </w:r>
      <w:r w:rsidR="005F25DB" w:rsidRPr="009D1793">
        <w:rPr>
          <w:sz w:val="20"/>
          <w:szCs w:val="20"/>
        </w:rPr>
        <w:t xml:space="preserve"> and unique</w:t>
      </w:r>
      <w:r w:rsidR="005E1A7C" w:rsidRPr="009D1793">
        <w:rPr>
          <w:sz w:val="20"/>
          <w:szCs w:val="20"/>
        </w:rPr>
        <w:t xml:space="preserve"> candidate key is designated as the primary key.</w:t>
      </w:r>
    </w:p>
    <w:p w14:paraId="7DDBBAE3" w14:textId="77777777" w:rsidR="005E1A7C" w:rsidRPr="009D1793" w:rsidRDefault="005E1A7C" w:rsidP="005E1A7C">
      <w:pPr>
        <w:pStyle w:val="Default"/>
        <w:spacing w:line="276" w:lineRule="auto"/>
        <w:ind w:left="720"/>
        <w:rPr>
          <w:rFonts w:ascii="Cambria" w:hAnsi="Cambria" w:cs="Times New Roman"/>
          <w:sz w:val="20"/>
          <w:szCs w:val="20"/>
        </w:rPr>
      </w:pPr>
    </w:p>
    <w:p w14:paraId="7283224C" w14:textId="44F5146C" w:rsidR="009A009B" w:rsidRPr="009D1793" w:rsidRDefault="009A009B" w:rsidP="009A009B">
      <w:pPr>
        <w:pStyle w:val="Default"/>
        <w:spacing w:line="276" w:lineRule="auto"/>
        <w:rPr>
          <w:rFonts w:ascii="Cambria" w:hAnsi="Cambria" w:cs="Times New Roman"/>
          <w:sz w:val="20"/>
          <w:szCs w:val="20"/>
        </w:rPr>
      </w:pPr>
      <w:r w:rsidRPr="009D1793">
        <w:rPr>
          <w:rFonts w:ascii="Cambria" w:hAnsi="Cambria" w:cs="Times New Roman"/>
          <w:sz w:val="20"/>
          <w:szCs w:val="20"/>
        </w:rPr>
        <w:t xml:space="preserve">     b) What is the difference between a candidate key and a super key? </w:t>
      </w:r>
    </w:p>
    <w:p w14:paraId="091D5E89" w14:textId="46C06571" w:rsidR="005F25DB" w:rsidRPr="009D1793" w:rsidRDefault="005F25DB" w:rsidP="009A009B">
      <w:pPr>
        <w:pStyle w:val="Default"/>
        <w:spacing w:line="276" w:lineRule="auto"/>
        <w:rPr>
          <w:rFonts w:ascii="Cambria" w:hAnsi="Cambria" w:cs="Times New Roman"/>
          <w:sz w:val="20"/>
          <w:szCs w:val="20"/>
        </w:rPr>
      </w:pPr>
    </w:p>
    <w:p w14:paraId="5E007851" w14:textId="68F5A01B" w:rsidR="005F25DB" w:rsidRPr="009D1793" w:rsidRDefault="005F25DB" w:rsidP="009A009B">
      <w:pPr>
        <w:pStyle w:val="Default"/>
        <w:spacing w:line="276" w:lineRule="auto"/>
        <w:rPr>
          <w:rFonts w:ascii="Cambria" w:hAnsi="Cambria" w:cs="Times New Roman"/>
          <w:sz w:val="20"/>
          <w:szCs w:val="20"/>
        </w:rPr>
      </w:pPr>
      <w:r w:rsidRPr="009D1793">
        <w:rPr>
          <w:rFonts w:ascii="Cambria" w:hAnsi="Cambria" w:cs="Times New Roman"/>
          <w:sz w:val="20"/>
          <w:szCs w:val="20"/>
        </w:rPr>
        <w:t>Super Key is a set of attributes or columns that uniquely identifies each row table whereas, a candidate key is a set of attributes that recognizes the tuples in a relation, or table.</w:t>
      </w:r>
    </w:p>
    <w:p w14:paraId="2BC7BBA4" w14:textId="77777777" w:rsidR="009A009B" w:rsidRPr="009D1793" w:rsidRDefault="009A009B" w:rsidP="009A009B">
      <w:pPr>
        <w:autoSpaceDE w:val="0"/>
        <w:autoSpaceDN w:val="0"/>
        <w:adjustRightInd w:val="0"/>
        <w:spacing w:after="0" w:line="276" w:lineRule="auto"/>
        <w:rPr>
          <w:rFonts w:ascii="Times New Roman" w:hAnsi="Times New Roman"/>
          <w:color w:val="000000"/>
          <w:sz w:val="20"/>
          <w:szCs w:val="20"/>
        </w:rPr>
      </w:pPr>
    </w:p>
    <w:p w14:paraId="28764A23" w14:textId="71519BAD" w:rsidR="009A009B" w:rsidRPr="009D1793" w:rsidRDefault="009A009B" w:rsidP="005F25DB">
      <w:pPr>
        <w:pStyle w:val="ListParagraph"/>
        <w:numPr>
          <w:ilvl w:val="0"/>
          <w:numId w:val="13"/>
        </w:numPr>
        <w:autoSpaceDE w:val="0"/>
        <w:autoSpaceDN w:val="0"/>
        <w:adjustRightInd w:val="0"/>
        <w:spacing w:after="0"/>
        <w:rPr>
          <w:rFonts w:ascii="Times New Roman" w:hAnsi="Times New Roman"/>
          <w:color w:val="000000"/>
          <w:sz w:val="20"/>
          <w:szCs w:val="20"/>
        </w:rPr>
      </w:pPr>
      <w:r w:rsidRPr="009D1793">
        <w:rPr>
          <w:rFonts w:ascii="Times New Roman" w:hAnsi="Times New Roman"/>
          <w:color w:val="000000"/>
          <w:sz w:val="20"/>
          <w:szCs w:val="20"/>
        </w:rPr>
        <w:t>Explain what is meant by a foreign key. How do foreign keys of relations relate to primary   keys? How do you give the Foreign Key Constraint?</w:t>
      </w:r>
    </w:p>
    <w:p w14:paraId="62CE335B" w14:textId="1B951F79" w:rsidR="009762C3" w:rsidRPr="009D1793" w:rsidRDefault="009762C3" w:rsidP="009762C3">
      <w:pPr>
        <w:pStyle w:val="ListParagraph"/>
        <w:autoSpaceDE w:val="0"/>
        <w:autoSpaceDN w:val="0"/>
        <w:adjustRightInd w:val="0"/>
        <w:spacing w:after="0"/>
        <w:rPr>
          <w:rFonts w:ascii="Times New Roman" w:hAnsi="Times New Roman"/>
          <w:color w:val="000000"/>
          <w:sz w:val="20"/>
          <w:szCs w:val="20"/>
        </w:rPr>
      </w:pPr>
    </w:p>
    <w:p w14:paraId="42E530A2" w14:textId="372178A3" w:rsidR="009762C3" w:rsidRPr="009D1793" w:rsidRDefault="009762C3" w:rsidP="009762C3">
      <w:pPr>
        <w:pStyle w:val="ListParagraph"/>
        <w:autoSpaceDE w:val="0"/>
        <w:autoSpaceDN w:val="0"/>
        <w:adjustRightInd w:val="0"/>
        <w:spacing w:after="0"/>
        <w:rPr>
          <w:rFonts w:ascii="Times New Roman" w:hAnsi="Times New Roman"/>
          <w:color w:val="000000"/>
          <w:sz w:val="20"/>
          <w:szCs w:val="20"/>
        </w:rPr>
      </w:pPr>
      <w:r w:rsidRPr="009D1793">
        <w:rPr>
          <w:sz w:val="20"/>
          <w:szCs w:val="20"/>
        </w:rPr>
        <w:t>Foreign key (FK) Set of attributes in a table that serves as a reference to the primary key of another table</w:t>
      </w:r>
    </w:p>
    <w:p w14:paraId="14E7E475" w14:textId="2ADC564C" w:rsidR="005F25DB" w:rsidRPr="009D1793" w:rsidRDefault="009762C3" w:rsidP="005F25DB">
      <w:pPr>
        <w:pStyle w:val="ListParagraph"/>
        <w:autoSpaceDE w:val="0"/>
        <w:autoSpaceDN w:val="0"/>
        <w:adjustRightInd w:val="0"/>
        <w:spacing w:after="0"/>
        <w:rPr>
          <w:rFonts w:ascii="Times New Roman" w:hAnsi="Times New Roman"/>
          <w:color w:val="000000"/>
          <w:sz w:val="20"/>
          <w:szCs w:val="20"/>
        </w:rPr>
      </w:pPr>
      <w:r w:rsidRPr="009D1793">
        <w:rPr>
          <w:rFonts w:ascii="Times New Roman" w:hAnsi="Times New Roman"/>
          <w:color w:val="000000"/>
          <w:sz w:val="20"/>
          <w:szCs w:val="20"/>
        </w:rPr>
        <w:t>A foreign key is a column or a set of columns in one table that references the primary key columns in another table. The primary key is defined as a column (or set of columns) where each value is unique and identifies a single row of the table.</w:t>
      </w:r>
    </w:p>
    <w:p w14:paraId="61E772FB" w14:textId="5C0270C7" w:rsidR="009762C3" w:rsidRPr="009D1793" w:rsidRDefault="009762C3" w:rsidP="005F25DB">
      <w:pPr>
        <w:pStyle w:val="ListParagraph"/>
        <w:autoSpaceDE w:val="0"/>
        <w:autoSpaceDN w:val="0"/>
        <w:adjustRightInd w:val="0"/>
        <w:spacing w:after="0"/>
        <w:rPr>
          <w:rFonts w:ascii="Times New Roman" w:hAnsi="Times New Roman"/>
          <w:color w:val="000000"/>
          <w:sz w:val="20"/>
          <w:szCs w:val="20"/>
        </w:rPr>
      </w:pPr>
      <w:r w:rsidRPr="009D1793">
        <w:rPr>
          <w:rFonts w:ascii="Times New Roman" w:hAnsi="Times New Roman"/>
          <w:color w:val="000000"/>
          <w:sz w:val="20"/>
          <w:szCs w:val="20"/>
        </w:rPr>
        <w:t>The FOREIGN KEY constraint is used to prevent actions that would destroy links between tables. A FOREIGN KEY is a field (or collection of fields) in one table, that refers to the PRIMARY KEY in another table.</w:t>
      </w:r>
    </w:p>
    <w:p w14:paraId="5D06E619" w14:textId="77777777" w:rsidR="009A009B" w:rsidRPr="009D1793" w:rsidRDefault="009A009B" w:rsidP="009A009B">
      <w:pPr>
        <w:autoSpaceDE w:val="0"/>
        <w:autoSpaceDN w:val="0"/>
        <w:adjustRightInd w:val="0"/>
        <w:spacing w:after="0" w:line="360" w:lineRule="auto"/>
        <w:rPr>
          <w:rFonts w:ascii="Times New Roman" w:hAnsi="Times New Roman"/>
          <w:color w:val="000000"/>
          <w:sz w:val="20"/>
          <w:szCs w:val="20"/>
        </w:rPr>
      </w:pPr>
    </w:p>
    <w:p w14:paraId="6CB62E90" w14:textId="7399ACF5" w:rsidR="009A009B" w:rsidRPr="009D1793" w:rsidRDefault="009A009B" w:rsidP="004E2842">
      <w:pPr>
        <w:pStyle w:val="Default"/>
        <w:numPr>
          <w:ilvl w:val="0"/>
          <w:numId w:val="13"/>
        </w:numPr>
        <w:spacing w:line="360" w:lineRule="auto"/>
        <w:rPr>
          <w:rFonts w:ascii="Cambria" w:hAnsi="Cambria" w:cs="Times New Roman"/>
          <w:sz w:val="20"/>
          <w:szCs w:val="20"/>
        </w:rPr>
      </w:pPr>
      <w:r w:rsidRPr="009D1793">
        <w:rPr>
          <w:rFonts w:ascii="Cambria" w:hAnsi="Cambria" w:cs="Times New Roman"/>
          <w:sz w:val="20"/>
          <w:szCs w:val="20"/>
        </w:rPr>
        <w:t>a) Discuss why it’s desirable to enforce Integrity Constraints.</w:t>
      </w:r>
    </w:p>
    <w:p w14:paraId="7E009AA3" w14:textId="5A8A1AFD" w:rsidR="004E2842" w:rsidRPr="00563779" w:rsidRDefault="004E2842" w:rsidP="004E2842">
      <w:pPr>
        <w:pStyle w:val="Default"/>
        <w:spacing w:line="360" w:lineRule="auto"/>
        <w:ind w:left="720"/>
        <w:rPr>
          <w:rFonts w:ascii="Cambria" w:hAnsi="Cambria" w:cs="Times New Roman"/>
          <w:b/>
          <w:bCs/>
          <w:sz w:val="20"/>
          <w:szCs w:val="20"/>
        </w:rPr>
      </w:pPr>
      <w:r w:rsidRPr="009D1793">
        <w:rPr>
          <w:rFonts w:ascii="Cambria" w:hAnsi="Cambria" w:cs="Times New Roman"/>
          <w:sz w:val="20"/>
          <w:szCs w:val="20"/>
        </w:rPr>
        <w:t xml:space="preserve">• </w:t>
      </w:r>
      <w:r w:rsidRPr="00563779">
        <w:rPr>
          <w:rFonts w:ascii="Cambria" w:hAnsi="Cambria" w:cs="Times New Roman"/>
          <w:b/>
          <w:bCs/>
          <w:sz w:val="20"/>
          <w:szCs w:val="20"/>
        </w:rPr>
        <w:t>DBMS must prevent entry of incorrect</w:t>
      </w:r>
      <w:r w:rsidR="00563779" w:rsidRPr="00563779">
        <w:rPr>
          <w:rFonts w:ascii="Cambria" w:hAnsi="Cambria" w:cs="Times New Roman"/>
          <w:b/>
          <w:bCs/>
          <w:sz w:val="20"/>
          <w:szCs w:val="20"/>
        </w:rPr>
        <w:t xml:space="preserve"> </w:t>
      </w:r>
      <w:r w:rsidRPr="00563779">
        <w:rPr>
          <w:rFonts w:ascii="Cambria" w:hAnsi="Cambria" w:cs="Times New Roman"/>
          <w:b/>
          <w:bCs/>
          <w:sz w:val="20"/>
          <w:szCs w:val="20"/>
        </w:rPr>
        <w:t>information</w:t>
      </w:r>
    </w:p>
    <w:p w14:paraId="4A3CB292" w14:textId="7782DF98" w:rsidR="004E2842" w:rsidRPr="009D1793" w:rsidRDefault="004E2842" w:rsidP="004E2842">
      <w:pPr>
        <w:pStyle w:val="Default"/>
        <w:spacing w:line="360" w:lineRule="auto"/>
        <w:ind w:left="720"/>
        <w:rPr>
          <w:rFonts w:ascii="Cambria" w:hAnsi="Cambria" w:cs="Times New Roman"/>
          <w:sz w:val="20"/>
          <w:szCs w:val="20"/>
        </w:rPr>
      </w:pPr>
      <w:r w:rsidRPr="009D1793">
        <w:rPr>
          <w:rFonts w:ascii="Cambria" w:hAnsi="Cambria" w:cs="Times New Roman"/>
          <w:sz w:val="20"/>
          <w:szCs w:val="20"/>
        </w:rPr>
        <w:t xml:space="preserve">• To </w:t>
      </w:r>
      <w:r w:rsidR="00563779" w:rsidRPr="009D1793">
        <w:rPr>
          <w:rFonts w:ascii="Cambria" w:hAnsi="Cambria" w:cs="Times New Roman"/>
          <w:sz w:val="20"/>
          <w:szCs w:val="20"/>
        </w:rPr>
        <w:t>prevent:</w:t>
      </w:r>
      <w:r w:rsidRPr="009D1793">
        <w:rPr>
          <w:rFonts w:ascii="Cambria" w:hAnsi="Cambria" w:cs="Times New Roman"/>
          <w:sz w:val="20"/>
          <w:szCs w:val="20"/>
        </w:rPr>
        <w:t xml:space="preserve"> Constraints / conditions are specified</w:t>
      </w:r>
      <w:r w:rsidR="00563779">
        <w:rPr>
          <w:rFonts w:ascii="Cambria" w:hAnsi="Cambria" w:cs="Times New Roman"/>
          <w:sz w:val="20"/>
          <w:szCs w:val="20"/>
        </w:rPr>
        <w:t xml:space="preserve"> </w:t>
      </w:r>
      <w:r w:rsidRPr="009D1793">
        <w:rPr>
          <w:rFonts w:ascii="Cambria" w:hAnsi="Cambria" w:cs="Times New Roman"/>
          <w:sz w:val="20"/>
          <w:szCs w:val="20"/>
        </w:rPr>
        <w:t>on a relational schema = ICs</w:t>
      </w:r>
    </w:p>
    <w:p w14:paraId="0307399B" w14:textId="5B33DAE5" w:rsidR="004E2842" w:rsidRPr="009D1793" w:rsidRDefault="004E2842" w:rsidP="004E2842">
      <w:pPr>
        <w:pStyle w:val="Default"/>
        <w:spacing w:line="360" w:lineRule="auto"/>
        <w:ind w:left="720"/>
        <w:rPr>
          <w:rFonts w:ascii="Cambria" w:hAnsi="Cambria" w:cs="Times New Roman"/>
          <w:sz w:val="20"/>
          <w:szCs w:val="20"/>
        </w:rPr>
      </w:pPr>
      <w:r w:rsidRPr="009D1793">
        <w:rPr>
          <w:rFonts w:ascii="Cambria" w:hAnsi="Cambria" w:cs="Times New Roman"/>
          <w:sz w:val="20"/>
          <w:szCs w:val="20"/>
        </w:rPr>
        <w:t>• Database which satisfies all constraints specified</w:t>
      </w:r>
      <w:r w:rsidR="00563779">
        <w:rPr>
          <w:rFonts w:ascii="Cambria" w:hAnsi="Cambria" w:cs="Times New Roman"/>
          <w:sz w:val="20"/>
          <w:szCs w:val="20"/>
        </w:rPr>
        <w:t xml:space="preserve"> </w:t>
      </w:r>
      <w:r w:rsidRPr="009D1793">
        <w:rPr>
          <w:rFonts w:ascii="Cambria" w:hAnsi="Cambria" w:cs="Times New Roman"/>
          <w:sz w:val="20"/>
          <w:szCs w:val="20"/>
        </w:rPr>
        <w:t>on a database schema is a legal instance.</w:t>
      </w:r>
    </w:p>
    <w:p w14:paraId="0B7CAFCC" w14:textId="061263E2" w:rsidR="004E2842" w:rsidRPr="009D1793" w:rsidRDefault="004E2842" w:rsidP="004E2842">
      <w:pPr>
        <w:pStyle w:val="Default"/>
        <w:spacing w:line="360" w:lineRule="auto"/>
        <w:ind w:left="720"/>
        <w:rPr>
          <w:rFonts w:ascii="Cambria" w:hAnsi="Cambria" w:cs="Times New Roman"/>
          <w:sz w:val="20"/>
          <w:szCs w:val="20"/>
        </w:rPr>
      </w:pPr>
      <w:r w:rsidRPr="009D1793">
        <w:rPr>
          <w:rFonts w:ascii="Cambria" w:hAnsi="Cambria" w:cs="Times New Roman"/>
          <w:sz w:val="20"/>
          <w:szCs w:val="20"/>
        </w:rPr>
        <w:t>• DBMS enforces constraints - permits only legal</w:t>
      </w:r>
      <w:r w:rsidR="00563779">
        <w:rPr>
          <w:rFonts w:ascii="Cambria" w:hAnsi="Cambria" w:cs="Times New Roman"/>
          <w:sz w:val="20"/>
          <w:szCs w:val="20"/>
        </w:rPr>
        <w:t xml:space="preserve"> </w:t>
      </w:r>
      <w:r w:rsidRPr="009D1793">
        <w:rPr>
          <w:rFonts w:ascii="Cambria" w:hAnsi="Cambria" w:cs="Times New Roman"/>
          <w:sz w:val="20"/>
          <w:szCs w:val="20"/>
        </w:rPr>
        <w:t>instances to be stored</w:t>
      </w:r>
    </w:p>
    <w:p w14:paraId="0A991400" w14:textId="18B8ABD6" w:rsidR="004E2842" w:rsidRPr="009D1793" w:rsidRDefault="004E2842" w:rsidP="004E2842">
      <w:pPr>
        <w:pStyle w:val="Default"/>
        <w:spacing w:line="360" w:lineRule="auto"/>
        <w:ind w:left="720"/>
        <w:rPr>
          <w:rFonts w:ascii="Cambria" w:hAnsi="Cambria" w:cs="Times New Roman"/>
          <w:sz w:val="20"/>
          <w:szCs w:val="20"/>
        </w:rPr>
      </w:pPr>
      <w:r w:rsidRPr="009D1793">
        <w:rPr>
          <w:rFonts w:ascii="Cambria" w:hAnsi="Cambria" w:cs="Times New Roman"/>
          <w:sz w:val="20"/>
          <w:szCs w:val="20"/>
        </w:rPr>
        <w:t>• When the application is run the DBMS checks for</w:t>
      </w:r>
      <w:r w:rsidR="00563779">
        <w:rPr>
          <w:rFonts w:ascii="Cambria" w:hAnsi="Cambria" w:cs="Times New Roman"/>
          <w:sz w:val="20"/>
          <w:szCs w:val="20"/>
        </w:rPr>
        <w:t xml:space="preserve"> </w:t>
      </w:r>
      <w:r w:rsidRPr="009D1793">
        <w:rPr>
          <w:rFonts w:ascii="Cambria" w:hAnsi="Cambria" w:cs="Times New Roman"/>
          <w:sz w:val="20"/>
          <w:szCs w:val="20"/>
        </w:rPr>
        <w:t>the violation and disallows the changes to the</w:t>
      </w:r>
    </w:p>
    <w:p w14:paraId="28EEFE2C" w14:textId="167BCFE1" w:rsidR="004E2842" w:rsidRPr="009D1793" w:rsidRDefault="004E2842" w:rsidP="004E2842">
      <w:pPr>
        <w:pStyle w:val="Default"/>
        <w:spacing w:line="360" w:lineRule="auto"/>
        <w:ind w:left="720"/>
        <w:rPr>
          <w:rFonts w:ascii="Cambria" w:hAnsi="Cambria" w:cs="Times New Roman"/>
          <w:sz w:val="20"/>
          <w:szCs w:val="20"/>
        </w:rPr>
      </w:pPr>
      <w:r w:rsidRPr="009D1793">
        <w:rPr>
          <w:rFonts w:ascii="Cambria" w:hAnsi="Cambria" w:cs="Times New Roman"/>
          <w:sz w:val="20"/>
          <w:szCs w:val="20"/>
        </w:rPr>
        <w:t>data that violates the specified IC</w:t>
      </w:r>
    </w:p>
    <w:p w14:paraId="26E2A449" w14:textId="77777777" w:rsidR="004E2842" w:rsidRPr="009D1793" w:rsidRDefault="004E2842" w:rsidP="004E2842">
      <w:pPr>
        <w:pStyle w:val="Default"/>
        <w:spacing w:line="360" w:lineRule="auto"/>
        <w:ind w:left="720"/>
        <w:rPr>
          <w:rFonts w:ascii="Cambria" w:hAnsi="Cambria" w:cs="Times New Roman"/>
          <w:sz w:val="20"/>
          <w:szCs w:val="20"/>
        </w:rPr>
      </w:pPr>
    </w:p>
    <w:p w14:paraId="6D883A49" w14:textId="55FAEAB7" w:rsidR="000678FB" w:rsidRPr="009D1793" w:rsidRDefault="009A009B" w:rsidP="009A009B">
      <w:pPr>
        <w:pStyle w:val="Default"/>
        <w:spacing w:line="360" w:lineRule="auto"/>
        <w:rPr>
          <w:rFonts w:ascii="Cambria" w:hAnsi="Cambria" w:cs="Times New Roman"/>
          <w:sz w:val="20"/>
          <w:szCs w:val="20"/>
        </w:rPr>
      </w:pPr>
      <w:r w:rsidRPr="009D1793">
        <w:rPr>
          <w:rFonts w:ascii="Cambria" w:hAnsi="Cambria" w:cs="Times New Roman"/>
          <w:sz w:val="20"/>
          <w:szCs w:val="20"/>
        </w:rPr>
        <w:t xml:space="preserve">     b) List the available Integrity Constraints and describe each.</w:t>
      </w:r>
    </w:p>
    <w:p w14:paraId="160B5CED" w14:textId="238B731F" w:rsidR="000678FB" w:rsidRPr="009D1793" w:rsidRDefault="000678FB" w:rsidP="009A009B">
      <w:pPr>
        <w:pStyle w:val="Default"/>
        <w:spacing w:line="360" w:lineRule="auto"/>
        <w:rPr>
          <w:sz w:val="20"/>
          <w:szCs w:val="20"/>
        </w:rPr>
      </w:pPr>
      <w:r w:rsidRPr="009D1793">
        <w:rPr>
          <w:sz w:val="20"/>
          <w:szCs w:val="20"/>
        </w:rPr>
        <w:lastRenderedPageBreak/>
        <w:t xml:space="preserve">      • Domain constraints: value in the Column must be drawn from the domain associated with that column.</w:t>
      </w:r>
    </w:p>
    <w:p w14:paraId="24CC3BAC" w14:textId="2DE613B6" w:rsidR="000678FB" w:rsidRPr="009D1793" w:rsidRDefault="000678FB" w:rsidP="000678FB">
      <w:pPr>
        <w:pStyle w:val="Default"/>
        <w:numPr>
          <w:ilvl w:val="0"/>
          <w:numId w:val="14"/>
        </w:numPr>
        <w:spacing w:line="360" w:lineRule="auto"/>
        <w:rPr>
          <w:rFonts w:ascii="Cambria" w:hAnsi="Cambria" w:cs="Times New Roman"/>
          <w:sz w:val="20"/>
          <w:szCs w:val="20"/>
        </w:rPr>
      </w:pPr>
      <w:r w:rsidRPr="009D1793">
        <w:rPr>
          <w:sz w:val="20"/>
          <w:szCs w:val="20"/>
        </w:rPr>
        <w:t>Key constraints: Two tuples in a legal instance cannot have identical values in all the fields of a key</w:t>
      </w:r>
    </w:p>
    <w:p w14:paraId="2EE1E234" w14:textId="72207AD5" w:rsidR="004E2842" w:rsidRPr="009D1793" w:rsidRDefault="000678FB" w:rsidP="000678FB">
      <w:pPr>
        <w:pStyle w:val="Default"/>
        <w:numPr>
          <w:ilvl w:val="0"/>
          <w:numId w:val="14"/>
        </w:numPr>
        <w:spacing w:line="360" w:lineRule="auto"/>
        <w:rPr>
          <w:rFonts w:ascii="Cambria" w:hAnsi="Cambria" w:cs="Times New Roman"/>
          <w:sz w:val="20"/>
          <w:szCs w:val="20"/>
        </w:rPr>
      </w:pPr>
      <w:r w:rsidRPr="009D1793">
        <w:rPr>
          <w:sz w:val="20"/>
          <w:szCs w:val="20"/>
        </w:rPr>
        <w:t>Entity Integrity Constraints: states that primary key values cannot be null.</w:t>
      </w:r>
    </w:p>
    <w:p w14:paraId="5F6B29BF" w14:textId="0C92A564" w:rsidR="00885906" w:rsidRPr="009D1793" w:rsidRDefault="00885906" w:rsidP="00885906">
      <w:pPr>
        <w:pStyle w:val="Default"/>
        <w:numPr>
          <w:ilvl w:val="0"/>
          <w:numId w:val="14"/>
        </w:numPr>
        <w:spacing w:line="360" w:lineRule="auto"/>
        <w:rPr>
          <w:rFonts w:ascii="Cambria" w:hAnsi="Cambria" w:cs="Times New Roman"/>
          <w:sz w:val="20"/>
          <w:szCs w:val="20"/>
        </w:rPr>
      </w:pPr>
      <w:r w:rsidRPr="009D1793">
        <w:rPr>
          <w:sz w:val="20"/>
          <w:szCs w:val="20"/>
        </w:rPr>
        <w:t>Reference integrity constraints: The value in the foreign key column ( can be either: – a value of an existing primary key in the referenced relation or a null</w:t>
      </w:r>
    </w:p>
    <w:p w14:paraId="41B78905" w14:textId="77777777" w:rsidR="009A009B" w:rsidRPr="009D1793" w:rsidRDefault="009A009B" w:rsidP="009A009B">
      <w:pPr>
        <w:pStyle w:val="Default"/>
        <w:spacing w:line="360" w:lineRule="auto"/>
        <w:rPr>
          <w:rFonts w:ascii="Cambria" w:hAnsi="Cambria" w:cs="Times New Roman"/>
          <w:sz w:val="20"/>
          <w:szCs w:val="20"/>
        </w:rPr>
      </w:pPr>
    </w:p>
    <w:p w14:paraId="391052E4" w14:textId="77777777" w:rsidR="009A009B" w:rsidRPr="009D1793" w:rsidRDefault="009A009B" w:rsidP="009A009B">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5. Refer the database schema and the sample data given.</w:t>
      </w:r>
    </w:p>
    <w:p w14:paraId="4248D902" w14:textId="77777777" w:rsidR="009A009B" w:rsidRPr="009D1793" w:rsidRDefault="009A009B" w:rsidP="009A009B">
      <w:pPr>
        <w:pStyle w:val="Default"/>
        <w:spacing w:line="360" w:lineRule="auto"/>
        <w:rPr>
          <w:rFonts w:ascii="Times New Roman" w:hAnsi="Times New Roman" w:cs="Times New Roman"/>
          <w:sz w:val="20"/>
          <w:szCs w:val="20"/>
        </w:rPr>
      </w:pPr>
    </w:p>
    <w:p w14:paraId="7FB9F5F1" w14:textId="77777777" w:rsidR="009A009B" w:rsidRPr="009D1793" w:rsidRDefault="009A009B" w:rsidP="009A009B">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 xml:space="preserve">Student </w:t>
      </w: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946"/>
        <w:gridCol w:w="1916"/>
        <w:gridCol w:w="1825"/>
        <w:gridCol w:w="1974"/>
      </w:tblGrid>
      <w:tr w:rsidR="009A009B" w:rsidRPr="009D1793" w14:paraId="7743F530" w14:textId="77777777" w:rsidTr="009A009B">
        <w:trPr>
          <w:trHeight w:val="395"/>
        </w:trPr>
        <w:tc>
          <w:tcPr>
            <w:tcW w:w="1838" w:type="dxa"/>
          </w:tcPr>
          <w:p w14:paraId="1C1D250D" w14:textId="77777777" w:rsidR="009A009B" w:rsidRPr="009D1793" w:rsidRDefault="009A009B" w:rsidP="00257FC8">
            <w:pPr>
              <w:pStyle w:val="Default"/>
              <w:spacing w:after="200" w:line="360" w:lineRule="auto"/>
              <w:jc w:val="center"/>
              <w:rPr>
                <w:rFonts w:ascii="Times New Roman" w:hAnsi="Times New Roman" w:cs="Times New Roman"/>
                <w:sz w:val="20"/>
                <w:szCs w:val="20"/>
                <w:u w:val="single"/>
              </w:rPr>
            </w:pPr>
            <w:r w:rsidRPr="009D1793">
              <w:rPr>
                <w:rFonts w:ascii="Times New Roman" w:hAnsi="Times New Roman" w:cs="Times New Roman"/>
                <w:sz w:val="20"/>
                <w:szCs w:val="20"/>
                <w:u w:val="single"/>
              </w:rPr>
              <w:t>ID</w:t>
            </w:r>
          </w:p>
        </w:tc>
        <w:tc>
          <w:tcPr>
            <w:tcW w:w="1946" w:type="dxa"/>
          </w:tcPr>
          <w:p w14:paraId="25231900" w14:textId="77777777" w:rsidR="009A009B" w:rsidRPr="009D1793" w:rsidRDefault="009A009B" w:rsidP="00257FC8">
            <w:pPr>
              <w:pStyle w:val="Default"/>
              <w:spacing w:after="200" w:line="360" w:lineRule="auto"/>
              <w:jc w:val="center"/>
              <w:rPr>
                <w:rFonts w:ascii="Times New Roman" w:hAnsi="Times New Roman" w:cs="Times New Roman"/>
                <w:sz w:val="20"/>
                <w:szCs w:val="20"/>
              </w:rPr>
            </w:pPr>
            <w:r w:rsidRPr="009D1793">
              <w:rPr>
                <w:rFonts w:ascii="Times New Roman" w:hAnsi="Times New Roman" w:cs="Times New Roman"/>
                <w:sz w:val="20"/>
                <w:szCs w:val="20"/>
              </w:rPr>
              <w:t>Name</w:t>
            </w:r>
          </w:p>
        </w:tc>
        <w:tc>
          <w:tcPr>
            <w:tcW w:w="1916" w:type="dxa"/>
          </w:tcPr>
          <w:p w14:paraId="4E82CE18" w14:textId="77777777" w:rsidR="009A009B" w:rsidRPr="009D1793" w:rsidRDefault="009A009B" w:rsidP="00257FC8">
            <w:pPr>
              <w:pStyle w:val="Default"/>
              <w:spacing w:after="200" w:line="360" w:lineRule="auto"/>
              <w:jc w:val="center"/>
              <w:rPr>
                <w:rFonts w:ascii="Times New Roman" w:hAnsi="Times New Roman" w:cs="Times New Roman"/>
                <w:sz w:val="20"/>
                <w:szCs w:val="20"/>
              </w:rPr>
            </w:pPr>
            <w:r w:rsidRPr="009D1793">
              <w:rPr>
                <w:rFonts w:ascii="Times New Roman" w:hAnsi="Times New Roman" w:cs="Times New Roman"/>
                <w:sz w:val="20"/>
                <w:szCs w:val="20"/>
              </w:rPr>
              <w:t>Date of Birth</w:t>
            </w:r>
          </w:p>
        </w:tc>
        <w:tc>
          <w:tcPr>
            <w:tcW w:w="1825" w:type="dxa"/>
          </w:tcPr>
          <w:p w14:paraId="0B29584C" w14:textId="77777777" w:rsidR="009A009B" w:rsidRPr="009D1793" w:rsidRDefault="009A009B" w:rsidP="00257FC8">
            <w:pPr>
              <w:pStyle w:val="Default"/>
              <w:spacing w:after="200" w:line="360" w:lineRule="auto"/>
              <w:jc w:val="center"/>
              <w:rPr>
                <w:rFonts w:ascii="Times New Roman" w:hAnsi="Times New Roman" w:cs="Times New Roman"/>
                <w:sz w:val="20"/>
                <w:szCs w:val="20"/>
              </w:rPr>
            </w:pPr>
            <w:r w:rsidRPr="009D1793">
              <w:rPr>
                <w:rFonts w:ascii="Times New Roman" w:hAnsi="Times New Roman" w:cs="Times New Roman"/>
                <w:sz w:val="20"/>
                <w:szCs w:val="20"/>
              </w:rPr>
              <w:t xml:space="preserve">Address </w:t>
            </w:r>
          </w:p>
        </w:tc>
        <w:tc>
          <w:tcPr>
            <w:tcW w:w="1974" w:type="dxa"/>
          </w:tcPr>
          <w:p w14:paraId="4C2D0C76" w14:textId="77777777" w:rsidR="009A009B" w:rsidRPr="009D1793" w:rsidRDefault="009A009B" w:rsidP="00257FC8">
            <w:pPr>
              <w:pStyle w:val="Default"/>
              <w:spacing w:after="200" w:line="360" w:lineRule="auto"/>
              <w:jc w:val="center"/>
              <w:rPr>
                <w:rFonts w:ascii="Times New Roman" w:hAnsi="Times New Roman" w:cs="Times New Roman"/>
                <w:sz w:val="20"/>
                <w:szCs w:val="20"/>
              </w:rPr>
            </w:pPr>
            <w:r w:rsidRPr="009D1793">
              <w:rPr>
                <w:rFonts w:ascii="Times New Roman" w:hAnsi="Times New Roman" w:cs="Times New Roman"/>
                <w:sz w:val="20"/>
                <w:szCs w:val="20"/>
              </w:rPr>
              <w:t>Course</w:t>
            </w:r>
          </w:p>
        </w:tc>
      </w:tr>
    </w:tbl>
    <w:p w14:paraId="052228FA" w14:textId="77777777" w:rsidR="009A009B" w:rsidRPr="009D1793" w:rsidRDefault="009A3D11" w:rsidP="009A009B">
      <w:pPr>
        <w:pStyle w:val="Default"/>
        <w:spacing w:line="360" w:lineRule="auto"/>
        <w:rPr>
          <w:rFonts w:ascii="Times New Roman" w:hAnsi="Times New Roman" w:cs="Times New Roman"/>
          <w:sz w:val="20"/>
          <w:szCs w:val="20"/>
        </w:rPr>
      </w:pPr>
      <w:r>
        <w:rPr>
          <w:rFonts w:ascii="Times New Roman" w:hAnsi="Times New Roman" w:cs="Times New Roman"/>
          <w:noProof/>
          <w:sz w:val="20"/>
          <w:szCs w:val="20"/>
          <w:lang w:eastAsia="ja-JP"/>
        </w:rPr>
        <w:pict w14:anchorId="37E4AEA4">
          <v:line id="_x0000_s2052" style="position:absolute;z-index:251662336;mso-position-horizontal-relative:text;mso-position-vertical-relative:text" from="1in,15.2pt" to="1in,33.2pt">
            <v:stroke endarrow="block"/>
          </v:line>
        </w:pict>
      </w:r>
      <w:r>
        <w:rPr>
          <w:rFonts w:ascii="Times New Roman" w:hAnsi="Times New Roman" w:cs="Times New Roman"/>
          <w:noProof/>
          <w:sz w:val="20"/>
          <w:szCs w:val="20"/>
          <w:lang w:eastAsia="ja-JP"/>
        </w:rPr>
        <w:pict w14:anchorId="5B0C91A8">
          <v:line id="_x0000_s2051" style="position:absolute;flip:x;z-index:251661312;mso-position-horizontal-relative:text;mso-position-vertical-relative:text" from="1in,15.2pt" to="423pt,15.2pt"/>
        </w:pict>
      </w:r>
      <w:r>
        <w:rPr>
          <w:rFonts w:ascii="Times New Roman" w:hAnsi="Times New Roman" w:cs="Times New Roman"/>
          <w:noProof/>
          <w:sz w:val="20"/>
          <w:szCs w:val="20"/>
          <w:lang w:eastAsia="ja-JP"/>
        </w:rPr>
        <w:pict w14:anchorId="0C3CD032">
          <v:line id="_x0000_s2050" style="position:absolute;z-index:251660288;mso-position-horizontal-relative:text;mso-position-vertical-relative:text" from="423pt,6.2pt" to="423pt,15.2pt"/>
        </w:pict>
      </w:r>
    </w:p>
    <w:p w14:paraId="0A8AC016" w14:textId="77777777" w:rsidR="009A009B" w:rsidRPr="009D1793" w:rsidRDefault="009A009B" w:rsidP="009A009B">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 xml:space="preserve">Course </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3112"/>
        <w:gridCol w:w="3138"/>
      </w:tblGrid>
      <w:tr w:rsidR="009A009B" w:rsidRPr="009D1793" w14:paraId="5C673EA3" w14:textId="77777777" w:rsidTr="009A009B">
        <w:trPr>
          <w:trHeight w:val="525"/>
        </w:trPr>
        <w:tc>
          <w:tcPr>
            <w:tcW w:w="3098" w:type="dxa"/>
          </w:tcPr>
          <w:p w14:paraId="07F7C77D" w14:textId="77777777" w:rsidR="009A009B" w:rsidRPr="009D1793" w:rsidRDefault="009A009B" w:rsidP="00257FC8">
            <w:pPr>
              <w:pStyle w:val="Default"/>
              <w:spacing w:after="200" w:line="360" w:lineRule="auto"/>
              <w:jc w:val="center"/>
              <w:rPr>
                <w:rFonts w:ascii="Times New Roman" w:hAnsi="Times New Roman" w:cs="Times New Roman"/>
                <w:sz w:val="20"/>
                <w:szCs w:val="20"/>
                <w:u w:val="single"/>
              </w:rPr>
            </w:pPr>
            <w:r w:rsidRPr="009D1793">
              <w:rPr>
                <w:rFonts w:ascii="Times New Roman" w:hAnsi="Times New Roman" w:cs="Times New Roman"/>
                <w:sz w:val="20"/>
                <w:szCs w:val="20"/>
                <w:u w:val="single"/>
              </w:rPr>
              <w:t>ID</w:t>
            </w:r>
          </w:p>
        </w:tc>
        <w:tc>
          <w:tcPr>
            <w:tcW w:w="3112" w:type="dxa"/>
          </w:tcPr>
          <w:p w14:paraId="47ACC26D" w14:textId="77777777" w:rsidR="009A009B" w:rsidRPr="009D1793" w:rsidRDefault="009A009B" w:rsidP="00257FC8">
            <w:pPr>
              <w:pStyle w:val="Default"/>
              <w:spacing w:after="200" w:line="360" w:lineRule="auto"/>
              <w:jc w:val="center"/>
              <w:rPr>
                <w:rFonts w:ascii="Times New Roman" w:hAnsi="Times New Roman" w:cs="Times New Roman"/>
                <w:sz w:val="20"/>
                <w:szCs w:val="20"/>
              </w:rPr>
            </w:pPr>
            <w:r w:rsidRPr="009D1793">
              <w:rPr>
                <w:rFonts w:ascii="Times New Roman" w:hAnsi="Times New Roman" w:cs="Times New Roman"/>
                <w:sz w:val="20"/>
                <w:szCs w:val="20"/>
              </w:rPr>
              <w:t>Name</w:t>
            </w:r>
          </w:p>
        </w:tc>
        <w:tc>
          <w:tcPr>
            <w:tcW w:w="3138" w:type="dxa"/>
          </w:tcPr>
          <w:p w14:paraId="49ABBC65" w14:textId="77777777" w:rsidR="009A009B" w:rsidRPr="009D1793" w:rsidRDefault="009A009B" w:rsidP="00257FC8">
            <w:pPr>
              <w:pStyle w:val="Default"/>
              <w:spacing w:after="200" w:line="360" w:lineRule="auto"/>
              <w:jc w:val="center"/>
              <w:rPr>
                <w:rFonts w:ascii="Times New Roman" w:hAnsi="Times New Roman" w:cs="Times New Roman"/>
                <w:sz w:val="20"/>
                <w:szCs w:val="20"/>
              </w:rPr>
            </w:pPr>
            <w:r w:rsidRPr="009D1793">
              <w:rPr>
                <w:rFonts w:ascii="Times New Roman" w:hAnsi="Times New Roman" w:cs="Times New Roman"/>
                <w:sz w:val="20"/>
                <w:szCs w:val="20"/>
              </w:rPr>
              <w:t>Description</w:t>
            </w:r>
          </w:p>
        </w:tc>
      </w:tr>
    </w:tbl>
    <w:p w14:paraId="7FDAEC25" w14:textId="77777777" w:rsidR="009A009B" w:rsidRPr="009D1793" w:rsidRDefault="009A009B" w:rsidP="009A009B">
      <w:pPr>
        <w:pStyle w:val="Default"/>
        <w:spacing w:line="360" w:lineRule="auto"/>
        <w:rPr>
          <w:rFonts w:ascii="Times New Roman" w:hAnsi="Times New Roman" w:cs="Times New Roman"/>
          <w:sz w:val="20"/>
          <w:szCs w:val="20"/>
        </w:rPr>
      </w:pPr>
    </w:p>
    <w:p w14:paraId="0CA24E17" w14:textId="77777777" w:rsidR="009A009B" w:rsidRPr="009D1793" w:rsidRDefault="009A009B" w:rsidP="009A009B">
      <w:pPr>
        <w:pStyle w:val="Default"/>
        <w:spacing w:line="360" w:lineRule="auto"/>
        <w:rPr>
          <w:rFonts w:ascii="Times New Roman" w:hAnsi="Times New Roman" w:cs="Times New Roman"/>
          <w:b/>
          <w:sz w:val="20"/>
          <w:szCs w:val="20"/>
        </w:rPr>
      </w:pPr>
      <w:r w:rsidRPr="009D1793">
        <w:rPr>
          <w:rFonts w:ascii="Times New Roman" w:hAnsi="Times New Roman" w:cs="Times New Roman"/>
          <w:b/>
          <w:sz w:val="20"/>
          <w:szCs w:val="20"/>
        </w:rPr>
        <w:t xml:space="preserve">Student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1884"/>
        <w:gridCol w:w="1873"/>
        <w:gridCol w:w="1762"/>
        <w:gridCol w:w="1902"/>
      </w:tblGrid>
      <w:tr w:rsidR="009A009B" w:rsidRPr="009D1793" w14:paraId="17F9E78D" w14:textId="77777777" w:rsidTr="00257FC8">
        <w:tc>
          <w:tcPr>
            <w:tcW w:w="1870" w:type="dxa"/>
          </w:tcPr>
          <w:p w14:paraId="499A8B91" w14:textId="77777777" w:rsidR="009A009B" w:rsidRPr="009D1793" w:rsidRDefault="009A009B" w:rsidP="00257FC8">
            <w:pPr>
              <w:pStyle w:val="Default"/>
              <w:spacing w:after="200" w:line="360" w:lineRule="auto"/>
              <w:jc w:val="center"/>
              <w:rPr>
                <w:rFonts w:ascii="Times New Roman" w:hAnsi="Times New Roman" w:cs="Times New Roman"/>
                <w:b/>
                <w:sz w:val="20"/>
                <w:szCs w:val="20"/>
                <w:u w:val="single"/>
              </w:rPr>
            </w:pPr>
            <w:r w:rsidRPr="009D1793">
              <w:rPr>
                <w:rFonts w:ascii="Times New Roman" w:hAnsi="Times New Roman" w:cs="Times New Roman"/>
                <w:b/>
                <w:sz w:val="20"/>
                <w:szCs w:val="20"/>
                <w:u w:val="single"/>
              </w:rPr>
              <w:t>ID</w:t>
            </w:r>
          </w:p>
        </w:tc>
        <w:tc>
          <w:tcPr>
            <w:tcW w:w="1962" w:type="dxa"/>
          </w:tcPr>
          <w:p w14:paraId="48E910E4" w14:textId="77777777" w:rsidR="009A009B" w:rsidRPr="009D1793" w:rsidRDefault="009A009B" w:rsidP="00257FC8">
            <w:pPr>
              <w:pStyle w:val="Default"/>
              <w:spacing w:after="200" w:line="360" w:lineRule="auto"/>
              <w:jc w:val="center"/>
              <w:rPr>
                <w:rFonts w:ascii="Times New Roman" w:hAnsi="Times New Roman" w:cs="Times New Roman"/>
                <w:b/>
                <w:sz w:val="20"/>
                <w:szCs w:val="20"/>
              </w:rPr>
            </w:pPr>
            <w:r w:rsidRPr="009D1793">
              <w:rPr>
                <w:rFonts w:ascii="Times New Roman" w:hAnsi="Times New Roman" w:cs="Times New Roman"/>
                <w:b/>
                <w:sz w:val="20"/>
                <w:szCs w:val="20"/>
              </w:rPr>
              <w:t>Name</w:t>
            </w:r>
          </w:p>
        </w:tc>
        <w:tc>
          <w:tcPr>
            <w:tcW w:w="1937" w:type="dxa"/>
          </w:tcPr>
          <w:p w14:paraId="3039E527" w14:textId="77777777" w:rsidR="009A009B" w:rsidRPr="009D1793" w:rsidRDefault="009A009B" w:rsidP="00257FC8">
            <w:pPr>
              <w:pStyle w:val="Default"/>
              <w:spacing w:after="200" w:line="360" w:lineRule="auto"/>
              <w:jc w:val="center"/>
              <w:rPr>
                <w:rFonts w:ascii="Times New Roman" w:hAnsi="Times New Roman" w:cs="Times New Roman"/>
                <w:b/>
                <w:sz w:val="20"/>
                <w:szCs w:val="20"/>
              </w:rPr>
            </w:pPr>
            <w:r w:rsidRPr="009D1793">
              <w:rPr>
                <w:rFonts w:ascii="Times New Roman" w:hAnsi="Times New Roman" w:cs="Times New Roman"/>
                <w:b/>
                <w:sz w:val="20"/>
                <w:szCs w:val="20"/>
              </w:rPr>
              <w:t>Date of Birth</w:t>
            </w:r>
          </w:p>
        </w:tc>
        <w:tc>
          <w:tcPr>
            <w:tcW w:w="1823" w:type="dxa"/>
          </w:tcPr>
          <w:p w14:paraId="3818D958" w14:textId="77777777" w:rsidR="009A009B" w:rsidRPr="009D1793" w:rsidRDefault="009A009B" w:rsidP="00257FC8">
            <w:pPr>
              <w:pStyle w:val="Default"/>
              <w:spacing w:after="200" w:line="360" w:lineRule="auto"/>
              <w:jc w:val="center"/>
              <w:rPr>
                <w:rFonts w:ascii="Times New Roman" w:hAnsi="Times New Roman" w:cs="Times New Roman"/>
                <w:b/>
                <w:sz w:val="20"/>
                <w:szCs w:val="20"/>
              </w:rPr>
            </w:pPr>
            <w:r w:rsidRPr="009D1793">
              <w:rPr>
                <w:rFonts w:ascii="Times New Roman" w:hAnsi="Times New Roman" w:cs="Times New Roman"/>
                <w:b/>
                <w:sz w:val="20"/>
                <w:szCs w:val="20"/>
              </w:rPr>
              <w:t xml:space="preserve">Address </w:t>
            </w:r>
          </w:p>
        </w:tc>
        <w:tc>
          <w:tcPr>
            <w:tcW w:w="1984" w:type="dxa"/>
          </w:tcPr>
          <w:p w14:paraId="2C56C615" w14:textId="77777777" w:rsidR="009A009B" w:rsidRPr="009D1793" w:rsidRDefault="009A009B" w:rsidP="00257FC8">
            <w:pPr>
              <w:pStyle w:val="Default"/>
              <w:spacing w:after="200" w:line="360" w:lineRule="auto"/>
              <w:jc w:val="center"/>
              <w:rPr>
                <w:rFonts w:ascii="Times New Roman" w:hAnsi="Times New Roman" w:cs="Times New Roman"/>
                <w:b/>
                <w:sz w:val="20"/>
                <w:szCs w:val="20"/>
              </w:rPr>
            </w:pPr>
            <w:r w:rsidRPr="009D1793">
              <w:rPr>
                <w:rFonts w:ascii="Times New Roman" w:hAnsi="Times New Roman" w:cs="Times New Roman"/>
                <w:b/>
                <w:sz w:val="20"/>
                <w:szCs w:val="20"/>
              </w:rPr>
              <w:t>Course</w:t>
            </w:r>
          </w:p>
        </w:tc>
      </w:tr>
      <w:tr w:rsidR="009A009B" w:rsidRPr="009D1793" w14:paraId="181D6CC4" w14:textId="77777777" w:rsidTr="00257FC8">
        <w:tc>
          <w:tcPr>
            <w:tcW w:w="1870" w:type="dxa"/>
          </w:tcPr>
          <w:p w14:paraId="6934D07B"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IT11223311</w:t>
            </w:r>
          </w:p>
        </w:tc>
        <w:tc>
          <w:tcPr>
            <w:tcW w:w="1962" w:type="dxa"/>
          </w:tcPr>
          <w:p w14:paraId="2A2EEABB"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Sunil Perera</w:t>
            </w:r>
          </w:p>
        </w:tc>
        <w:tc>
          <w:tcPr>
            <w:tcW w:w="1937" w:type="dxa"/>
          </w:tcPr>
          <w:p w14:paraId="64EFDEEC"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9/8/1988</w:t>
            </w:r>
          </w:p>
        </w:tc>
        <w:tc>
          <w:tcPr>
            <w:tcW w:w="1823" w:type="dxa"/>
          </w:tcPr>
          <w:p w14:paraId="6147FF84"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Colombo</w:t>
            </w:r>
          </w:p>
        </w:tc>
        <w:tc>
          <w:tcPr>
            <w:tcW w:w="1984" w:type="dxa"/>
          </w:tcPr>
          <w:p w14:paraId="2222477E"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w:t>
            </w:r>
          </w:p>
        </w:tc>
      </w:tr>
      <w:tr w:rsidR="009A009B" w:rsidRPr="009D1793" w14:paraId="1EF5322F" w14:textId="77777777" w:rsidTr="00257FC8">
        <w:tc>
          <w:tcPr>
            <w:tcW w:w="1870" w:type="dxa"/>
          </w:tcPr>
          <w:p w14:paraId="3BE25353"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IT11223322</w:t>
            </w:r>
          </w:p>
        </w:tc>
        <w:tc>
          <w:tcPr>
            <w:tcW w:w="1962" w:type="dxa"/>
          </w:tcPr>
          <w:p w14:paraId="74A372DD"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Asanka Soyza</w:t>
            </w:r>
          </w:p>
        </w:tc>
        <w:tc>
          <w:tcPr>
            <w:tcW w:w="1937" w:type="dxa"/>
          </w:tcPr>
          <w:p w14:paraId="3D7A6EB6"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4/5/1988</w:t>
            </w:r>
          </w:p>
        </w:tc>
        <w:tc>
          <w:tcPr>
            <w:tcW w:w="1823" w:type="dxa"/>
          </w:tcPr>
          <w:p w14:paraId="1CF621A6"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Galle</w:t>
            </w:r>
          </w:p>
        </w:tc>
        <w:tc>
          <w:tcPr>
            <w:tcW w:w="1984" w:type="dxa"/>
          </w:tcPr>
          <w:p w14:paraId="29759581"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w:t>
            </w:r>
          </w:p>
        </w:tc>
      </w:tr>
      <w:tr w:rsidR="009A009B" w:rsidRPr="009D1793" w14:paraId="7090CC43" w14:textId="77777777" w:rsidTr="00257FC8">
        <w:tc>
          <w:tcPr>
            <w:tcW w:w="1870" w:type="dxa"/>
          </w:tcPr>
          <w:p w14:paraId="3F92F104"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IT11223333</w:t>
            </w:r>
          </w:p>
        </w:tc>
        <w:tc>
          <w:tcPr>
            <w:tcW w:w="1962" w:type="dxa"/>
          </w:tcPr>
          <w:p w14:paraId="03350C49" w14:textId="77777777" w:rsidR="009A009B" w:rsidRPr="009D1793" w:rsidRDefault="009A009B" w:rsidP="00257FC8">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Nimalie De Silva</w:t>
            </w:r>
          </w:p>
        </w:tc>
        <w:tc>
          <w:tcPr>
            <w:tcW w:w="1937" w:type="dxa"/>
          </w:tcPr>
          <w:p w14:paraId="2524FA3A"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3/8/1990</w:t>
            </w:r>
          </w:p>
        </w:tc>
        <w:tc>
          <w:tcPr>
            <w:tcW w:w="1823" w:type="dxa"/>
          </w:tcPr>
          <w:p w14:paraId="16A05546"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Colombo</w:t>
            </w:r>
          </w:p>
        </w:tc>
        <w:tc>
          <w:tcPr>
            <w:tcW w:w="1984" w:type="dxa"/>
          </w:tcPr>
          <w:p w14:paraId="1FF40C83"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CSN</w:t>
            </w:r>
          </w:p>
        </w:tc>
      </w:tr>
      <w:tr w:rsidR="009A009B" w:rsidRPr="009D1793" w14:paraId="5400C28B" w14:textId="77777777" w:rsidTr="00257FC8">
        <w:tc>
          <w:tcPr>
            <w:tcW w:w="1870" w:type="dxa"/>
          </w:tcPr>
          <w:p w14:paraId="7DF91BE6"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IT11223344</w:t>
            </w:r>
          </w:p>
        </w:tc>
        <w:tc>
          <w:tcPr>
            <w:tcW w:w="1962" w:type="dxa"/>
          </w:tcPr>
          <w:p w14:paraId="58B0469B"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Anjana Perera</w:t>
            </w:r>
          </w:p>
        </w:tc>
        <w:tc>
          <w:tcPr>
            <w:tcW w:w="1937" w:type="dxa"/>
          </w:tcPr>
          <w:p w14:paraId="7D91927B"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7/3/1989</w:t>
            </w:r>
          </w:p>
        </w:tc>
        <w:tc>
          <w:tcPr>
            <w:tcW w:w="1823" w:type="dxa"/>
          </w:tcPr>
          <w:p w14:paraId="54AD6148"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Kandy</w:t>
            </w:r>
          </w:p>
        </w:tc>
        <w:tc>
          <w:tcPr>
            <w:tcW w:w="1984" w:type="dxa"/>
          </w:tcPr>
          <w:p w14:paraId="1A79F6E0"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w:t>
            </w:r>
          </w:p>
        </w:tc>
      </w:tr>
      <w:tr w:rsidR="009A009B" w:rsidRPr="009D1793" w14:paraId="16BF90DF" w14:textId="77777777" w:rsidTr="00257FC8">
        <w:tc>
          <w:tcPr>
            <w:tcW w:w="1870" w:type="dxa"/>
          </w:tcPr>
          <w:p w14:paraId="3C34402A"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IT11223355</w:t>
            </w:r>
          </w:p>
        </w:tc>
        <w:tc>
          <w:tcPr>
            <w:tcW w:w="1962" w:type="dxa"/>
          </w:tcPr>
          <w:p w14:paraId="3B8E53CA"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Sarath Perera</w:t>
            </w:r>
          </w:p>
        </w:tc>
        <w:tc>
          <w:tcPr>
            <w:tcW w:w="1937" w:type="dxa"/>
          </w:tcPr>
          <w:p w14:paraId="5E313FA0"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1/10/1988</w:t>
            </w:r>
          </w:p>
        </w:tc>
        <w:tc>
          <w:tcPr>
            <w:tcW w:w="1823" w:type="dxa"/>
          </w:tcPr>
          <w:p w14:paraId="2262D5C3"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Matara</w:t>
            </w:r>
          </w:p>
        </w:tc>
        <w:tc>
          <w:tcPr>
            <w:tcW w:w="1984" w:type="dxa"/>
          </w:tcPr>
          <w:p w14:paraId="44AF5E40"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CSN</w:t>
            </w:r>
          </w:p>
        </w:tc>
      </w:tr>
    </w:tbl>
    <w:p w14:paraId="4E2589C3" w14:textId="77777777" w:rsidR="009A009B" w:rsidRPr="009D1793" w:rsidRDefault="009A009B" w:rsidP="009A009B">
      <w:pPr>
        <w:pStyle w:val="Default"/>
        <w:spacing w:line="360" w:lineRule="auto"/>
        <w:rPr>
          <w:rFonts w:ascii="Times New Roman" w:hAnsi="Times New Roman" w:cs="Times New Roman"/>
          <w:sz w:val="20"/>
          <w:szCs w:val="20"/>
        </w:rPr>
      </w:pPr>
    </w:p>
    <w:p w14:paraId="1122D403" w14:textId="77777777" w:rsidR="009A009B" w:rsidRPr="009D1793" w:rsidRDefault="009A009B" w:rsidP="009A009B">
      <w:pPr>
        <w:pStyle w:val="Default"/>
        <w:spacing w:line="360" w:lineRule="auto"/>
        <w:rPr>
          <w:rFonts w:ascii="Times New Roman" w:hAnsi="Times New Roman" w:cs="Times New Roman"/>
          <w:b/>
          <w:sz w:val="20"/>
          <w:szCs w:val="20"/>
        </w:rPr>
      </w:pPr>
      <w:r w:rsidRPr="009D1793">
        <w:rPr>
          <w:rFonts w:ascii="Times New Roman" w:hAnsi="Times New Roman" w:cs="Times New Roman"/>
          <w:b/>
          <w:sz w:val="20"/>
          <w:szCs w:val="20"/>
        </w:rPr>
        <w:t xml:space="preserve">Course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3090"/>
        <w:gridCol w:w="3092"/>
      </w:tblGrid>
      <w:tr w:rsidR="009A009B" w:rsidRPr="009D1793" w14:paraId="7A843B0E" w14:textId="77777777" w:rsidTr="00257FC8">
        <w:tc>
          <w:tcPr>
            <w:tcW w:w="3192" w:type="dxa"/>
          </w:tcPr>
          <w:p w14:paraId="002C2639" w14:textId="77777777" w:rsidR="009A009B" w:rsidRPr="009D1793" w:rsidRDefault="009A009B" w:rsidP="00257FC8">
            <w:pPr>
              <w:pStyle w:val="Default"/>
              <w:spacing w:after="200" w:line="360" w:lineRule="auto"/>
              <w:jc w:val="center"/>
              <w:rPr>
                <w:rFonts w:ascii="Times New Roman" w:hAnsi="Times New Roman" w:cs="Times New Roman"/>
                <w:b/>
                <w:sz w:val="20"/>
                <w:szCs w:val="20"/>
                <w:u w:val="single"/>
              </w:rPr>
            </w:pPr>
            <w:r w:rsidRPr="009D1793">
              <w:rPr>
                <w:rFonts w:ascii="Times New Roman" w:hAnsi="Times New Roman" w:cs="Times New Roman"/>
                <w:b/>
                <w:sz w:val="20"/>
                <w:szCs w:val="20"/>
                <w:u w:val="single"/>
              </w:rPr>
              <w:t>ID</w:t>
            </w:r>
          </w:p>
        </w:tc>
        <w:tc>
          <w:tcPr>
            <w:tcW w:w="3192" w:type="dxa"/>
          </w:tcPr>
          <w:p w14:paraId="38C315D9" w14:textId="77777777" w:rsidR="009A009B" w:rsidRPr="009D1793" w:rsidRDefault="009A009B" w:rsidP="00257FC8">
            <w:pPr>
              <w:pStyle w:val="Default"/>
              <w:spacing w:after="200" w:line="360" w:lineRule="auto"/>
              <w:jc w:val="center"/>
              <w:rPr>
                <w:rFonts w:ascii="Times New Roman" w:hAnsi="Times New Roman" w:cs="Times New Roman"/>
                <w:b/>
                <w:sz w:val="20"/>
                <w:szCs w:val="20"/>
              </w:rPr>
            </w:pPr>
            <w:r w:rsidRPr="009D1793">
              <w:rPr>
                <w:rFonts w:ascii="Times New Roman" w:hAnsi="Times New Roman" w:cs="Times New Roman"/>
                <w:b/>
                <w:sz w:val="20"/>
                <w:szCs w:val="20"/>
              </w:rPr>
              <w:t>Name</w:t>
            </w:r>
          </w:p>
        </w:tc>
        <w:tc>
          <w:tcPr>
            <w:tcW w:w="3192" w:type="dxa"/>
          </w:tcPr>
          <w:p w14:paraId="2F2A0811" w14:textId="77777777" w:rsidR="009A009B" w:rsidRPr="009D1793" w:rsidRDefault="009A009B" w:rsidP="00257FC8">
            <w:pPr>
              <w:pStyle w:val="Default"/>
              <w:spacing w:after="200" w:line="360" w:lineRule="auto"/>
              <w:jc w:val="center"/>
              <w:rPr>
                <w:rFonts w:ascii="Times New Roman" w:hAnsi="Times New Roman" w:cs="Times New Roman"/>
                <w:b/>
                <w:sz w:val="20"/>
                <w:szCs w:val="20"/>
              </w:rPr>
            </w:pPr>
            <w:r w:rsidRPr="009D1793">
              <w:rPr>
                <w:rFonts w:ascii="Times New Roman" w:hAnsi="Times New Roman" w:cs="Times New Roman"/>
                <w:b/>
                <w:sz w:val="20"/>
                <w:szCs w:val="20"/>
              </w:rPr>
              <w:t>Description</w:t>
            </w:r>
          </w:p>
        </w:tc>
      </w:tr>
      <w:tr w:rsidR="009A009B" w:rsidRPr="009D1793" w14:paraId="658D2D80" w14:textId="77777777" w:rsidTr="00257FC8">
        <w:tc>
          <w:tcPr>
            <w:tcW w:w="3192" w:type="dxa"/>
          </w:tcPr>
          <w:p w14:paraId="3DDA81D8"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IT</w:t>
            </w:r>
          </w:p>
        </w:tc>
        <w:tc>
          <w:tcPr>
            <w:tcW w:w="3192" w:type="dxa"/>
          </w:tcPr>
          <w:p w14:paraId="02B41BC1"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Information Technology</w:t>
            </w:r>
          </w:p>
        </w:tc>
        <w:tc>
          <w:tcPr>
            <w:tcW w:w="3192" w:type="dxa"/>
          </w:tcPr>
          <w:p w14:paraId="52997E40"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A course about important concepts related to Information Technology</w:t>
            </w:r>
          </w:p>
        </w:tc>
      </w:tr>
      <w:tr w:rsidR="009A009B" w:rsidRPr="009D1793" w14:paraId="1441087F" w14:textId="77777777" w:rsidTr="00257FC8">
        <w:tc>
          <w:tcPr>
            <w:tcW w:w="3192" w:type="dxa"/>
          </w:tcPr>
          <w:p w14:paraId="74176695"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CSN</w:t>
            </w:r>
          </w:p>
        </w:tc>
        <w:tc>
          <w:tcPr>
            <w:tcW w:w="3192" w:type="dxa"/>
          </w:tcPr>
          <w:p w14:paraId="40C74F3A"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Computer Systems and Networking</w:t>
            </w:r>
          </w:p>
        </w:tc>
        <w:tc>
          <w:tcPr>
            <w:tcW w:w="3192" w:type="dxa"/>
          </w:tcPr>
          <w:p w14:paraId="39372988" w14:textId="77777777" w:rsidR="009A009B" w:rsidRPr="009D1793" w:rsidRDefault="009A009B" w:rsidP="00257FC8">
            <w:pPr>
              <w:pStyle w:val="Default"/>
              <w:spacing w:after="200" w:line="360" w:lineRule="auto"/>
              <w:rPr>
                <w:rFonts w:ascii="Times New Roman" w:hAnsi="Times New Roman" w:cs="Times New Roman"/>
                <w:sz w:val="20"/>
                <w:szCs w:val="20"/>
              </w:rPr>
            </w:pPr>
            <w:r w:rsidRPr="009D1793">
              <w:rPr>
                <w:rFonts w:ascii="Times New Roman" w:hAnsi="Times New Roman" w:cs="Times New Roman"/>
                <w:sz w:val="20"/>
                <w:szCs w:val="20"/>
              </w:rPr>
              <w:t xml:space="preserve">A course about important concepts related to Computer Science mainly focusing on Networking </w:t>
            </w:r>
          </w:p>
        </w:tc>
      </w:tr>
    </w:tbl>
    <w:p w14:paraId="1DEFAB8F" w14:textId="77777777" w:rsidR="009A009B" w:rsidRPr="009D1793" w:rsidRDefault="009A009B" w:rsidP="009A009B">
      <w:pPr>
        <w:pStyle w:val="Default"/>
        <w:spacing w:line="360" w:lineRule="auto"/>
        <w:rPr>
          <w:rFonts w:ascii="Times New Roman" w:hAnsi="Times New Roman" w:cs="Times New Roman"/>
          <w:sz w:val="20"/>
          <w:szCs w:val="20"/>
        </w:rPr>
      </w:pPr>
    </w:p>
    <w:p w14:paraId="0E954200" w14:textId="77777777" w:rsidR="009A009B" w:rsidRPr="009D1793" w:rsidRDefault="009A009B" w:rsidP="009A009B">
      <w:pPr>
        <w:pStyle w:val="Default"/>
        <w:spacing w:line="360" w:lineRule="auto"/>
        <w:rPr>
          <w:rFonts w:ascii="Times New Roman" w:hAnsi="Times New Roman" w:cs="Times New Roman"/>
          <w:sz w:val="20"/>
          <w:szCs w:val="20"/>
        </w:rPr>
      </w:pPr>
    </w:p>
    <w:p w14:paraId="0F11C48F" w14:textId="5955EA6E" w:rsidR="009A009B" w:rsidRPr="009D1793" w:rsidRDefault="009A009B" w:rsidP="00C8387E">
      <w:pPr>
        <w:pStyle w:val="Default"/>
        <w:numPr>
          <w:ilvl w:val="0"/>
          <w:numId w:val="16"/>
        </w:numPr>
        <w:spacing w:line="360" w:lineRule="auto"/>
        <w:rPr>
          <w:rFonts w:ascii="Times New Roman" w:hAnsi="Times New Roman" w:cs="Times New Roman"/>
          <w:sz w:val="20"/>
          <w:szCs w:val="20"/>
        </w:rPr>
      </w:pPr>
      <w:r w:rsidRPr="009D1793">
        <w:rPr>
          <w:rFonts w:ascii="Times New Roman" w:hAnsi="Times New Roman" w:cs="Times New Roman"/>
          <w:sz w:val="20"/>
          <w:szCs w:val="20"/>
        </w:rPr>
        <w:t>Identify possible DB operations in which the Referential Integrity Constraint can get violated.</w:t>
      </w:r>
    </w:p>
    <w:p w14:paraId="726EDC15" w14:textId="77777777" w:rsidR="00C8387E" w:rsidRPr="009D1793" w:rsidRDefault="00C8387E" w:rsidP="00C8387E">
      <w:pPr>
        <w:pStyle w:val="Default"/>
        <w:spacing w:line="360" w:lineRule="auto"/>
        <w:ind w:left="720"/>
        <w:rPr>
          <w:sz w:val="20"/>
          <w:szCs w:val="20"/>
        </w:rPr>
      </w:pPr>
      <w:r w:rsidRPr="009D1793">
        <w:rPr>
          <w:sz w:val="20"/>
          <w:szCs w:val="20"/>
        </w:rPr>
        <w:t>– Insert : inserts a new tuple(s) into a relation.</w:t>
      </w:r>
    </w:p>
    <w:p w14:paraId="27AC1068" w14:textId="0EFE3E5A" w:rsidR="00C8387E" w:rsidRPr="009D1793" w:rsidRDefault="00C8387E" w:rsidP="00C8387E">
      <w:pPr>
        <w:pStyle w:val="Default"/>
        <w:spacing w:line="360" w:lineRule="auto"/>
        <w:ind w:left="720"/>
        <w:rPr>
          <w:sz w:val="20"/>
          <w:szCs w:val="20"/>
        </w:rPr>
      </w:pPr>
      <w:r w:rsidRPr="009D1793">
        <w:rPr>
          <w:sz w:val="20"/>
          <w:szCs w:val="20"/>
        </w:rPr>
        <w:t xml:space="preserve">– Delete : delete tuple(s) in a relation. </w:t>
      </w:r>
    </w:p>
    <w:p w14:paraId="73CEA326" w14:textId="4AAAAAA2" w:rsidR="00C8387E" w:rsidRPr="009D1793" w:rsidRDefault="00C8387E" w:rsidP="00C8387E">
      <w:pPr>
        <w:pStyle w:val="Default"/>
        <w:spacing w:line="360" w:lineRule="auto"/>
        <w:ind w:left="720"/>
        <w:rPr>
          <w:sz w:val="20"/>
          <w:szCs w:val="20"/>
        </w:rPr>
      </w:pPr>
      <w:r w:rsidRPr="009D1793">
        <w:rPr>
          <w:sz w:val="20"/>
          <w:szCs w:val="20"/>
        </w:rPr>
        <w:t>– Update : changes the values of some attributes in existing tuples</w:t>
      </w:r>
    </w:p>
    <w:p w14:paraId="1060DB93" w14:textId="77777777" w:rsidR="00C8387E" w:rsidRPr="009D1793" w:rsidRDefault="00C8387E" w:rsidP="00C8387E">
      <w:pPr>
        <w:pStyle w:val="Default"/>
        <w:spacing w:line="360" w:lineRule="auto"/>
        <w:ind w:left="720"/>
        <w:rPr>
          <w:rFonts w:ascii="Times New Roman" w:hAnsi="Times New Roman" w:cs="Times New Roman"/>
          <w:sz w:val="20"/>
          <w:szCs w:val="20"/>
        </w:rPr>
      </w:pPr>
    </w:p>
    <w:p w14:paraId="37AE4B29" w14:textId="684FE203" w:rsidR="009A009B" w:rsidRDefault="009A009B" w:rsidP="00153EFC">
      <w:pPr>
        <w:pStyle w:val="Default"/>
        <w:numPr>
          <w:ilvl w:val="0"/>
          <w:numId w:val="16"/>
        </w:numPr>
        <w:spacing w:line="360" w:lineRule="auto"/>
        <w:rPr>
          <w:rFonts w:ascii="Times New Roman" w:hAnsi="Times New Roman" w:cs="Times New Roman"/>
          <w:sz w:val="20"/>
          <w:szCs w:val="20"/>
        </w:rPr>
      </w:pPr>
      <w:r w:rsidRPr="009D1793">
        <w:rPr>
          <w:rFonts w:ascii="Times New Roman" w:hAnsi="Times New Roman" w:cs="Times New Roman"/>
          <w:sz w:val="20"/>
          <w:szCs w:val="20"/>
        </w:rPr>
        <w:t>Considering the sample data identify an example situation in which the constraint can get violated.</w:t>
      </w:r>
    </w:p>
    <w:p w14:paraId="2808345E" w14:textId="77777777" w:rsidR="00153EFC" w:rsidRDefault="00153EFC" w:rsidP="00153EFC">
      <w:pPr>
        <w:pStyle w:val="Default"/>
        <w:spacing w:line="360" w:lineRule="auto"/>
        <w:ind w:left="720"/>
        <w:rPr>
          <w:rFonts w:ascii="Times New Roman" w:hAnsi="Times New Roman" w:cs="Times New Roman"/>
          <w:sz w:val="20"/>
          <w:szCs w:val="20"/>
        </w:rPr>
      </w:pPr>
    </w:p>
    <w:p w14:paraId="2882A679" w14:textId="7351A63E" w:rsidR="00153EFC" w:rsidRDefault="00F855F5"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Insert: -</w:t>
      </w:r>
      <w:r w:rsidR="00153EFC">
        <w:rPr>
          <w:rFonts w:ascii="Times New Roman" w:hAnsi="Times New Roman" w:cs="Times New Roman"/>
          <w:sz w:val="20"/>
          <w:szCs w:val="20"/>
        </w:rPr>
        <w:t xml:space="preserve"> when we try to insert data to student table, Course column referenced ID column in Course table. Therefore, we cannot insert data to Course column in Student table, if that data is not available in ID column in Course Table.</w:t>
      </w:r>
    </w:p>
    <w:p w14:paraId="05BFC027" w14:textId="324A1846" w:rsidR="00153EFC" w:rsidRDefault="00153EFC"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INSERT INTO Student VALUES (‘IT123456’, </w:t>
      </w:r>
      <w:r w:rsidR="00F855F5">
        <w:rPr>
          <w:rFonts w:ascii="Times New Roman" w:hAnsi="Times New Roman" w:cs="Times New Roman"/>
          <w:sz w:val="20"/>
          <w:szCs w:val="20"/>
        </w:rPr>
        <w:t>‘aaaaaa’,’20/10/1985’,’Negombo’,’DS’);</w:t>
      </w:r>
    </w:p>
    <w:p w14:paraId="5F91F1BF" w14:textId="22A17D82" w:rsidR="00F855F5" w:rsidRDefault="00F855F5"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This query is as an example for Insert Constraint.</w:t>
      </w:r>
    </w:p>
    <w:p w14:paraId="2858B23B" w14:textId="6DBA3847" w:rsidR="00F855F5" w:rsidRDefault="00F855F5" w:rsidP="00153EFC">
      <w:pPr>
        <w:pStyle w:val="Default"/>
        <w:spacing w:line="360" w:lineRule="auto"/>
        <w:ind w:left="720"/>
        <w:rPr>
          <w:rFonts w:ascii="Times New Roman" w:hAnsi="Times New Roman" w:cs="Times New Roman"/>
          <w:sz w:val="20"/>
          <w:szCs w:val="20"/>
        </w:rPr>
      </w:pPr>
    </w:p>
    <w:p w14:paraId="1C0DFA80" w14:textId="4CD34801" w:rsidR="00F855F5" w:rsidRDefault="00F855F5"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Delete: - when we try to delete as below</w:t>
      </w:r>
    </w:p>
    <w:p w14:paraId="607E19BD" w14:textId="7F2054FE" w:rsidR="00F855F5" w:rsidRDefault="00F855F5"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DELETE FROM Course WHERE ID = ‘IT’;</w:t>
      </w:r>
    </w:p>
    <w:p w14:paraId="16698F62" w14:textId="27BAFFC4" w:rsidR="00F855F5" w:rsidRDefault="00F855F5"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We </w:t>
      </w:r>
      <w:r w:rsidR="0020775B">
        <w:rPr>
          <w:rFonts w:ascii="Times New Roman" w:hAnsi="Times New Roman" w:cs="Times New Roman"/>
          <w:sz w:val="20"/>
          <w:szCs w:val="20"/>
        </w:rPr>
        <w:t>cannot</w:t>
      </w:r>
      <w:r>
        <w:rPr>
          <w:rFonts w:ascii="Times New Roman" w:hAnsi="Times New Roman" w:cs="Times New Roman"/>
          <w:sz w:val="20"/>
          <w:szCs w:val="20"/>
        </w:rPr>
        <w:t xml:space="preserve"> execute this query. Because of this</w:t>
      </w:r>
      <w:r w:rsidR="0020775B">
        <w:rPr>
          <w:rFonts w:ascii="Times New Roman" w:hAnsi="Times New Roman" w:cs="Times New Roman"/>
          <w:sz w:val="20"/>
          <w:szCs w:val="20"/>
        </w:rPr>
        <w:t xml:space="preserve"> Course</w:t>
      </w:r>
      <w:r>
        <w:rPr>
          <w:rFonts w:ascii="Times New Roman" w:hAnsi="Times New Roman" w:cs="Times New Roman"/>
          <w:sz w:val="20"/>
          <w:szCs w:val="20"/>
        </w:rPr>
        <w:t xml:space="preserve"> ID </w:t>
      </w:r>
      <w:r w:rsidR="0020775B">
        <w:rPr>
          <w:rFonts w:ascii="Times New Roman" w:hAnsi="Times New Roman" w:cs="Times New Roman"/>
          <w:sz w:val="20"/>
          <w:szCs w:val="20"/>
        </w:rPr>
        <w:t>column is referencing Course column in Student table.</w:t>
      </w:r>
    </w:p>
    <w:p w14:paraId="1EEBC20F" w14:textId="5580808E" w:rsidR="0020775B" w:rsidRDefault="0020775B" w:rsidP="00153EFC">
      <w:pPr>
        <w:pStyle w:val="Default"/>
        <w:spacing w:line="360" w:lineRule="auto"/>
        <w:ind w:left="720"/>
        <w:rPr>
          <w:rFonts w:ascii="Times New Roman" w:hAnsi="Times New Roman" w:cs="Times New Roman"/>
          <w:sz w:val="20"/>
          <w:szCs w:val="20"/>
        </w:rPr>
      </w:pPr>
    </w:p>
    <w:p w14:paraId="3DD0AFE3" w14:textId="2033DFC8" w:rsidR="0020775B" w:rsidRDefault="0020775B"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Update: - Update Constraint also same as insert.</w:t>
      </w:r>
    </w:p>
    <w:p w14:paraId="011CB3B5" w14:textId="4BF2B8E6" w:rsidR="0020775B" w:rsidRDefault="0020775B"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UPDATE Student SET Course = ‘DS’ WHERE ID=’</w:t>
      </w:r>
      <w:r w:rsidRPr="0020775B">
        <w:rPr>
          <w:rFonts w:ascii="Times New Roman" w:hAnsi="Times New Roman" w:cs="Times New Roman"/>
          <w:sz w:val="20"/>
          <w:szCs w:val="20"/>
        </w:rPr>
        <w:t xml:space="preserve"> </w:t>
      </w:r>
      <w:r w:rsidRPr="009D1793">
        <w:rPr>
          <w:rFonts w:ascii="Times New Roman" w:hAnsi="Times New Roman" w:cs="Times New Roman"/>
          <w:sz w:val="20"/>
          <w:szCs w:val="20"/>
        </w:rPr>
        <w:t>IT11223333</w:t>
      </w:r>
      <w:r>
        <w:rPr>
          <w:rFonts w:ascii="Times New Roman" w:hAnsi="Times New Roman" w:cs="Times New Roman"/>
          <w:sz w:val="20"/>
          <w:szCs w:val="20"/>
        </w:rPr>
        <w:t>’;</w:t>
      </w:r>
    </w:p>
    <w:p w14:paraId="39AC4053" w14:textId="74CC79D1" w:rsidR="0020775B" w:rsidRDefault="0020775B" w:rsidP="00153EFC">
      <w:pPr>
        <w:pStyle w:val="Default"/>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This time also we get error because we can not update foreign key attribute column if </w:t>
      </w:r>
      <w:r w:rsidR="00C97592">
        <w:rPr>
          <w:rFonts w:ascii="Times New Roman" w:hAnsi="Times New Roman" w:cs="Times New Roman"/>
          <w:sz w:val="20"/>
          <w:szCs w:val="20"/>
        </w:rPr>
        <w:t>that data</w:t>
      </w:r>
      <w:r>
        <w:rPr>
          <w:rFonts w:ascii="Times New Roman" w:hAnsi="Times New Roman" w:cs="Times New Roman"/>
          <w:sz w:val="20"/>
          <w:szCs w:val="20"/>
        </w:rPr>
        <w:t xml:space="preserve"> does not exist</w:t>
      </w:r>
      <w:r w:rsidR="00C97592">
        <w:rPr>
          <w:rFonts w:ascii="Times New Roman" w:hAnsi="Times New Roman" w:cs="Times New Roman"/>
          <w:sz w:val="20"/>
          <w:szCs w:val="20"/>
        </w:rPr>
        <w:t xml:space="preserve"> data in referenced</w:t>
      </w:r>
      <w:r>
        <w:rPr>
          <w:rFonts w:ascii="Times New Roman" w:hAnsi="Times New Roman" w:cs="Times New Roman"/>
          <w:sz w:val="20"/>
          <w:szCs w:val="20"/>
        </w:rPr>
        <w:t xml:space="preserve"> </w:t>
      </w:r>
      <w:r w:rsidR="00C97592">
        <w:rPr>
          <w:rFonts w:ascii="Times New Roman" w:hAnsi="Times New Roman" w:cs="Times New Roman"/>
          <w:sz w:val="20"/>
          <w:szCs w:val="20"/>
        </w:rPr>
        <w:t>primary key column</w:t>
      </w:r>
      <w:r w:rsidR="00C97592">
        <w:rPr>
          <w:rFonts w:ascii="Times New Roman" w:hAnsi="Times New Roman" w:cs="Times New Roman"/>
          <w:sz w:val="20"/>
          <w:szCs w:val="20"/>
        </w:rPr>
        <w:t xml:space="preserve"> </w:t>
      </w:r>
    </w:p>
    <w:p w14:paraId="5C8F327A" w14:textId="77777777" w:rsidR="00153EFC" w:rsidRPr="009D1793" w:rsidRDefault="00153EFC" w:rsidP="00153EFC">
      <w:pPr>
        <w:pStyle w:val="Default"/>
        <w:spacing w:line="360" w:lineRule="auto"/>
        <w:ind w:left="720"/>
        <w:rPr>
          <w:rFonts w:ascii="Times New Roman" w:hAnsi="Times New Roman" w:cs="Times New Roman"/>
          <w:sz w:val="20"/>
          <w:szCs w:val="20"/>
        </w:rPr>
      </w:pPr>
    </w:p>
    <w:p w14:paraId="348639FD" w14:textId="77777777" w:rsidR="009A009B" w:rsidRPr="009D1793" w:rsidRDefault="009A009B" w:rsidP="009A009B">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c) In case of a violation of the above constraint what are the actions you can specify for the DBMS to take.</w:t>
      </w:r>
    </w:p>
    <w:p w14:paraId="1C6B6D70" w14:textId="53E52789" w:rsidR="009A009B" w:rsidRDefault="009A009B" w:rsidP="009A009B">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d)  How and where can you specify it.</w:t>
      </w:r>
    </w:p>
    <w:p w14:paraId="192A95E7" w14:textId="40744320" w:rsidR="001905F9" w:rsidRDefault="001905F9" w:rsidP="009A009B">
      <w:pPr>
        <w:pStyle w:val="Default"/>
        <w:spacing w:line="360" w:lineRule="auto"/>
        <w:rPr>
          <w:rFonts w:ascii="Times New Roman" w:hAnsi="Times New Roman" w:cs="Times New Roman"/>
          <w:sz w:val="20"/>
          <w:szCs w:val="20"/>
        </w:rPr>
      </w:pPr>
      <w:r>
        <w:rPr>
          <w:rFonts w:ascii="Times New Roman" w:hAnsi="Times New Roman" w:cs="Times New Roman"/>
          <w:sz w:val="20"/>
          <w:szCs w:val="20"/>
        </w:rPr>
        <w:t>This method referencing column data get NULL</w:t>
      </w:r>
    </w:p>
    <w:p w14:paraId="63391EFC" w14:textId="2166A28F" w:rsidR="001905F9" w:rsidRDefault="001905F9" w:rsidP="009A009B">
      <w:pPr>
        <w:pStyle w:val="Default"/>
        <w:spacing w:line="360" w:lineRule="auto"/>
        <w:rPr>
          <w:noProof/>
        </w:rPr>
      </w:pPr>
      <w:r w:rsidRPr="001905F9">
        <w:rPr>
          <w:rFonts w:ascii="Times New Roman" w:hAnsi="Times New Roman" w:cs="Times New Roman"/>
          <w:sz w:val="20"/>
          <w:szCs w:val="20"/>
        </w:rPr>
        <w:drawing>
          <wp:inline distT="0" distB="0" distL="0" distR="0" wp14:anchorId="06B4D500" wp14:editId="28A54A9A">
            <wp:extent cx="2589291" cy="956033"/>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7"/>
                    <a:stretch>
                      <a:fillRect/>
                    </a:stretch>
                  </pic:blipFill>
                  <pic:spPr>
                    <a:xfrm>
                      <a:off x="0" y="0"/>
                      <a:ext cx="2609457" cy="963479"/>
                    </a:xfrm>
                    <a:prstGeom prst="rect">
                      <a:avLst/>
                    </a:prstGeom>
                  </pic:spPr>
                </pic:pic>
              </a:graphicData>
            </a:graphic>
          </wp:inline>
        </w:drawing>
      </w:r>
      <w:r w:rsidRPr="001905F9">
        <w:rPr>
          <w:noProof/>
        </w:rPr>
        <w:t xml:space="preserve"> </w:t>
      </w:r>
    </w:p>
    <w:p w14:paraId="797708D5" w14:textId="22B34EDD" w:rsidR="001905F9" w:rsidRDefault="001905F9" w:rsidP="009A009B">
      <w:pPr>
        <w:pStyle w:val="Default"/>
        <w:spacing w:line="360" w:lineRule="auto"/>
        <w:rPr>
          <w:rFonts w:ascii="Times New Roman" w:hAnsi="Times New Roman" w:cs="Times New Roman"/>
          <w:sz w:val="20"/>
          <w:szCs w:val="20"/>
        </w:rPr>
      </w:pPr>
      <w:r>
        <w:rPr>
          <w:noProof/>
        </w:rPr>
        <w:t>This is for first delete student table row</w:t>
      </w:r>
    </w:p>
    <w:p w14:paraId="35DD16B2" w14:textId="473FFBCB" w:rsidR="001905F9" w:rsidRDefault="001905F9" w:rsidP="009A009B">
      <w:pPr>
        <w:pStyle w:val="Default"/>
        <w:spacing w:line="360" w:lineRule="auto"/>
        <w:rPr>
          <w:rFonts w:ascii="Times New Roman" w:hAnsi="Times New Roman" w:cs="Times New Roman"/>
          <w:sz w:val="20"/>
          <w:szCs w:val="20"/>
        </w:rPr>
      </w:pPr>
      <w:r w:rsidRPr="001905F9">
        <w:rPr>
          <w:rFonts w:ascii="Times New Roman" w:hAnsi="Times New Roman" w:cs="Times New Roman"/>
          <w:sz w:val="20"/>
          <w:szCs w:val="20"/>
        </w:rPr>
        <w:drawing>
          <wp:inline distT="0" distB="0" distL="0" distR="0" wp14:anchorId="273E5BC7" wp14:editId="1E53B3A4">
            <wp:extent cx="2597283" cy="44452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2597283" cy="444523"/>
                    </a:xfrm>
                    <a:prstGeom prst="rect">
                      <a:avLst/>
                    </a:prstGeom>
                  </pic:spPr>
                </pic:pic>
              </a:graphicData>
            </a:graphic>
          </wp:inline>
        </w:drawing>
      </w:r>
    </w:p>
    <w:p w14:paraId="7CAB6B11" w14:textId="180E5DB1" w:rsidR="001905F9" w:rsidRPr="009D1793" w:rsidRDefault="001905F9" w:rsidP="009A009B">
      <w:pPr>
        <w:pStyle w:val="Default"/>
        <w:spacing w:line="360" w:lineRule="auto"/>
        <w:rPr>
          <w:rFonts w:ascii="Times New Roman" w:hAnsi="Times New Roman" w:cs="Times New Roman"/>
          <w:sz w:val="20"/>
          <w:szCs w:val="20"/>
        </w:rPr>
      </w:pPr>
      <w:r w:rsidRPr="001905F9">
        <w:rPr>
          <w:rFonts w:ascii="Times New Roman" w:hAnsi="Times New Roman" w:cs="Times New Roman"/>
          <w:sz w:val="20"/>
          <w:szCs w:val="20"/>
        </w:rPr>
        <w:lastRenderedPageBreak/>
        <w:drawing>
          <wp:inline distT="0" distB="0" distL="0" distR="0" wp14:anchorId="7A2CFEBA" wp14:editId="2B3524F3">
            <wp:extent cx="2590933" cy="4445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590933" cy="444523"/>
                    </a:xfrm>
                    <a:prstGeom prst="rect">
                      <a:avLst/>
                    </a:prstGeom>
                  </pic:spPr>
                </pic:pic>
              </a:graphicData>
            </a:graphic>
          </wp:inline>
        </w:drawing>
      </w:r>
    </w:p>
    <w:p w14:paraId="605222F3" w14:textId="77777777" w:rsidR="009A009B" w:rsidRPr="009D1793" w:rsidRDefault="009A009B" w:rsidP="009A009B">
      <w:pPr>
        <w:pStyle w:val="Default"/>
        <w:spacing w:line="360" w:lineRule="auto"/>
        <w:rPr>
          <w:rFonts w:ascii="Times New Roman" w:hAnsi="Times New Roman" w:cs="Times New Roman"/>
          <w:sz w:val="20"/>
          <w:szCs w:val="20"/>
        </w:rPr>
      </w:pPr>
    </w:p>
    <w:p w14:paraId="4A13A622" w14:textId="77777777" w:rsidR="009A009B" w:rsidRPr="009D1793" w:rsidRDefault="009A009B" w:rsidP="009A009B">
      <w:pPr>
        <w:pStyle w:val="Default"/>
        <w:spacing w:line="360" w:lineRule="auto"/>
        <w:rPr>
          <w:rFonts w:ascii="Times New Roman" w:hAnsi="Times New Roman" w:cs="Times New Roman"/>
          <w:sz w:val="20"/>
          <w:szCs w:val="20"/>
        </w:rPr>
      </w:pPr>
      <w:r w:rsidRPr="009D1793">
        <w:rPr>
          <w:rFonts w:ascii="Times New Roman" w:hAnsi="Times New Roman" w:cs="Times New Roman"/>
          <w:sz w:val="20"/>
          <w:szCs w:val="20"/>
        </w:rPr>
        <w:t xml:space="preserve">6. Refer below schema and answer the following questions. </w:t>
      </w:r>
    </w:p>
    <w:p w14:paraId="6ED948BB" w14:textId="6EB1959F" w:rsidR="009A009B" w:rsidRPr="009D1793" w:rsidRDefault="009A009B" w:rsidP="009A009B">
      <w:pPr>
        <w:autoSpaceDE w:val="0"/>
        <w:autoSpaceDN w:val="0"/>
        <w:adjustRightInd w:val="0"/>
        <w:spacing w:after="0" w:line="360" w:lineRule="auto"/>
        <w:rPr>
          <w:rFonts w:ascii="Times New Roman" w:hAnsi="Times New Roman"/>
          <w:color w:val="000000"/>
          <w:sz w:val="20"/>
          <w:szCs w:val="20"/>
        </w:rPr>
      </w:pPr>
      <w:r w:rsidRPr="009D1793">
        <w:rPr>
          <w:rFonts w:ascii="Times New Roman" w:hAnsi="Times New Roman"/>
          <w:color w:val="000000"/>
          <w:sz w:val="20"/>
          <w:szCs w:val="20"/>
        </w:rPr>
        <w:t xml:space="preserve"> Employee (employee_ID, Name, Address, NIC, Driving_Licence_No, Position,</w:t>
      </w:r>
      <w:r w:rsidR="00F449A4" w:rsidRPr="009D1793">
        <w:rPr>
          <w:rFonts w:ascii="Times New Roman" w:hAnsi="Times New Roman"/>
          <w:color w:val="000000"/>
          <w:sz w:val="20"/>
          <w:szCs w:val="20"/>
        </w:rPr>
        <w:t xml:space="preserve"> </w:t>
      </w:r>
      <w:r w:rsidRPr="009D1793">
        <w:rPr>
          <w:rFonts w:ascii="Times New Roman" w:hAnsi="Times New Roman"/>
          <w:color w:val="000000"/>
          <w:sz w:val="20"/>
          <w:szCs w:val="20"/>
        </w:rPr>
        <w:t>DateOfBirth)</w:t>
      </w:r>
    </w:p>
    <w:p w14:paraId="20C81ABB" w14:textId="77777777" w:rsidR="009A009B" w:rsidRPr="009D1793" w:rsidRDefault="009A009B" w:rsidP="009A009B">
      <w:pPr>
        <w:autoSpaceDE w:val="0"/>
        <w:autoSpaceDN w:val="0"/>
        <w:adjustRightInd w:val="0"/>
        <w:spacing w:after="0" w:line="360" w:lineRule="auto"/>
        <w:rPr>
          <w:rFonts w:ascii="Times New Roman" w:hAnsi="Times New Roman"/>
          <w:color w:val="000000"/>
          <w:sz w:val="20"/>
          <w:szCs w:val="20"/>
        </w:rPr>
      </w:pPr>
    </w:p>
    <w:p w14:paraId="37B647E2" w14:textId="377E881D" w:rsidR="009A009B" w:rsidRPr="009D1793" w:rsidRDefault="009A009B" w:rsidP="00F449A4">
      <w:pPr>
        <w:pStyle w:val="ListParagraph"/>
        <w:numPr>
          <w:ilvl w:val="0"/>
          <w:numId w:val="15"/>
        </w:numPr>
        <w:autoSpaceDE w:val="0"/>
        <w:autoSpaceDN w:val="0"/>
        <w:adjustRightInd w:val="0"/>
        <w:spacing w:after="152" w:line="360" w:lineRule="auto"/>
        <w:rPr>
          <w:rFonts w:ascii="Times New Roman" w:hAnsi="Times New Roman"/>
          <w:color w:val="000000"/>
          <w:sz w:val="20"/>
          <w:szCs w:val="20"/>
        </w:rPr>
      </w:pPr>
      <w:r w:rsidRPr="009D1793">
        <w:rPr>
          <w:rFonts w:ascii="Times New Roman" w:hAnsi="Times New Roman"/>
          <w:color w:val="000000"/>
          <w:sz w:val="20"/>
          <w:szCs w:val="20"/>
        </w:rPr>
        <w:t xml:space="preserve">Identify possible candidate key(s). </w:t>
      </w:r>
      <w:r w:rsidR="00F449A4" w:rsidRPr="009D1793">
        <w:rPr>
          <w:rFonts w:ascii="Times New Roman" w:hAnsi="Times New Roman"/>
          <w:color w:val="000000"/>
          <w:sz w:val="20"/>
          <w:szCs w:val="20"/>
        </w:rPr>
        <w:t xml:space="preserve"> </w:t>
      </w:r>
    </w:p>
    <w:p w14:paraId="62A03783" w14:textId="4AA96AB6" w:rsidR="00F449A4" w:rsidRPr="009D1793" w:rsidRDefault="00F449A4" w:rsidP="00F449A4">
      <w:pPr>
        <w:pStyle w:val="ListParagraph"/>
        <w:autoSpaceDE w:val="0"/>
        <w:autoSpaceDN w:val="0"/>
        <w:adjustRightInd w:val="0"/>
        <w:spacing w:after="152" w:line="360" w:lineRule="auto"/>
        <w:rPr>
          <w:rFonts w:ascii="Times New Roman" w:hAnsi="Times New Roman"/>
          <w:color w:val="000000"/>
          <w:sz w:val="20"/>
          <w:szCs w:val="20"/>
        </w:rPr>
      </w:pPr>
      <w:r w:rsidRPr="009D1793">
        <w:rPr>
          <w:rFonts w:ascii="Times New Roman" w:hAnsi="Times New Roman"/>
          <w:color w:val="000000"/>
          <w:sz w:val="20"/>
          <w:szCs w:val="20"/>
        </w:rPr>
        <w:t xml:space="preserve">employee_ID, NIC, Name+Address, </w:t>
      </w:r>
    </w:p>
    <w:p w14:paraId="66F07BAC" w14:textId="02B06741" w:rsidR="009A009B" w:rsidRPr="009D1793" w:rsidRDefault="009A009B" w:rsidP="00F449A4">
      <w:pPr>
        <w:pStyle w:val="ListParagraph"/>
        <w:numPr>
          <w:ilvl w:val="0"/>
          <w:numId w:val="15"/>
        </w:numPr>
        <w:autoSpaceDE w:val="0"/>
        <w:autoSpaceDN w:val="0"/>
        <w:adjustRightInd w:val="0"/>
        <w:spacing w:after="152" w:line="360" w:lineRule="auto"/>
        <w:rPr>
          <w:rFonts w:ascii="Times New Roman" w:hAnsi="Times New Roman"/>
          <w:color w:val="000000"/>
          <w:sz w:val="20"/>
          <w:szCs w:val="20"/>
        </w:rPr>
      </w:pPr>
      <w:r w:rsidRPr="009D1793">
        <w:rPr>
          <w:rFonts w:ascii="Times New Roman" w:hAnsi="Times New Roman"/>
          <w:color w:val="000000"/>
          <w:sz w:val="20"/>
          <w:szCs w:val="20"/>
        </w:rPr>
        <w:t xml:space="preserve">Identify a suitable primary key. </w:t>
      </w:r>
    </w:p>
    <w:p w14:paraId="308BEA83" w14:textId="1C4D395A" w:rsidR="00F449A4" w:rsidRPr="009D1793" w:rsidRDefault="00F449A4" w:rsidP="00F449A4">
      <w:pPr>
        <w:pStyle w:val="ListParagraph"/>
        <w:autoSpaceDE w:val="0"/>
        <w:autoSpaceDN w:val="0"/>
        <w:adjustRightInd w:val="0"/>
        <w:spacing w:after="152" w:line="360" w:lineRule="auto"/>
        <w:rPr>
          <w:rFonts w:ascii="Times New Roman" w:hAnsi="Times New Roman"/>
          <w:color w:val="000000"/>
          <w:sz w:val="20"/>
          <w:szCs w:val="20"/>
        </w:rPr>
      </w:pPr>
      <w:r w:rsidRPr="009D1793">
        <w:rPr>
          <w:rFonts w:ascii="Times New Roman" w:hAnsi="Times New Roman"/>
          <w:color w:val="000000"/>
          <w:sz w:val="20"/>
          <w:szCs w:val="20"/>
        </w:rPr>
        <w:t>employee_ID</w:t>
      </w:r>
    </w:p>
    <w:p w14:paraId="07A9BED4" w14:textId="77777777" w:rsidR="008C34C2" w:rsidRPr="009D1793" w:rsidRDefault="009A009B" w:rsidP="00F449A4">
      <w:pPr>
        <w:pStyle w:val="ListParagraph"/>
        <w:numPr>
          <w:ilvl w:val="0"/>
          <w:numId w:val="15"/>
        </w:numPr>
        <w:autoSpaceDE w:val="0"/>
        <w:autoSpaceDN w:val="0"/>
        <w:adjustRightInd w:val="0"/>
        <w:spacing w:after="152" w:line="360" w:lineRule="auto"/>
        <w:rPr>
          <w:rFonts w:ascii="Times New Roman" w:hAnsi="Times New Roman"/>
          <w:color w:val="000000"/>
          <w:sz w:val="20"/>
          <w:szCs w:val="20"/>
        </w:rPr>
      </w:pPr>
      <w:r w:rsidRPr="009D1793">
        <w:rPr>
          <w:rFonts w:ascii="Times New Roman" w:hAnsi="Times New Roman"/>
          <w:color w:val="000000"/>
          <w:sz w:val="20"/>
          <w:szCs w:val="20"/>
        </w:rPr>
        <w:t xml:space="preserve">Are there any Composite Keys? </w:t>
      </w:r>
    </w:p>
    <w:p w14:paraId="33819433" w14:textId="160A8A55" w:rsidR="00F449A4" w:rsidRPr="009D1793" w:rsidRDefault="008C34C2" w:rsidP="00F449A4">
      <w:pPr>
        <w:pStyle w:val="ListParagraph"/>
        <w:autoSpaceDE w:val="0"/>
        <w:autoSpaceDN w:val="0"/>
        <w:adjustRightInd w:val="0"/>
        <w:spacing w:after="152" w:line="360" w:lineRule="auto"/>
        <w:rPr>
          <w:rFonts w:ascii="Times New Roman" w:hAnsi="Times New Roman"/>
          <w:color w:val="000000"/>
          <w:sz w:val="20"/>
          <w:szCs w:val="20"/>
        </w:rPr>
      </w:pPr>
      <w:r w:rsidRPr="009D1793">
        <w:rPr>
          <w:rFonts w:ascii="Times New Roman" w:hAnsi="Times New Roman"/>
          <w:color w:val="000000"/>
          <w:sz w:val="20"/>
          <w:szCs w:val="20"/>
        </w:rPr>
        <w:t>Yes. NIC, Name+Address.</w:t>
      </w:r>
    </w:p>
    <w:p w14:paraId="577829B3" w14:textId="20B8E2DF" w:rsidR="00F82707" w:rsidRPr="009D1793" w:rsidRDefault="009A009B" w:rsidP="008C34C2">
      <w:pPr>
        <w:pStyle w:val="ListParagraph"/>
        <w:numPr>
          <w:ilvl w:val="0"/>
          <w:numId w:val="15"/>
        </w:numPr>
        <w:autoSpaceDE w:val="0"/>
        <w:autoSpaceDN w:val="0"/>
        <w:adjustRightInd w:val="0"/>
        <w:spacing w:after="0" w:line="360" w:lineRule="auto"/>
        <w:rPr>
          <w:rFonts w:ascii="Times New Roman" w:hAnsi="Times New Roman"/>
          <w:color w:val="000000"/>
          <w:sz w:val="20"/>
          <w:szCs w:val="20"/>
        </w:rPr>
      </w:pPr>
      <w:r w:rsidRPr="009D1793">
        <w:rPr>
          <w:rFonts w:ascii="Times New Roman" w:hAnsi="Times New Roman"/>
          <w:color w:val="000000"/>
          <w:sz w:val="20"/>
          <w:szCs w:val="20"/>
        </w:rPr>
        <w:t>Identifying a Super Key.</w:t>
      </w:r>
    </w:p>
    <w:p w14:paraId="4DCF31DE" w14:textId="44BBAE78" w:rsidR="008C34C2" w:rsidRPr="009D1793" w:rsidRDefault="008C34C2" w:rsidP="008C34C2">
      <w:pPr>
        <w:pStyle w:val="ListParagraph"/>
        <w:autoSpaceDE w:val="0"/>
        <w:autoSpaceDN w:val="0"/>
        <w:adjustRightInd w:val="0"/>
        <w:spacing w:after="0" w:line="360" w:lineRule="auto"/>
        <w:rPr>
          <w:sz w:val="20"/>
          <w:szCs w:val="20"/>
        </w:rPr>
      </w:pPr>
      <w:r w:rsidRPr="009D1793">
        <w:rPr>
          <w:rFonts w:ascii="Times New Roman" w:hAnsi="Times New Roman"/>
          <w:color w:val="000000"/>
          <w:sz w:val="20"/>
          <w:szCs w:val="20"/>
        </w:rPr>
        <w:t>Name+Address+NIC</w:t>
      </w:r>
    </w:p>
    <w:sectPr w:rsidR="008C34C2" w:rsidRPr="009D1793" w:rsidSect="00563E00">
      <w:headerReference w:type="default" r:id="rId10"/>
      <w:footerReference w:type="even" r:id="rId11"/>
      <w:footerReference w:type="default" r:id="rId12"/>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2FAD" w14:textId="77777777" w:rsidR="009A3D11" w:rsidRDefault="009A3D11" w:rsidP="00563E00">
      <w:pPr>
        <w:spacing w:after="0" w:line="240" w:lineRule="auto"/>
      </w:pPr>
      <w:r>
        <w:separator/>
      </w:r>
    </w:p>
  </w:endnote>
  <w:endnote w:type="continuationSeparator" w:id="0">
    <w:p w14:paraId="65EBAA79" w14:textId="77777777" w:rsidR="009A3D11" w:rsidRDefault="009A3D11"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B35B" w14:textId="77777777" w:rsidR="00ED6E2A" w:rsidRDefault="00994035"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67A07895"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74F9" w14:textId="77777777" w:rsidR="00ED6E2A" w:rsidRDefault="00994035"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111737">
      <w:rPr>
        <w:rStyle w:val="PageNumber"/>
        <w:noProof/>
      </w:rPr>
      <w:t>1</w:t>
    </w:r>
    <w:r>
      <w:rPr>
        <w:rStyle w:val="PageNumber"/>
      </w:rPr>
      <w:fldChar w:fldCharType="end"/>
    </w:r>
  </w:p>
  <w:p w14:paraId="4FEA3079"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71C12EE3" wp14:editId="1B30A1F2">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33C16E8C" wp14:editId="1EBABC1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5168" behindDoc="1" locked="0" layoutInCell="1" allowOverlap="1" wp14:anchorId="7CCE7FEA" wp14:editId="190E31BD">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5FEC" w14:textId="77777777" w:rsidR="009A3D11" w:rsidRDefault="009A3D11" w:rsidP="00563E00">
      <w:pPr>
        <w:spacing w:after="0" w:line="240" w:lineRule="auto"/>
      </w:pPr>
      <w:r>
        <w:separator/>
      </w:r>
    </w:p>
  </w:footnote>
  <w:footnote w:type="continuationSeparator" w:id="0">
    <w:p w14:paraId="05BB8940" w14:textId="77777777" w:rsidR="009A3D11" w:rsidRDefault="009A3D11"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7C44" w14:textId="77777777" w:rsidR="009A009B" w:rsidRDefault="00362BB5" w:rsidP="00F82707">
    <w:pPr>
      <w:pStyle w:val="Header"/>
      <w:jc w:val="center"/>
      <w:rPr>
        <w:b/>
        <w:sz w:val="32"/>
      </w:rPr>
    </w:pPr>
    <w:r>
      <w:rPr>
        <w:noProof/>
      </w:rPr>
      <w:drawing>
        <wp:anchor distT="0" distB="0" distL="114300" distR="114300" simplePos="0" relativeHeight="251658240" behindDoc="1" locked="0" layoutInCell="1" allowOverlap="1" wp14:anchorId="6AEB7262" wp14:editId="658FF9E2">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6192" behindDoc="1" locked="0" layoutInCell="1" allowOverlap="1" wp14:anchorId="5F723CAD" wp14:editId="3C8E9011">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9A009B">
      <w:rPr>
        <w:b/>
        <w:sz w:val="32"/>
      </w:rPr>
      <w:t xml:space="preserve">               </w:t>
    </w:r>
  </w:p>
  <w:p w14:paraId="177F2AA0" w14:textId="77777777" w:rsidR="00563E00" w:rsidRPr="00F82707" w:rsidRDefault="00F73BC6" w:rsidP="00F82707">
    <w:pPr>
      <w:pStyle w:val="Header"/>
      <w:jc w:val="center"/>
      <w:rPr>
        <w:b/>
        <w:sz w:val="32"/>
      </w:rPr>
    </w:pPr>
    <w:r>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04930196" w14:textId="77777777" w:rsidR="00194DFE" w:rsidRDefault="00194DFE" w:rsidP="00563E00">
    <w:pPr>
      <w:pStyle w:val="Header"/>
      <w:jc w:val="center"/>
      <w:rPr>
        <w:b/>
      </w:rPr>
    </w:pPr>
  </w:p>
  <w:p w14:paraId="16B09995" w14:textId="77777777" w:rsidR="00563E00" w:rsidRDefault="00F82707" w:rsidP="00563E00">
    <w:pPr>
      <w:pStyle w:val="Header"/>
      <w:jc w:val="center"/>
      <w:rPr>
        <w:b/>
      </w:rPr>
    </w:pPr>
    <w:r>
      <w:rPr>
        <w:b/>
      </w:rPr>
      <w:t xml:space="preserve">Tutorial </w:t>
    </w:r>
    <w:r w:rsidR="00111737">
      <w:rPr>
        <w:b/>
      </w:rPr>
      <w:t>9</w:t>
    </w:r>
  </w:p>
  <w:p w14:paraId="1000A48D" w14:textId="77777777" w:rsidR="00F73BC6" w:rsidRDefault="00F73BC6" w:rsidP="00563E00">
    <w:pPr>
      <w:pStyle w:val="Header"/>
      <w:jc w:val="center"/>
      <w:rPr>
        <w:noProof/>
      </w:rPr>
    </w:pPr>
  </w:p>
  <w:p w14:paraId="03B56A47"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563E00">
      <w:rPr>
        <w:b/>
      </w:rPr>
      <w:tab/>
    </w:r>
  </w:p>
  <w:p w14:paraId="61BAC9FB" w14:textId="77777777" w:rsidR="00563E00" w:rsidRDefault="009A3D11">
    <w:pPr>
      <w:pStyle w:val="Header"/>
    </w:pPr>
    <w:r>
      <w:rPr>
        <w:noProof/>
      </w:rPr>
      <w:pict w14:anchorId="4439A023">
        <v:line id="Straight Connector 6" o:spid="_x0000_s102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4328D"/>
    <w:multiLevelType w:val="hybridMultilevel"/>
    <w:tmpl w:val="F090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9023F"/>
    <w:multiLevelType w:val="hybridMultilevel"/>
    <w:tmpl w:val="4F1C6F56"/>
    <w:lvl w:ilvl="0" w:tplc="419205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3666D8"/>
    <w:multiLevelType w:val="hybridMultilevel"/>
    <w:tmpl w:val="8B7EC440"/>
    <w:lvl w:ilvl="0" w:tplc="2BC8F0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09775C"/>
    <w:multiLevelType w:val="hybridMultilevel"/>
    <w:tmpl w:val="C78CCD04"/>
    <w:lvl w:ilvl="0" w:tplc="8474FE6A">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239937">
    <w:abstractNumId w:val="10"/>
  </w:num>
  <w:num w:numId="2" w16cid:durableId="500193525">
    <w:abstractNumId w:val="8"/>
  </w:num>
  <w:num w:numId="3" w16cid:durableId="1089425385">
    <w:abstractNumId w:val="12"/>
  </w:num>
  <w:num w:numId="4" w16cid:durableId="1610702124">
    <w:abstractNumId w:val="1"/>
  </w:num>
  <w:num w:numId="5" w16cid:durableId="16127996">
    <w:abstractNumId w:val="15"/>
  </w:num>
  <w:num w:numId="6" w16cid:durableId="982655612">
    <w:abstractNumId w:val="9"/>
  </w:num>
  <w:num w:numId="7" w16cid:durableId="2006469686">
    <w:abstractNumId w:val="6"/>
  </w:num>
  <w:num w:numId="8" w16cid:durableId="1535266406">
    <w:abstractNumId w:val="0"/>
  </w:num>
  <w:num w:numId="9" w16cid:durableId="1835757774">
    <w:abstractNumId w:val="2"/>
  </w:num>
  <w:num w:numId="10" w16cid:durableId="1095057354">
    <w:abstractNumId w:val="14"/>
  </w:num>
  <w:num w:numId="11" w16cid:durableId="1432895289">
    <w:abstractNumId w:val="5"/>
  </w:num>
  <w:num w:numId="12" w16cid:durableId="1015039720">
    <w:abstractNumId w:val="7"/>
  </w:num>
  <w:num w:numId="13" w16cid:durableId="1722824028">
    <w:abstractNumId w:val="13"/>
  </w:num>
  <w:num w:numId="14" w16cid:durableId="1808352407">
    <w:abstractNumId w:val="3"/>
  </w:num>
  <w:num w:numId="15" w16cid:durableId="2079746622">
    <w:abstractNumId w:val="4"/>
  </w:num>
  <w:num w:numId="16" w16cid:durableId="1077098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E00"/>
    <w:rsid w:val="000179DA"/>
    <w:rsid w:val="000678FB"/>
    <w:rsid w:val="000E0FC8"/>
    <w:rsid w:val="00111737"/>
    <w:rsid w:val="00153EFC"/>
    <w:rsid w:val="00176D00"/>
    <w:rsid w:val="001905F9"/>
    <w:rsid w:val="00194DFE"/>
    <w:rsid w:val="001B4F1E"/>
    <w:rsid w:val="001D4D13"/>
    <w:rsid w:val="0020775B"/>
    <w:rsid w:val="002A7320"/>
    <w:rsid w:val="00362BB5"/>
    <w:rsid w:val="003B202C"/>
    <w:rsid w:val="0042745F"/>
    <w:rsid w:val="004E2842"/>
    <w:rsid w:val="00544CDD"/>
    <w:rsid w:val="00563779"/>
    <w:rsid w:val="00563E00"/>
    <w:rsid w:val="005B2D3E"/>
    <w:rsid w:val="005E1A7C"/>
    <w:rsid w:val="005F25DB"/>
    <w:rsid w:val="0065440A"/>
    <w:rsid w:val="00675EE4"/>
    <w:rsid w:val="006D2651"/>
    <w:rsid w:val="007372F6"/>
    <w:rsid w:val="00766082"/>
    <w:rsid w:val="007E7738"/>
    <w:rsid w:val="00885906"/>
    <w:rsid w:val="008C34C2"/>
    <w:rsid w:val="009345BE"/>
    <w:rsid w:val="009762C3"/>
    <w:rsid w:val="00994035"/>
    <w:rsid w:val="009A009B"/>
    <w:rsid w:val="009A3D11"/>
    <w:rsid w:val="009D1793"/>
    <w:rsid w:val="00A0764D"/>
    <w:rsid w:val="00C50F90"/>
    <w:rsid w:val="00C7454B"/>
    <w:rsid w:val="00C8387E"/>
    <w:rsid w:val="00C97592"/>
    <w:rsid w:val="00D558DB"/>
    <w:rsid w:val="00D845D6"/>
    <w:rsid w:val="00DB7922"/>
    <w:rsid w:val="00E73EE8"/>
    <w:rsid w:val="00ED2195"/>
    <w:rsid w:val="00ED6E2A"/>
    <w:rsid w:val="00F00E8D"/>
    <w:rsid w:val="00F449A4"/>
    <w:rsid w:val="00F73BC6"/>
    <w:rsid w:val="00F82707"/>
    <w:rsid w:val="00F855F5"/>
    <w:rsid w:val="00F9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9C3829F"/>
  <w15:docId w15:val="{59ABDB46-8CE9-4F66-B824-3778CA36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9A009B"/>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Rajapaksha C.S. it21377280</cp:lastModifiedBy>
  <cp:revision>13</cp:revision>
  <dcterms:created xsi:type="dcterms:W3CDTF">2017-07-11T11:20:00Z</dcterms:created>
  <dcterms:modified xsi:type="dcterms:W3CDTF">2022-06-10T20:44:00Z</dcterms:modified>
</cp:coreProperties>
</file>