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小程序模板消息配置指南</w:t>
      </w:r>
    </w:p>
    <w:p>
      <w:pPr>
        <w:ind w:firstLine="420"/>
        <w:rPr>
          <w:rFonts w:hint="eastAsia" w:ascii="宋体" w:hAnsi="宋体"/>
          <w:color w:val="222222"/>
          <w:sz w:val="24"/>
          <w:szCs w:val="24"/>
          <w:shd w:val="clear" w:color="auto" w:fill="FFFFFF"/>
        </w:rPr>
      </w:pPr>
      <w:r>
        <w:rPr>
          <w:rFonts w:ascii="宋体" w:hAnsi="宋体"/>
          <w:color w:val="222222"/>
          <w:sz w:val="24"/>
          <w:szCs w:val="24"/>
          <w:shd w:val="clear" w:color="auto" w:fill="FFFFFF"/>
        </w:rPr>
        <w:t>模板消息仅用于公众号向用户发送重要的服务通知，只能用于符合其要求的服务场景中，如信用卡刷卡通知，商品购买成功通知等。不支持广告等营销类消息以及其它所有可能对用户造成骚扰的消息。</w:t>
      </w:r>
      <w:r>
        <w:rPr>
          <w:rFonts w:hint="eastAsia" w:ascii="宋体" w:hAnsi="宋体"/>
          <w:color w:val="222222"/>
          <w:sz w:val="24"/>
          <w:szCs w:val="24"/>
          <w:shd w:val="clear" w:color="auto" w:fill="FFFFFF"/>
        </w:rPr>
        <w:t>步骤如下</w:t>
      </w:r>
    </w:p>
    <w:p>
      <w:pPr>
        <w:pStyle w:val="5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 w:ascii="宋体" w:hAnsi="宋体"/>
          <w:b/>
          <w:color w:val="222222"/>
          <w:sz w:val="30"/>
          <w:szCs w:val="30"/>
          <w:shd w:val="clear" w:color="auto" w:fill="FFFFFF"/>
        </w:rPr>
        <w:t xml:space="preserve">第一步 </w:t>
      </w:r>
    </w:p>
    <w:p>
      <w:pPr>
        <w:rPr>
          <w:sz w:val="24"/>
          <w:szCs w:val="24"/>
        </w:rPr>
      </w:pPr>
      <w:r>
        <w:rPr>
          <w:rFonts w:hint="eastAsia" w:ascii="宋体" w:hAnsi="宋体"/>
          <w:color w:val="222222"/>
          <w:sz w:val="24"/>
          <w:szCs w:val="24"/>
          <w:shd w:val="clear" w:color="auto" w:fill="FFFFFF"/>
        </w:rPr>
        <w:t>登陆</w:t>
      </w:r>
      <w:r>
        <w:rPr>
          <w:rFonts w:hint="eastAsia" w:ascii="宋体" w:hAnsi="宋体"/>
          <w:color w:val="222222"/>
          <w:sz w:val="24"/>
          <w:szCs w:val="24"/>
          <w:shd w:val="clear" w:color="auto" w:fill="FFFFFF"/>
          <w:lang w:val="en-US" w:eastAsia="zh-CN"/>
        </w:rPr>
        <w:t>小</w:t>
      </w:r>
      <w:r>
        <w:rPr>
          <w:rFonts w:hint="eastAsia" w:ascii="宋体" w:hAnsi="宋体"/>
          <w:color w:val="222222"/>
          <w:sz w:val="24"/>
          <w:szCs w:val="24"/>
          <w:shd w:val="clear" w:color="auto" w:fill="FFFFFF"/>
        </w:rPr>
        <w:t>程序后台，</w:t>
      </w:r>
      <w:r>
        <w:rPr>
          <w:rFonts w:hint="eastAsia"/>
          <w:sz w:val="24"/>
          <w:szCs w:val="24"/>
        </w:rPr>
        <w:t>找到“模板消息”选项，并点击添加按钮</w:t>
      </w:r>
    </w:p>
    <w:p>
      <w:pPr>
        <w:rPr>
          <w:b/>
          <w:sz w:val="30"/>
          <w:szCs w:val="30"/>
        </w:rPr>
      </w:pPr>
      <w:r>
        <w:rPr>
          <w:lang w:bidi="ar-SA"/>
        </w:rPr>
        <w:drawing>
          <wp:inline distT="0" distB="0" distL="0" distR="0">
            <wp:extent cx="5274310" cy="2610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 w:ascii="宋体" w:hAnsi="宋体"/>
          <w:b/>
          <w:color w:val="222222"/>
          <w:sz w:val="30"/>
          <w:szCs w:val="30"/>
          <w:shd w:val="clear" w:color="auto" w:fill="FFFFFF"/>
        </w:rPr>
        <w:t xml:space="preserve">第二步 </w:t>
      </w:r>
    </w:p>
    <w:p>
      <w:pPr>
        <w:pStyle w:val="5"/>
        <w:ind w:left="420" w:firstLine="0" w:firstLineChars="0"/>
        <w:rPr>
          <w:rFonts w:ascii="Arial" w:hAnsi="Arial" w:cs="Arial"/>
          <w:sz w:val="24"/>
          <w:szCs w:val="24"/>
          <w:shd w:val="clear" w:color="auto" w:fill="F8F8F8"/>
        </w:rPr>
      </w:pPr>
      <w:r>
        <w:rPr>
          <w:rFonts w:hint="eastAsia" w:ascii="宋体" w:hAnsi="宋体"/>
          <w:sz w:val="24"/>
          <w:szCs w:val="24"/>
          <w:shd w:val="clear" w:color="auto" w:fill="FFFFFF"/>
        </w:rPr>
        <w:t>根据消息模板的名称</w:t>
      </w:r>
      <w:r>
        <w:rPr>
          <w:rFonts w:hint="eastAsia" w:ascii="宋体" w:hAnsi="宋体"/>
          <w:sz w:val="24"/>
          <w:szCs w:val="24"/>
          <w:shd w:val="clear" w:color="auto" w:fill="FFFFFF"/>
          <w:lang w:val="en-US" w:eastAsia="zh-CN"/>
        </w:rPr>
        <w:t>或者编号</w:t>
      </w:r>
      <w:r>
        <w:rPr>
          <w:rFonts w:hint="eastAsia" w:ascii="宋体" w:hAnsi="宋体"/>
          <w:sz w:val="24"/>
          <w:szCs w:val="24"/>
          <w:shd w:val="clear" w:color="auto" w:fill="FFFFFF"/>
        </w:rPr>
        <w:t>搜索到相应的模板，比如搜索“</w:t>
      </w:r>
      <w:r>
        <w:rPr>
          <w:rFonts w:ascii="Arial" w:hAnsi="Arial" w:cs="Arial"/>
          <w:sz w:val="24"/>
          <w:szCs w:val="24"/>
          <w:shd w:val="clear" w:color="auto" w:fill="F8F8F8"/>
        </w:rPr>
        <w:t>退货申请通知</w:t>
      </w:r>
      <w:r>
        <w:rPr>
          <w:rFonts w:hint="eastAsia" w:ascii="Arial" w:hAnsi="Arial" w:cs="Arial"/>
          <w:sz w:val="24"/>
          <w:szCs w:val="24"/>
          <w:shd w:val="clear" w:color="auto" w:fill="F8F8F8"/>
        </w:rPr>
        <w:t>”</w:t>
      </w:r>
      <w:r>
        <w:rPr>
          <w:rFonts w:hint="eastAsia" w:ascii="Arial" w:hAnsi="Arial" w:cs="Arial"/>
          <w:sz w:val="24"/>
          <w:szCs w:val="24"/>
          <w:shd w:val="clear" w:color="auto" w:fill="F8F8F8"/>
          <w:lang w:val="en-US" w:eastAsia="zh-CN"/>
        </w:rPr>
        <w:t>或</w:t>
      </w:r>
      <w:r>
        <w:rPr>
          <w:rFonts w:hint="eastAsia" w:ascii="宋体" w:hAnsi="宋体" w:eastAsia="宋体" w:cs="宋体"/>
          <w:sz w:val="24"/>
          <w:szCs w:val="24"/>
          <w:shd w:val="clear" w:color="auto" w:fill="F8F8F8"/>
          <w:lang w:val="en-US" w:eastAsia="zh-CN"/>
        </w:rPr>
        <w:t>“AT0313”</w:t>
      </w:r>
    </w:p>
    <w:p>
      <w:pPr>
        <w:pStyle w:val="5"/>
        <w:ind w:left="420" w:firstLine="0" w:firstLineChars="0"/>
        <w:rPr>
          <w:sz w:val="28"/>
          <w:szCs w:val="28"/>
        </w:rPr>
      </w:pPr>
      <w:r>
        <w:rPr>
          <w:lang w:bidi="ar-SA"/>
        </w:rPr>
        <w:drawing>
          <wp:inline distT="0" distB="0" distL="0" distR="0">
            <wp:extent cx="5274310" cy="1551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找到相应的模板后，点击“选用”</w:t>
      </w:r>
    </w:p>
    <w:p>
      <w:pPr>
        <w:pStyle w:val="5"/>
        <w:ind w:left="420" w:firstLine="0" w:firstLineChars="0"/>
        <w:rPr>
          <w:sz w:val="28"/>
          <w:szCs w:val="28"/>
        </w:rPr>
      </w:pPr>
      <w:r>
        <w:rPr>
          <w:lang w:bidi="ar-SA"/>
        </w:rPr>
        <w:drawing>
          <wp:inline distT="0" distB="0" distL="0" distR="0">
            <wp:extent cx="5274310" cy="15722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勾选提示条目，</w:t>
      </w:r>
      <w:r>
        <w:rPr>
          <w:rFonts w:hint="eastAsia"/>
          <w:color w:val="FF0000"/>
          <w:sz w:val="24"/>
          <w:szCs w:val="24"/>
        </w:rPr>
        <w:t>注意一定要按照，本文的截图内容和顺序做勾选！</w:t>
      </w:r>
    </w:p>
    <w:p>
      <w:pPr>
        <w:pStyle w:val="5"/>
        <w:ind w:left="420" w:firstLine="0" w:firstLineChars="0"/>
        <w:rPr>
          <w:sz w:val="28"/>
          <w:szCs w:val="28"/>
        </w:rPr>
      </w:pPr>
      <w:r>
        <w:rPr>
          <w:lang w:bidi="ar-SA"/>
        </w:rPr>
        <w:drawing>
          <wp:inline distT="0" distB="0" distL="0" distR="0">
            <wp:extent cx="5274310" cy="28441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 w:ascii="宋体" w:hAnsi="宋体"/>
          <w:b/>
          <w:color w:val="222222"/>
          <w:sz w:val="30"/>
          <w:szCs w:val="30"/>
          <w:shd w:val="clear" w:color="auto" w:fill="FFFFFF"/>
        </w:rPr>
        <w:t xml:space="preserve">第三步 </w:t>
      </w:r>
    </w:p>
    <w:p>
      <w:pPr>
        <w:pStyle w:val="5"/>
        <w:ind w:left="420" w:firstLine="0" w:firstLineChars="0"/>
        <w:rPr>
          <w:rFonts w:hint="eastAsia" w:ascii="宋体" w:hAnsi="宋体"/>
          <w:color w:val="222222"/>
          <w:sz w:val="24"/>
          <w:szCs w:val="24"/>
          <w:shd w:val="clear" w:color="auto" w:fill="FFFFFF"/>
        </w:rPr>
      </w:pPr>
      <w:r>
        <w:rPr>
          <w:rFonts w:hint="eastAsia" w:ascii="宋体" w:hAnsi="宋体"/>
          <w:color w:val="222222"/>
          <w:sz w:val="24"/>
          <w:szCs w:val="24"/>
          <w:shd w:val="clear" w:color="auto" w:fill="FFFFFF"/>
        </w:rPr>
        <w:t>保存好后，复制小程序模板ID</w:t>
      </w:r>
    </w:p>
    <w:p>
      <w:pPr>
        <w:pStyle w:val="5"/>
        <w:ind w:left="420" w:firstLine="0" w:firstLineChars="0"/>
        <w:rPr>
          <w:b/>
          <w:sz w:val="30"/>
          <w:szCs w:val="30"/>
        </w:rPr>
      </w:pPr>
      <w:r>
        <w:rPr>
          <w:lang w:bidi="ar-SA"/>
        </w:rPr>
        <w:drawing>
          <wp:inline distT="0" distB="0" distL="0" distR="0">
            <wp:extent cx="5274310" cy="9683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  <w:rPr>
          <w:sz w:val="24"/>
          <w:szCs w:val="24"/>
        </w:rPr>
      </w:pPr>
      <w:r>
        <w:rPr>
          <w:rFonts w:hint="eastAsia" w:ascii="宋体" w:hAnsi="宋体"/>
          <w:color w:val="222222"/>
          <w:sz w:val="24"/>
          <w:szCs w:val="24"/>
          <w:shd w:val="clear" w:color="auto" w:fill="FFFFFF"/>
        </w:rPr>
        <w:t>把模板的ID放到自己系统的小程序消息配置位置</w:t>
      </w:r>
    </w:p>
    <w:p>
      <w:pPr>
        <w:pStyle w:val="5"/>
        <w:ind w:left="420" w:firstLine="0" w:firstLineChars="0"/>
        <w:rPr>
          <w:b/>
          <w:sz w:val="30"/>
          <w:szCs w:val="30"/>
        </w:rPr>
      </w:pPr>
      <w:r>
        <w:rPr>
          <w:lang w:bidi="ar-SA"/>
        </w:rPr>
        <w:drawing>
          <wp:inline distT="0" distB="0" distL="0" distR="0">
            <wp:extent cx="5274310" cy="25476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  <w:rPr>
          <w:b/>
          <w:sz w:val="30"/>
          <w:szCs w:val="30"/>
        </w:rPr>
      </w:pPr>
    </w:p>
    <w:p>
      <w:pPr>
        <w:pStyle w:val="5"/>
        <w:ind w:left="420" w:firstLine="0" w:firstLineChars="0"/>
        <w:rPr>
          <w:b/>
          <w:sz w:val="30"/>
          <w:szCs w:val="30"/>
        </w:rPr>
      </w:pPr>
    </w:p>
    <w:p>
      <w:pPr>
        <w:pStyle w:val="5"/>
        <w:ind w:left="420" w:firstLine="0" w:firstLineChars="0"/>
        <w:rPr>
          <w:b/>
          <w:sz w:val="30"/>
          <w:szCs w:val="30"/>
        </w:rPr>
      </w:pPr>
    </w:p>
    <w:p>
      <w:pPr>
        <w:pStyle w:val="5"/>
        <w:ind w:left="420" w:firstLine="0" w:firstLineChars="0"/>
        <w:rPr>
          <w:b/>
          <w:sz w:val="30"/>
          <w:szCs w:val="30"/>
        </w:rPr>
      </w:pPr>
    </w:p>
    <w:p>
      <w:pPr>
        <w:pStyle w:val="5"/>
        <w:ind w:left="420" w:firstLine="0"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附录：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小程序消息模板的勾选内容及顺序（</w:t>
      </w:r>
      <w:r>
        <w:rPr>
          <w:rFonts w:hint="eastAsia"/>
          <w:color w:val="FF0000"/>
          <w:sz w:val="28"/>
          <w:szCs w:val="28"/>
        </w:rPr>
        <w:t>一定要注意顺序和内容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，否则会造成发送出去的消息样式错乱）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待付款提醒</w:t>
      </w:r>
    </w:p>
    <w:p>
      <w:pPr>
        <w:pStyle w:val="5"/>
        <w:numPr>
          <w:numId w:val="0"/>
        </w:numPr>
        <w:ind w:left="420" w:leftChars="0"/>
        <w:rPr>
          <w:sz w:val="28"/>
          <w:szCs w:val="28"/>
        </w:rPr>
      </w:pPr>
      <w:r>
        <w:rPr>
          <w:lang w:bidi="ar-SA"/>
        </w:rPr>
        <w:drawing>
          <wp:inline distT="0" distB="0" distL="0" distR="0">
            <wp:extent cx="3247390" cy="29616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订单支付成功通知</w:t>
      </w:r>
    </w:p>
    <w:p>
      <w:pPr>
        <w:pStyle w:val="5"/>
        <w:numPr>
          <w:numId w:val="0"/>
        </w:numPr>
        <w:ind w:left="420" w:leftChars="0"/>
        <w:rPr>
          <w:sz w:val="28"/>
          <w:szCs w:val="28"/>
        </w:rPr>
      </w:pPr>
      <w:r>
        <w:rPr>
          <w:lang w:bidi="ar-SA"/>
        </w:rPr>
        <w:drawing>
          <wp:inline distT="0" distB="0" distL="0" distR="0">
            <wp:extent cx="3428365" cy="289496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订单</w:t>
      </w:r>
      <w:r>
        <w:rPr>
          <w:rFonts w:hint="eastAsia"/>
          <w:sz w:val="28"/>
          <w:szCs w:val="28"/>
          <w:lang w:val="en-US" w:eastAsia="zh-CN"/>
        </w:rPr>
        <w:t>发货</w:t>
      </w:r>
      <w:r>
        <w:rPr>
          <w:rFonts w:hint="eastAsia"/>
          <w:sz w:val="28"/>
          <w:szCs w:val="28"/>
        </w:rPr>
        <w:t>提醒</w:t>
      </w:r>
    </w:p>
    <w:p>
      <w:pPr>
        <w:pStyle w:val="5"/>
        <w:numPr>
          <w:numId w:val="0"/>
        </w:numPr>
        <w:ind w:left="420" w:leftChars="0"/>
        <w:rPr>
          <w:sz w:val="28"/>
          <w:szCs w:val="28"/>
        </w:rPr>
      </w:pPr>
      <w:r>
        <w:rPr>
          <w:lang w:bidi="ar-SA"/>
        </w:rPr>
        <w:drawing>
          <wp:inline distT="0" distB="0" distL="0" distR="0">
            <wp:extent cx="2468880" cy="2338705"/>
            <wp:effectExtent l="0" t="0" r="762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退款通知</w:t>
      </w:r>
    </w:p>
    <w:p>
      <w:pPr>
        <w:pStyle w:val="5"/>
        <w:rPr>
          <w:lang w:bidi="ar-SA"/>
        </w:rPr>
      </w:pPr>
      <w:r>
        <w:rPr>
          <w:lang w:bidi="ar-SA"/>
        </w:rPr>
        <w:drawing>
          <wp:inline distT="0" distB="0" distL="0" distR="0">
            <wp:extent cx="2886710" cy="2445385"/>
            <wp:effectExtent l="0" t="0" r="889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退款失败通知</w:t>
      </w:r>
    </w:p>
    <w:p>
      <w:pPr>
        <w:pStyle w:val="5"/>
        <w:numPr>
          <w:numId w:val="0"/>
        </w:numPr>
        <w:ind w:left="420" w:leftChars="0"/>
        <w:rPr>
          <w:sz w:val="28"/>
          <w:szCs w:val="28"/>
        </w:rPr>
      </w:pPr>
      <w:r>
        <w:rPr>
          <w:lang w:bidi="ar-SA"/>
        </w:rPr>
        <w:drawing>
          <wp:inline distT="0" distB="0" distL="0" distR="0">
            <wp:extent cx="3456940" cy="3047365"/>
            <wp:effectExtent l="0" t="0" r="1016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aav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15D9A"/>
    <w:multiLevelType w:val="multilevel"/>
    <w:tmpl w:val="3A615D9A"/>
    <w:lvl w:ilvl="0" w:tentative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DA707C4"/>
    <w:multiLevelType w:val="multilevel"/>
    <w:tmpl w:val="5DA707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84"/>
    <w:rsid w:val="00112162"/>
    <w:rsid w:val="00156574"/>
    <w:rsid w:val="002A03BE"/>
    <w:rsid w:val="005A4184"/>
    <w:rsid w:val="00E402EF"/>
    <w:rsid w:val="05BF5912"/>
    <w:rsid w:val="09695F3C"/>
    <w:rsid w:val="217F6DC0"/>
    <w:rsid w:val="284D249D"/>
    <w:rsid w:val="6B32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pa-IN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bmp"/><Relationship Id="rId13" Type="http://schemas.openxmlformats.org/officeDocument/2006/relationships/image" Target="media/image10.bmp"/><Relationship Id="rId12" Type="http://schemas.openxmlformats.org/officeDocument/2006/relationships/image" Target="media/image9.bmp"/><Relationship Id="rId11" Type="http://schemas.openxmlformats.org/officeDocument/2006/relationships/image" Target="media/image8.bmp"/><Relationship Id="rId10" Type="http://schemas.openxmlformats.org/officeDocument/2006/relationships/image" Target="media/image7.bm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</Pages>
  <Words>56</Words>
  <Characters>323</Characters>
  <Lines>2</Lines>
  <Paragraphs>1</Paragraphs>
  <TotalTime>0</TotalTime>
  <ScaleCrop>false</ScaleCrop>
  <LinksUpToDate>false</LinksUpToDate>
  <CharactersWithSpaces>378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2017-06-20T07:21:00Z</dcterms:created>
  <dc:creator>xc</dc:creator>
  <cp:lastModifiedBy>Shall</cp:lastModifiedBy>
  <dcterms:modified xsi:type="dcterms:W3CDTF">2017-11-16T07:02:43Z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