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149E5" w14:textId="0D1CDBA4" w:rsidR="00544F18" w:rsidRPr="00544F18" w:rsidRDefault="00544F18" w:rsidP="00544F18">
      <w:pPr>
        <w:keepNext/>
        <w:jc w:val="center"/>
        <w:rPr>
          <w:rFonts w:asciiTheme="majorBidi" w:eastAsia="Times New Roman" w:hAnsiTheme="majorBidi" w:cstheme="majorBidi"/>
          <w:b/>
          <w:bCs/>
          <w:color w:val="111111"/>
          <w:kern w:val="36"/>
          <w:sz w:val="48"/>
          <w:szCs w:val="48"/>
          <w:lang w:val="en-GB"/>
        </w:rPr>
      </w:pPr>
      <w:r w:rsidRPr="00544F18">
        <w:rPr>
          <w:rFonts w:asciiTheme="majorBidi" w:eastAsia="Times New Roman" w:hAnsiTheme="majorBidi" w:cstheme="majorBidi"/>
          <w:b/>
          <w:bCs/>
          <w:color w:val="111111"/>
          <w:kern w:val="36"/>
          <w:sz w:val="48"/>
          <w:szCs w:val="48"/>
          <w:lang w:val="en-GB"/>
        </w:rPr>
        <w:t xml:space="preserve">Sentiment Analysis of </w:t>
      </w:r>
      <w:r w:rsidRPr="00544F18">
        <w:rPr>
          <w:rFonts w:asciiTheme="majorBidi" w:eastAsia="Times New Roman" w:hAnsiTheme="majorBidi" w:cstheme="majorBidi"/>
          <w:b/>
          <w:bCs/>
          <w:color w:val="111111"/>
          <w:kern w:val="36"/>
          <w:sz w:val="48"/>
          <w:szCs w:val="48"/>
        </w:rPr>
        <w:t>Restaurant</w:t>
      </w:r>
      <w:r w:rsidRPr="00544F18">
        <w:rPr>
          <w:rFonts w:asciiTheme="majorBidi" w:eastAsia="Times New Roman" w:hAnsiTheme="majorBidi" w:cstheme="majorBidi"/>
          <w:b/>
          <w:bCs/>
          <w:color w:val="111111"/>
          <w:kern w:val="36"/>
          <w:sz w:val="48"/>
          <w:szCs w:val="48"/>
          <w:lang w:val="en-GB"/>
        </w:rPr>
        <w:t xml:space="preserve"> </w:t>
      </w:r>
      <w:r w:rsidRPr="00544F18">
        <w:rPr>
          <w:rFonts w:asciiTheme="majorBidi" w:eastAsia="Times New Roman" w:hAnsiTheme="majorBidi" w:cstheme="majorBidi"/>
          <w:b/>
          <w:bCs/>
          <w:color w:val="111111"/>
          <w:kern w:val="36"/>
          <w:sz w:val="48"/>
          <w:szCs w:val="48"/>
        </w:rPr>
        <w:t>Reviews</w:t>
      </w:r>
      <w:r w:rsidRPr="00544F18">
        <w:rPr>
          <w:rFonts w:asciiTheme="majorBidi" w:eastAsia="Times New Roman" w:hAnsiTheme="majorBidi" w:cstheme="majorBidi"/>
          <w:b/>
          <w:bCs/>
          <w:color w:val="111111"/>
          <w:kern w:val="36"/>
          <w:sz w:val="48"/>
          <w:szCs w:val="48"/>
          <w:lang w:val="en-GB"/>
        </w:rPr>
        <w:t xml:space="preserve"> to Improve Customer Satisfaction</w:t>
      </w:r>
    </w:p>
    <w:p w14:paraId="1606FC10" w14:textId="574FD7C0" w:rsidR="00925022" w:rsidRPr="00642418" w:rsidRDefault="00AE4B76" w:rsidP="00750842">
      <w:pPr>
        <w:keepNext/>
        <w:jc w:val="center"/>
        <w:rPr>
          <w:rFonts w:asciiTheme="majorBidi" w:hAnsiTheme="majorBidi" w:cstheme="majorBidi"/>
          <w:b/>
          <w:bCs/>
          <w:sz w:val="44"/>
          <w:szCs w:val="44"/>
        </w:rPr>
      </w:pPr>
      <w:r>
        <w:rPr>
          <w:rFonts w:asciiTheme="majorBidi" w:hAnsiTheme="majorBidi" w:cstheme="majorBidi"/>
          <w:b/>
          <w:bCs/>
          <w:sz w:val="44"/>
          <w:szCs w:val="44"/>
        </w:rPr>
        <w:t>Abstract</w:t>
      </w:r>
      <w:r w:rsidR="00642418" w:rsidRPr="00642418">
        <w:rPr>
          <w:rFonts w:asciiTheme="majorBidi" w:hAnsiTheme="majorBidi" w:cstheme="majorBidi"/>
          <w:b/>
          <w:bCs/>
          <w:sz w:val="44"/>
          <w:szCs w:val="44"/>
        </w:rPr>
        <w:t xml:space="preserve"> </w:t>
      </w:r>
    </w:p>
    <w:p w14:paraId="7964556E" w14:textId="643EE2B7" w:rsidR="00F33BA9" w:rsidRDefault="00AE4B76" w:rsidP="00940604">
      <w:pPr>
        <w:pStyle w:val="root-block-node"/>
        <w:spacing w:line="276" w:lineRule="auto"/>
        <w:jc w:val="both"/>
      </w:pPr>
      <w:r>
        <w:t xml:space="preserve">       In the current era, social media networks, such as Twitter, Facebook, and Snapchat, have become popular means of communication between people to share ideas and emotions. The use of these internet tools has changed the way people communicate and the way customers interact with organizations. To serve customers better, it is imperative for businesses to pay attention to the impressions and experiences about their products and services that customers are making available through these communication tools. This Project  investigated Sentiment analysis for</w:t>
      </w:r>
      <w:r w:rsidRPr="00AE4B76">
        <w:t xml:space="preserve"> </w:t>
      </w:r>
      <w:r w:rsidRPr="003534B6">
        <w:t>build a model that predicts the sentiments of customer reviews regarding our restaurant</w:t>
      </w:r>
      <w:r w:rsidR="00F33BA9">
        <w:t>.</w:t>
      </w:r>
    </w:p>
    <w:p w14:paraId="6415C102" w14:textId="2A7F0751" w:rsidR="0074678D" w:rsidRPr="0074678D" w:rsidRDefault="0074678D" w:rsidP="0074678D">
      <w:pPr>
        <w:pStyle w:val="root-block-node"/>
        <w:numPr>
          <w:ilvl w:val="0"/>
          <w:numId w:val="10"/>
        </w:numPr>
        <w:spacing w:line="276" w:lineRule="auto"/>
        <w:jc w:val="both"/>
        <w:rPr>
          <w:b/>
          <w:bCs/>
        </w:rPr>
      </w:pPr>
      <w:r w:rsidRPr="0074678D">
        <w:rPr>
          <w:b/>
          <w:bCs/>
        </w:rPr>
        <w:t xml:space="preserve">Dataset </w:t>
      </w:r>
    </w:p>
    <w:p w14:paraId="266B6941" w14:textId="21FA8145" w:rsidR="001B55E1" w:rsidRPr="003534B6" w:rsidRDefault="0074678D" w:rsidP="001B55E1">
      <w:pPr>
        <w:pStyle w:val="root-block-node"/>
        <w:spacing w:line="276" w:lineRule="auto"/>
        <w:jc w:val="both"/>
      </w:pPr>
      <w:r w:rsidRPr="003534B6">
        <w:t xml:space="preserve">The dataset consists of </w:t>
      </w:r>
      <w:r w:rsidR="006A6988">
        <w:t>8588</w:t>
      </w:r>
      <w:r w:rsidRPr="003534B6">
        <w:t xml:space="preserve"> instances with a large quantity of features since it is in textual form. You can find the dataset at the following link:</w:t>
      </w:r>
      <w:r w:rsidR="001B55E1">
        <w:t xml:space="preserve"> </w:t>
      </w:r>
      <w:r w:rsidR="001B55E1" w:rsidRPr="001B55E1">
        <w:t>https://github.com/hadyelsahar/large-arabic-sentiment-analysis-resouces/tree/master/datasets</w:t>
      </w:r>
      <w:r w:rsidR="001B55E1">
        <w:t>.</w:t>
      </w:r>
    </w:p>
    <w:p w14:paraId="3E9A423C" w14:textId="648B7147" w:rsidR="00642418" w:rsidRPr="0074678D" w:rsidRDefault="00940604" w:rsidP="00AA7BC5">
      <w:pPr>
        <w:pStyle w:val="root-block-node"/>
        <w:numPr>
          <w:ilvl w:val="0"/>
          <w:numId w:val="10"/>
        </w:numPr>
        <w:spacing w:line="276" w:lineRule="auto"/>
        <w:jc w:val="both"/>
        <w:rPr>
          <w:b/>
          <w:bCs/>
        </w:rPr>
      </w:pPr>
      <w:r w:rsidRPr="0074678D">
        <w:rPr>
          <w:b/>
          <w:bCs/>
        </w:rPr>
        <w:t xml:space="preserve">Design </w:t>
      </w:r>
    </w:p>
    <w:p w14:paraId="2602F255" w14:textId="610E48AF" w:rsidR="00191D5F" w:rsidRDefault="00940604" w:rsidP="00940604">
      <w:pPr>
        <w:pStyle w:val="root-block-node"/>
        <w:spacing w:line="276" w:lineRule="auto"/>
        <w:jc w:val="both"/>
      </w:pPr>
      <w:r>
        <w:t xml:space="preserve">      </w:t>
      </w:r>
      <w:r w:rsidRPr="00642418">
        <w:t xml:space="preserve">Sentiment analysis is a powerful marketing technique that allows product managers to better understand customer attitudes and use that information in their marketing initiatives. </w:t>
      </w:r>
      <w:r>
        <w:t xml:space="preserve">The main objective is measuring  the extent of customer satisfaction with the services provided through machine learning  techniques and provide appropriate recommendations to improve performance and better serve the beneficiaries. </w:t>
      </w:r>
      <w:r w:rsidR="00191D5F" w:rsidRPr="00191D5F">
        <w:t xml:space="preserve">In general, our system consists of three stages, as presented in </w:t>
      </w:r>
      <w:r w:rsidR="00191D5F">
        <w:t>previous</w:t>
      </w:r>
      <w:r w:rsidR="00191D5F" w:rsidRPr="00191D5F">
        <w:t xml:space="preserve"> Figure .</w:t>
      </w:r>
    </w:p>
    <w:p w14:paraId="6E40638E" w14:textId="77777777" w:rsidR="000556FF" w:rsidRDefault="00940604" w:rsidP="000556FF">
      <w:pPr>
        <w:pStyle w:val="root-block-node"/>
        <w:keepNext/>
        <w:spacing w:line="276" w:lineRule="auto"/>
        <w:jc w:val="center"/>
      </w:pPr>
      <w:r w:rsidRPr="00564834">
        <w:rPr>
          <w:rFonts w:asciiTheme="majorBidi" w:hAnsiTheme="majorBidi" w:cstheme="majorBidi"/>
          <w:noProof/>
        </w:rPr>
        <w:drawing>
          <wp:inline distT="0" distB="0" distL="0" distR="0" wp14:anchorId="7818ABBA" wp14:editId="1295898A">
            <wp:extent cx="4619625" cy="2679700"/>
            <wp:effectExtent l="0" t="0" r="9525" b="6350"/>
            <wp:docPr id="13" name="صورة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صورة 13" descr="Diagram&#10;&#10;Description automatically generated"/>
                    <pic:cNvPicPr/>
                  </pic:nvPicPr>
                  <pic:blipFill rotWithShape="1">
                    <a:blip r:embed="rId7" cstate="print">
                      <a:extLst>
                        <a:ext uri="{28A0092B-C50C-407E-A947-70E740481C1C}">
                          <a14:useLocalDpi xmlns:a14="http://schemas.microsoft.com/office/drawing/2010/main" val="0"/>
                        </a:ext>
                      </a:extLst>
                    </a:blip>
                    <a:srcRect t="24791"/>
                    <a:stretch/>
                  </pic:blipFill>
                  <pic:spPr bwMode="auto">
                    <a:xfrm>
                      <a:off x="0" y="0"/>
                      <a:ext cx="4698825" cy="2725641"/>
                    </a:xfrm>
                    <a:prstGeom prst="rect">
                      <a:avLst/>
                    </a:prstGeom>
                    <a:ln>
                      <a:noFill/>
                    </a:ln>
                    <a:extLst>
                      <a:ext uri="{53640926-AAD7-44D8-BBD7-CCE9431645EC}">
                        <a14:shadowObscured xmlns:a14="http://schemas.microsoft.com/office/drawing/2010/main"/>
                      </a:ext>
                    </a:extLst>
                  </pic:spPr>
                </pic:pic>
              </a:graphicData>
            </a:graphic>
          </wp:inline>
        </w:drawing>
      </w:r>
    </w:p>
    <w:p w14:paraId="7C073F02" w14:textId="4ADA63D6" w:rsidR="00940604" w:rsidRPr="00191D5F" w:rsidRDefault="000556FF" w:rsidP="000556FF">
      <w:pPr>
        <w:pStyle w:val="Caption"/>
        <w:bidi w:val="0"/>
        <w:jc w:val="center"/>
        <w:rPr>
          <w:rFonts w:ascii="Times New Roman" w:eastAsia="Times New Roman" w:hAnsi="Times New Roman" w:cs="Times New Roman"/>
          <w:sz w:val="24"/>
          <w:szCs w:val="24"/>
        </w:rPr>
      </w:pPr>
      <w:r>
        <w:t xml:space="preserve">Figure </w:t>
      </w:r>
      <w:r w:rsidR="00910072">
        <w:fldChar w:fldCharType="begin"/>
      </w:r>
      <w:r w:rsidR="00910072">
        <w:instrText xml:space="preserve"> SEQ Figure \* ARABIC </w:instrText>
      </w:r>
      <w:r w:rsidR="00910072">
        <w:fldChar w:fldCharType="separate"/>
      </w:r>
      <w:r w:rsidR="000D1B24">
        <w:rPr>
          <w:noProof/>
        </w:rPr>
        <w:t>1</w:t>
      </w:r>
      <w:r w:rsidR="00910072">
        <w:rPr>
          <w:noProof/>
        </w:rPr>
        <w:fldChar w:fldCharType="end"/>
      </w:r>
      <w:r>
        <w:rPr>
          <w:noProof/>
        </w:rPr>
        <w:t>:</w:t>
      </w:r>
      <w:r w:rsidRPr="006B6F48">
        <w:rPr>
          <w:noProof/>
        </w:rPr>
        <w:t xml:space="preserve"> Proposed approach phases</w:t>
      </w:r>
    </w:p>
    <w:p w14:paraId="5A17806B" w14:textId="2C7BDF33" w:rsidR="00191D5F" w:rsidRPr="00191D5F" w:rsidRDefault="00191D5F" w:rsidP="00191D5F">
      <w:pPr>
        <w:pStyle w:val="ListParagraph"/>
        <w:numPr>
          <w:ilvl w:val="0"/>
          <w:numId w:val="7"/>
        </w:numPr>
        <w:bidi w:val="0"/>
        <w:spacing w:before="100" w:beforeAutospacing="1" w:after="100" w:afterAutospacing="1"/>
        <w:jc w:val="both"/>
        <w:rPr>
          <w:rFonts w:ascii="Times New Roman" w:eastAsia="Times New Roman" w:hAnsi="Times New Roman" w:cs="Times New Roman"/>
          <w:sz w:val="24"/>
          <w:szCs w:val="24"/>
        </w:rPr>
      </w:pPr>
      <w:r w:rsidRPr="00191D5F">
        <w:rPr>
          <w:rFonts w:ascii="Times New Roman" w:eastAsia="Times New Roman" w:hAnsi="Times New Roman" w:cs="Times New Roman"/>
          <w:b/>
          <w:bCs/>
          <w:sz w:val="24"/>
          <w:szCs w:val="24"/>
        </w:rPr>
        <w:lastRenderedPageBreak/>
        <w:t>Preprocessing</w:t>
      </w:r>
    </w:p>
    <w:p w14:paraId="52A66508" w14:textId="04E6492E" w:rsidR="00191D5F" w:rsidRPr="00191D5F" w:rsidRDefault="00191D5F" w:rsidP="00191D5F">
      <w:pPr>
        <w:bidi w:val="0"/>
        <w:spacing w:before="100" w:beforeAutospacing="1" w:after="100" w:afterAutospacing="1" w:line="276" w:lineRule="auto"/>
        <w:jc w:val="both"/>
        <w:rPr>
          <w:rFonts w:ascii="Times New Roman" w:eastAsia="Times New Roman" w:hAnsi="Times New Roman" w:cs="Times New Roman"/>
          <w:sz w:val="24"/>
          <w:szCs w:val="24"/>
        </w:rPr>
      </w:pPr>
      <w:r w:rsidRPr="00191D5F">
        <w:rPr>
          <w:rFonts w:ascii="Times New Roman" w:eastAsia="Times New Roman" w:hAnsi="Times New Roman" w:cs="Times New Roman"/>
          <w:sz w:val="24"/>
          <w:szCs w:val="24"/>
        </w:rPr>
        <w:t>Preprocessing is an important stage; it is used for preparing the data set for model construction. .</w:t>
      </w:r>
      <w:r w:rsidRPr="00191D5F">
        <w:rPr>
          <w:rFonts w:ascii="Times New Roman" w:eastAsia="Times New Roman" w:hAnsi="Times New Roman" w:cs="Times New Roman"/>
          <w:b/>
          <w:bCs/>
          <w:sz w:val="24"/>
          <w:szCs w:val="24"/>
        </w:rPr>
        <w:t>First</w:t>
      </w:r>
      <w:r w:rsidRPr="00191D5F">
        <w:rPr>
          <w:rFonts w:ascii="Times New Roman" w:eastAsia="Times New Roman" w:hAnsi="Times New Roman" w:cs="Times New Roman"/>
          <w:sz w:val="24"/>
          <w:szCs w:val="24"/>
        </w:rPr>
        <w:t xml:space="preserve"> , normalization is applied to make characters more consistent. </w:t>
      </w:r>
      <w:r w:rsidRPr="00191D5F">
        <w:rPr>
          <w:rFonts w:ascii="Times New Roman" w:eastAsia="Times New Roman" w:hAnsi="Times New Roman" w:cs="Times New Roman"/>
          <w:b/>
          <w:bCs/>
          <w:sz w:val="24"/>
          <w:szCs w:val="24"/>
        </w:rPr>
        <w:t>Second</w:t>
      </w:r>
      <w:r w:rsidRPr="00191D5F">
        <w:rPr>
          <w:rFonts w:ascii="Times New Roman" w:eastAsia="Times New Roman" w:hAnsi="Times New Roman" w:cs="Times New Roman"/>
          <w:sz w:val="24"/>
          <w:szCs w:val="24"/>
        </w:rPr>
        <w:t>, tokenization splits the textual data into a sequence of tokens and removes spaces so that each word is separated by only one white space.</w:t>
      </w:r>
      <w:r w:rsidRPr="00191D5F">
        <w:rPr>
          <w:rFonts w:ascii="Times New Roman" w:eastAsia="Times New Roman" w:hAnsi="Times New Roman" w:cs="Times New Roman"/>
          <w:b/>
          <w:bCs/>
          <w:sz w:val="24"/>
          <w:szCs w:val="24"/>
        </w:rPr>
        <w:t xml:space="preserve"> </w:t>
      </w:r>
      <w:r w:rsidRPr="00191D5F">
        <w:rPr>
          <w:rFonts w:ascii="Times New Roman" w:eastAsia="Times New Roman" w:hAnsi="Times New Roman" w:cs="Times New Roman"/>
          <w:sz w:val="24"/>
          <w:szCs w:val="24"/>
        </w:rPr>
        <w:t xml:space="preserve">to transform it into a suitable form for processing. </w:t>
      </w:r>
      <w:r w:rsidRPr="00191D5F">
        <w:rPr>
          <w:rFonts w:ascii="Times New Roman" w:eastAsia="Times New Roman" w:hAnsi="Times New Roman" w:cs="Times New Roman"/>
          <w:b/>
          <w:bCs/>
          <w:sz w:val="24"/>
          <w:szCs w:val="24"/>
        </w:rPr>
        <w:t xml:space="preserve">Third, </w:t>
      </w:r>
      <w:r w:rsidRPr="00191D5F">
        <w:rPr>
          <w:rFonts w:ascii="Times New Roman" w:eastAsia="Times New Roman" w:hAnsi="Times New Roman" w:cs="Times New Roman"/>
          <w:sz w:val="24"/>
          <w:szCs w:val="24"/>
        </w:rPr>
        <w:t>filtering</w:t>
      </w:r>
      <w:r w:rsidRPr="00191D5F">
        <w:rPr>
          <w:rFonts w:ascii="Times New Roman" w:eastAsia="Times New Roman" w:hAnsi="Times New Roman" w:cs="Times New Roman"/>
          <w:b/>
          <w:bCs/>
          <w:sz w:val="24"/>
          <w:szCs w:val="24"/>
        </w:rPr>
        <w:t xml:space="preserve"> </w:t>
      </w:r>
      <w:r w:rsidRPr="00191D5F">
        <w:rPr>
          <w:rFonts w:ascii="Times New Roman" w:eastAsia="Times New Roman" w:hAnsi="Times New Roman" w:cs="Times New Roman"/>
          <w:sz w:val="24"/>
          <w:szCs w:val="24"/>
        </w:rPr>
        <w:t xml:space="preserve">is used to remove all non-alphabetic characters, especially signs frequently used on Twitter, such as (#) for hashtags and (@) for usernames. Moreover, stop word filtering and numbers and letters written in other languages must be removed. </w:t>
      </w:r>
      <w:r>
        <w:rPr>
          <w:rFonts w:ascii="Times New Roman" w:eastAsia="Times New Roman" w:hAnsi="Times New Roman" w:cs="Times New Roman"/>
          <w:b/>
          <w:bCs/>
          <w:sz w:val="24"/>
          <w:szCs w:val="24"/>
        </w:rPr>
        <w:t xml:space="preserve">Forth </w:t>
      </w:r>
      <w:r w:rsidRPr="00191D5F">
        <w:rPr>
          <w:rFonts w:ascii="Times New Roman" w:eastAsia="Times New Roman" w:hAnsi="Times New Roman" w:cs="Times New Roman"/>
          <w:b/>
          <w:bCs/>
          <w:sz w:val="24"/>
          <w:szCs w:val="24"/>
        </w:rPr>
        <w:t xml:space="preserve">, </w:t>
      </w:r>
      <w:r w:rsidRPr="00191D5F">
        <w:rPr>
          <w:rFonts w:ascii="Times New Roman" w:eastAsia="Times New Roman" w:hAnsi="Times New Roman" w:cs="Times New Roman"/>
          <w:sz w:val="24"/>
          <w:szCs w:val="24"/>
        </w:rPr>
        <w:t>it</w:t>
      </w:r>
      <w:r w:rsidRPr="00191D5F">
        <w:rPr>
          <w:rFonts w:ascii="Times New Roman" w:eastAsia="Times New Roman" w:hAnsi="Times New Roman" w:cs="Times New Roman"/>
          <w:b/>
          <w:bCs/>
          <w:sz w:val="24"/>
          <w:szCs w:val="24"/>
        </w:rPr>
        <w:t xml:space="preserve"> </w:t>
      </w:r>
      <w:r w:rsidRPr="00191D5F">
        <w:rPr>
          <w:rFonts w:ascii="Times New Roman" w:eastAsia="Times New Roman" w:hAnsi="Times New Roman" w:cs="Times New Roman"/>
          <w:sz w:val="24"/>
          <w:szCs w:val="24"/>
        </w:rPr>
        <w:t>uses a stemming step to mitigate language complexities.</w:t>
      </w:r>
    </w:p>
    <w:p w14:paraId="547ECDC7" w14:textId="16CC7D01" w:rsidR="00191D5F" w:rsidRPr="00191D5F" w:rsidRDefault="00191D5F" w:rsidP="00191D5F">
      <w:pPr>
        <w:pStyle w:val="ListParagraph"/>
        <w:numPr>
          <w:ilvl w:val="0"/>
          <w:numId w:val="7"/>
        </w:numPr>
        <w:bidi w:val="0"/>
        <w:spacing w:before="100" w:beforeAutospacing="1" w:after="100" w:afterAutospacing="1"/>
        <w:jc w:val="both"/>
        <w:rPr>
          <w:rFonts w:ascii="Times New Roman" w:eastAsia="Times New Roman" w:hAnsi="Times New Roman" w:cs="Times New Roman"/>
          <w:sz w:val="24"/>
          <w:szCs w:val="24"/>
        </w:rPr>
      </w:pPr>
      <w:r w:rsidRPr="00191D5F">
        <w:rPr>
          <w:rFonts w:ascii="Times New Roman" w:eastAsia="Times New Roman" w:hAnsi="Times New Roman" w:cs="Times New Roman"/>
          <w:b/>
          <w:bCs/>
          <w:sz w:val="24"/>
          <w:szCs w:val="24"/>
        </w:rPr>
        <w:t xml:space="preserve">Construct </w:t>
      </w:r>
      <w:r w:rsidRPr="0077024B">
        <w:rPr>
          <w:rFonts w:ascii="Times New Roman" w:eastAsia="Times New Roman" w:hAnsi="Times New Roman" w:cs="Times New Roman"/>
          <w:b/>
          <w:bCs/>
          <w:sz w:val="24"/>
          <w:szCs w:val="24"/>
        </w:rPr>
        <w:t>model</w:t>
      </w:r>
      <w:r w:rsidR="0077024B" w:rsidRPr="0077024B">
        <w:rPr>
          <w:rFonts w:ascii="Times New Roman" w:eastAsia="Times New Roman" w:hAnsi="Times New Roman" w:cs="Times New Roman"/>
          <w:b/>
          <w:bCs/>
          <w:sz w:val="24"/>
          <w:szCs w:val="24"/>
        </w:rPr>
        <w:t>(</w:t>
      </w:r>
      <w:r w:rsidR="008415BA">
        <w:rPr>
          <w:rFonts w:ascii="Times New Roman" w:eastAsia="Times New Roman" w:hAnsi="Times New Roman" w:cs="Times New Roman"/>
          <w:b/>
          <w:bCs/>
          <w:sz w:val="24"/>
          <w:szCs w:val="24"/>
        </w:rPr>
        <w:t>A</w:t>
      </w:r>
      <w:r w:rsidR="0077024B" w:rsidRPr="0077024B">
        <w:rPr>
          <w:rFonts w:ascii="Times New Roman" w:eastAsia="Times New Roman" w:hAnsi="Times New Roman" w:cs="Times New Roman"/>
          <w:b/>
          <w:bCs/>
          <w:sz w:val="24"/>
          <w:szCs w:val="24"/>
        </w:rPr>
        <w:t>lgorithms)</w:t>
      </w:r>
    </w:p>
    <w:p w14:paraId="7EC2D416" w14:textId="0605F854" w:rsidR="0022784D" w:rsidRPr="00C1480B" w:rsidRDefault="00C1480B" w:rsidP="00C1480B">
      <w:pPr>
        <w:bidi w:val="0"/>
        <w:spacing w:before="100" w:beforeAutospacing="1" w:after="100" w:afterAutospacing="1"/>
        <w:jc w:val="both"/>
        <w:rPr>
          <w:rFonts w:asciiTheme="majorBidi" w:eastAsia="Times New Roman" w:hAnsiTheme="majorBidi" w:cstheme="majorBidi"/>
          <w:b/>
          <w:bCs/>
          <w:sz w:val="24"/>
          <w:szCs w:val="24"/>
        </w:rPr>
      </w:pPr>
      <w:r w:rsidRPr="00C1480B">
        <w:rPr>
          <w:rFonts w:asciiTheme="majorBidi" w:eastAsia="Times New Roman" w:hAnsiTheme="majorBidi" w:cstheme="majorBidi"/>
          <w:b/>
          <w:bCs/>
          <w:noProof/>
          <w:sz w:val="24"/>
          <w:szCs w:val="24"/>
        </w:rPr>
        <w:drawing>
          <wp:anchor distT="0" distB="0" distL="114300" distR="114300" simplePos="0" relativeHeight="251658240" behindDoc="0" locked="0" layoutInCell="1" allowOverlap="1" wp14:anchorId="0A7436B8" wp14:editId="587D5C91">
            <wp:simplePos x="0" y="0"/>
            <wp:positionH relativeFrom="column">
              <wp:posOffset>1160780</wp:posOffset>
            </wp:positionH>
            <wp:positionV relativeFrom="paragraph">
              <wp:posOffset>520700</wp:posOffset>
            </wp:positionV>
            <wp:extent cx="3225800" cy="1130300"/>
            <wp:effectExtent l="0" t="0" r="0" b="0"/>
            <wp:wrapTopAndBottom/>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25800" cy="1130300"/>
                    </a:xfrm>
                    <a:prstGeom prst="rect">
                      <a:avLst/>
                    </a:prstGeom>
                  </pic:spPr>
                </pic:pic>
              </a:graphicData>
            </a:graphic>
            <wp14:sizeRelH relativeFrom="page">
              <wp14:pctWidth>0</wp14:pctWidth>
            </wp14:sizeRelH>
            <wp14:sizeRelV relativeFrom="page">
              <wp14:pctHeight>0</wp14:pctHeight>
            </wp14:sizeRelV>
          </wp:anchor>
        </w:drawing>
      </w:r>
      <w:r w:rsidRPr="00C1480B">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0B4E6209" wp14:editId="7B1837A0">
                <wp:simplePos x="0" y="0"/>
                <wp:positionH relativeFrom="column">
                  <wp:posOffset>1313180</wp:posOffset>
                </wp:positionH>
                <wp:positionV relativeFrom="paragraph">
                  <wp:posOffset>312420</wp:posOffset>
                </wp:positionV>
                <wp:extent cx="2832100" cy="222250"/>
                <wp:effectExtent l="0" t="0" r="6350" b="6350"/>
                <wp:wrapTopAndBottom/>
                <wp:docPr id="7" name="Text Box 7"/>
                <wp:cNvGraphicFramePr/>
                <a:graphic xmlns:a="http://schemas.openxmlformats.org/drawingml/2006/main">
                  <a:graphicData uri="http://schemas.microsoft.com/office/word/2010/wordprocessingShape">
                    <wps:wsp>
                      <wps:cNvSpPr txBox="1"/>
                      <wps:spPr>
                        <a:xfrm>
                          <a:off x="0" y="0"/>
                          <a:ext cx="2832100" cy="222250"/>
                        </a:xfrm>
                        <a:prstGeom prst="rect">
                          <a:avLst/>
                        </a:prstGeom>
                        <a:solidFill>
                          <a:prstClr val="white"/>
                        </a:solidFill>
                        <a:ln>
                          <a:noFill/>
                        </a:ln>
                      </wps:spPr>
                      <wps:txbx>
                        <w:txbxContent>
                          <w:p w14:paraId="384FCADD" w14:textId="11D7854F" w:rsidR="004E7F2E" w:rsidRPr="004E7F2E" w:rsidRDefault="004E7F2E" w:rsidP="004E7F2E">
                            <w:pPr>
                              <w:pStyle w:val="Caption"/>
                              <w:bidi w:val="0"/>
                              <w:rPr>
                                <w:rFonts w:asciiTheme="majorBidi" w:eastAsia="Times New Roman" w:hAnsiTheme="majorBidi" w:cstheme="majorBidi"/>
                                <w:noProof/>
                              </w:rPr>
                            </w:pPr>
                            <w:r w:rsidRPr="004E7F2E">
                              <w:t xml:space="preserve">Table </w:t>
                            </w:r>
                            <w:r w:rsidRPr="004E7F2E">
                              <w:rPr>
                                <w:rFonts w:asciiTheme="majorBidi" w:eastAsia="Times New Roman" w:hAnsiTheme="majorBidi" w:cstheme="majorBidi"/>
                                <w:b w:val="0"/>
                                <w:bCs w:val="0"/>
                                <w:noProof/>
                              </w:rPr>
                              <w:fldChar w:fldCharType="begin"/>
                            </w:r>
                            <w:r w:rsidRPr="004E7F2E">
                              <w:rPr>
                                <w:rFonts w:asciiTheme="majorBidi" w:eastAsia="Times New Roman" w:hAnsiTheme="majorBidi" w:cstheme="majorBidi"/>
                                <w:b w:val="0"/>
                                <w:bCs w:val="0"/>
                                <w:noProof/>
                              </w:rPr>
                              <w:instrText xml:space="preserve"> SEQ Table \* ARABIC </w:instrText>
                            </w:r>
                            <w:r w:rsidRPr="004E7F2E">
                              <w:rPr>
                                <w:rFonts w:asciiTheme="majorBidi" w:eastAsia="Times New Roman" w:hAnsiTheme="majorBidi" w:cstheme="majorBidi"/>
                                <w:b w:val="0"/>
                                <w:bCs w:val="0"/>
                                <w:noProof/>
                              </w:rPr>
                              <w:fldChar w:fldCharType="separate"/>
                            </w:r>
                            <w:r w:rsidR="001A5A14">
                              <w:rPr>
                                <w:rFonts w:asciiTheme="majorBidi" w:eastAsia="Times New Roman" w:hAnsiTheme="majorBidi" w:cstheme="majorBidi"/>
                                <w:b w:val="0"/>
                                <w:bCs w:val="0"/>
                                <w:noProof/>
                              </w:rPr>
                              <w:t>1</w:t>
                            </w:r>
                            <w:r w:rsidRPr="004E7F2E">
                              <w:rPr>
                                <w:rFonts w:asciiTheme="majorBidi" w:eastAsia="Times New Roman" w:hAnsiTheme="majorBidi" w:cstheme="majorBidi"/>
                                <w:b w:val="0"/>
                                <w:bCs w:val="0"/>
                                <w:noProof/>
                              </w:rPr>
                              <w:fldChar w:fldCharType="end"/>
                            </w:r>
                            <w:r w:rsidRPr="004E7F2E">
                              <w:t>: Accuracy, recall and precision of machine learning</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4E6209" id="_x0000_t202" coordsize="21600,21600" o:spt="202" path="m,l,21600r21600,l21600,xe">
                <v:stroke joinstyle="miter"/>
                <v:path gradientshapeok="t" o:connecttype="rect"/>
              </v:shapetype>
              <v:shape id="Text Box 7" o:spid="_x0000_s1026" type="#_x0000_t202" style="position:absolute;left:0;text-align:left;margin-left:103.4pt;margin-top:24.6pt;width:223pt;height: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" stroked="f">
                <v:textbox inset="0,0,0,0">
                  <w:txbxContent>
                    <w:p w14:paraId="384FCADD" w14:textId="11D7854F" w:rsidR="004E7F2E" w:rsidRPr="004E7F2E" w:rsidRDefault="004E7F2E" w:rsidP="004E7F2E">
                      <w:pPr>
                        <w:pStyle w:val="Caption"/>
                        <w:bidi w:val="0"/>
                        <w:rPr>
                          <w:rFonts w:asciiTheme="majorBidi" w:eastAsia="Times New Roman" w:hAnsiTheme="majorBidi" w:cstheme="majorBidi"/>
                          <w:noProof/>
                        </w:rPr>
                      </w:pPr>
                      <w:r w:rsidRPr="004E7F2E">
                        <w:t xml:space="preserve">Table </w:t>
                      </w:r>
                      <w:r w:rsidRPr="004E7F2E">
                        <w:rPr>
                          <w:rFonts w:asciiTheme="majorBidi" w:eastAsia="Times New Roman" w:hAnsiTheme="majorBidi" w:cstheme="majorBidi"/>
                          <w:b w:val="0"/>
                          <w:bCs w:val="0"/>
                          <w:noProof/>
                        </w:rPr>
                        <w:fldChar w:fldCharType="begin"/>
                      </w:r>
                      <w:r w:rsidRPr="004E7F2E">
                        <w:rPr>
                          <w:rFonts w:asciiTheme="majorBidi" w:eastAsia="Times New Roman" w:hAnsiTheme="majorBidi" w:cstheme="majorBidi"/>
                          <w:b w:val="0"/>
                          <w:bCs w:val="0"/>
                          <w:noProof/>
                        </w:rPr>
                        <w:instrText xml:space="preserve"> SEQ Table \* ARABIC </w:instrText>
                      </w:r>
                      <w:r w:rsidRPr="004E7F2E">
                        <w:rPr>
                          <w:rFonts w:asciiTheme="majorBidi" w:eastAsia="Times New Roman" w:hAnsiTheme="majorBidi" w:cstheme="majorBidi"/>
                          <w:b w:val="0"/>
                          <w:bCs w:val="0"/>
                          <w:noProof/>
                        </w:rPr>
                        <w:fldChar w:fldCharType="separate"/>
                      </w:r>
                      <w:r w:rsidR="001A5A14">
                        <w:rPr>
                          <w:rFonts w:asciiTheme="majorBidi" w:eastAsia="Times New Roman" w:hAnsiTheme="majorBidi" w:cstheme="majorBidi"/>
                          <w:b w:val="0"/>
                          <w:bCs w:val="0"/>
                          <w:noProof/>
                        </w:rPr>
                        <w:t>1</w:t>
                      </w:r>
                      <w:r w:rsidRPr="004E7F2E">
                        <w:rPr>
                          <w:rFonts w:asciiTheme="majorBidi" w:eastAsia="Times New Roman" w:hAnsiTheme="majorBidi" w:cstheme="majorBidi"/>
                          <w:b w:val="0"/>
                          <w:bCs w:val="0"/>
                          <w:noProof/>
                        </w:rPr>
                        <w:fldChar w:fldCharType="end"/>
                      </w:r>
                      <w:r w:rsidRPr="004E7F2E">
                        <w:t>: Accuracy, recall and precision of machine learning</w:t>
                      </w:r>
                    </w:p>
                  </w:txbxContent>
                </v:textbox>
                <w10:wrap type="topAndBottom"/>
              </v:shape>
            </w:pict>
          </mc:Fallback>
        </mc:AlternateContent>
      </w:r>
      <w:r w:rsidR="000D1B24" w:rsidRPr="000F6FBB">
        <w:rPr>
          <w:rFonts w:asciiTheme="majorBidi" w:hAnsiTheme="majorBidi" w:cstheme="majorBidi"/>
        </w:rPr>
        <w:t>The collected data set is divided into a training set and a testing set. Machine learning algorithms use training data sets to construct a model used to classify new tweets while the testing set is used to evaluate the constructed model. In this project, I explored</w:t>
      </w:r>
      <w:r w:rsidR="000D1B24" w:rsidRPr="000F6FBB">
        <w:rPr>
          <w:rStyle w:val="red-underline"/>
          <w:rFonts w:asciiTheme="majorBidi" w:hAnsiTheme="majorBidi" w:cstheme="majorBidi"/>
        </w:rPr>
        <w:t xml:space="preserve">  </w:t>
      </w:r>
      <w:r w:rsidR="000D1B24" w:rsidRPr="000F6FBB">
        <w:rPr>
          <w:rFonts w:asciiTheme="majorBidi" w:hAnsiTheme="majorBidi" w:cstheme="majorBidi"/>
        </w:rPr>
        <w:t xml:space="preserve">the construction of several models to determine the sentiments of customer reviews in an automated way by using support vector machines (SVM) , </w:t>
      </w:r>
      <w:r w:rsidR="000D1B24" w:rsidRPr="000F6FBB">
        <w:rPr>
          <w:rStyle w:val="red-underline"/>
          <w:rFonts w:asciiTheme="majorBidi" w:hAnsiTheme="majorBidi" w:cstheme="majorBidi"/>
        </w:rPr>
        <w:t>Naïve</w:t>
      </w:r>
      <w:r w:rsidR="000D1B24" w:rsidRPr="000F6FBB">
        <w:rPr>
          <w:rFonts w:asciiTheme="majorBidi" w:hAnsiTheme="majorBidi" w:cstheme="majorBidi"/>
        </w:rPr>
        <w:t xml:space="preserve"> Bayes </w:t>
      </w:r>
      <w:r w:rsidR="000D1B24" w:rsidRPr="000F6FBB">
        <w:rPr>
          <w:rStyle w:val="red-underline"/>
          <w:rFonts w:asciiTheme="majorBidi" w:hAnsiTheme="majorBidi" w:cstheme="majorBidi"/>
        </w:rPr>
        <w:t>(NB)</w:t>
      </w:r>
      <w:r w:rsidR="000D1B24" w:rsidRPr="000F6FBB">
        <w:rPr>
          <w:rFonts w:asciiTheme="majorBidi" w:hAnsiTheme="majorBidi" w:cstheme="majorBidi"/>
        </w:rPr>
        <w:t xml:space="preserve"> and logistic </w:t>
      </w:r>
      <w:r w:rsidR="000D1B24" w:rsidRPr="000F6FBB">
        <w:rPr>
          <w:rStyle w:val="red-underline"/>
          <w:rFonts w:asciiTheme="majorBidi" w:hAnsiTheme="majorBidi" w:cstheme="majorBidi"/>
        </w:rPr>
        <w:t>regression</w:t>
      </w:r>
      <w:r w:rsidR="000D1B24" w:rsidRPr="000F6FBB">
        <w:rPr>
          <w:rFonts w:asciiTheme="majorBidi" w:hAnsiTheme="majorBidi" w:cstheme="majorBidi"/>
        </w:rPr>
        <w:t xml:space="preserve">(LR) with TF-IDF to extract words importance. Furthermore, deep learning models are investigated to show their performance with the </w:t>
      </w:r>
      <w:proofErr w:type="spellStart"/>
      <w:r w:rsidR="000D1B24" w:rsidRPr="000F6FBB">
        <w:rPr>
          <w:rFonts w:asciiTheme="majorBidi" w:hAnsiTheme="majorBidi" w:cstheme="majorBidi"/>
        </w:rPr>
        <w:t>AraVec</w:t>
      </w:r>
      <w:proofErr w:type="spellEnd"/>
      <w:r w:rsidR="000D1B24" w:rsidRPr="000F6FBB">
        <w:rPr>
          <w:rFonts w:asciiTheme="majorBidi" w:hAnsiTheme="majorBidi" w:cstheme="majorBidi"/>
        </w:rPr>
        <w:t xml:space="preserve"> pre-trained model</w:t>
      </w:r>
      <w:r w:rsidR="00C11635">
        <w:rPr>
          <w:rFonts w:asciiTheme="majorBidi" w:hAnsiTheme="majorBidi" w:cstheme="majorBidi"/>
        </w:rPr>
        <w:t xml:space="preserve"> and TF-IDF vectorization</w:t>
      </w:r>
      <w:r w:rsidR="000D1B24" w:rsidRPr="000F6FBB">
        <w:rPr>
          <w:rStyle w:val="Strong"/>
          <w:rFonts w:asciiTheme="majorBidi" w:hAnsiTheme="majorBidi" w:cstheme="majorBidi"/>
          <w:b w:val="0"/>
          <w:bCs w:val="0"/>
        </w:rPr>
        <w:t>. The next table</w:t>
      </w:r>
      <w:r w:rsidR="000D1B24" w:rsidRPr="000F6FBB">
        <w:rPr>
          <w:rFonts w:asciiTheme="majorBidi" w:hAnsiTheme="majorBidi" w:cstheme="majorBidi"/>
        </w:rPr>
        <w:t xml:space="preserve"> shows the performance of these algorithms in terms of accuracy, recall, and precision.</w:t>
      </w:r>
      <w:r w:rsidR="000D1B24" w:rsidRPr="000F6FBB">
        <w:rPr>
          <w:rStyle w:val="Strong"/>
          <w:rFonts w:asciiTheme="majorBidi" w:hAnsiTheme="majorBidi" w:cstheme="majorBidi"/>
          <w:b w:val="0"/>
          <w:bCs w:val="0"/>
          <w:sz w:val="24"/>
          <w:szCs w:val="24"/>
        </w:rPr>
        <w:t xml:space="preserve"> </w:t>
      </w:r>
      <w:r w:rsidR="000865C4" w:rsidRPr="000F6FBB">
        <w:rPr>
          <w:rStyle w:val="Strong"/>
          <w:rFonts w:asciiTheme="majorBidi" w:hAnsiTheme="majorBidi" w:cstheme="majorBidi"/>
          <w:b w:val="0"/>
          <w:bCs w:val="0"/>
          <w:sz w:val="24"/>
          <w:szCs w:val="24"/>
        </w:rPr>
        <w:t>The results of SVM reflected a superior performance with 83.38% accuracy, compared to poorer performances by NB with 73.8%.</w:t>
      </w:r>
      <w:r w:rsidRPr="00C1480B">
        <w:t xml:space="preserve"> </w:t>
      </w:r>
      <w:r w:rsidRPr="00C1480B">
        <w:rPr>
          <w:rFonts w:asciiTheme="majorBidi" w:hAnsiTheme="majorBidi" w:cstheme="majorBidi"/>
          <w:sz w:val="24"/>
          <w:szCs w:val="24"/>
        </w:rPr>
        <w:t>For deep learning methods, the best performance was achieved by LSTM with TF-IDF. However, their results are lower than traditional machine learning approaches. This may be because we used a small dataset.</w:t>
      </w:r>
    </w:p>
    <w:p w14:paraId="3ACB0F71" w14:textId="1E3623E9" w:rsidR="00191D5F" w:rsidRPr="006A6988" w:rsidRDefault="00191D5F" w:rsidP="0077024B">
      <w:pPr>
        <w:pStyle w:val="ListParagraph"/>
        <w:numPr>
          <w:ilvl w:val="0"/>
          <w:numId w:val="7"/>
        </w:numPr>
        <w:bidi w:val="0"/>
        <w:spacing w:before="100" w:beforeAutospacing="1" w:after="100" w:afterAutospacing="1"/>
        <w:jc w:val="both"/>
        <w:rPr>
          <w:rFonts w:ascii="Times New Roman" w:eastAsia="Times New Roman" w:hAnsi="Times New Roman" w:cs="Times New Roman"/>
          <w:b/>
          <w:bCs/>
          <w:sz w:val="24"/>
          <w:szCs w:val="24"/>
        </w:rPr>
      </w:pPr>
      <w:r w:rsidRPr="006A6988">
        <w:rPr>
          <w:rFonts w:ascii="Times New Roman" w:eastAsia="Times New Roman" w:hAnsi="Times New Roman" w:cs="Times New Roman"/>
          <w:b/>
          <w:bCs/>
          <w:sz w:val="24"/>
          <w:szCs w:val="24"/>
        </w:rPr>
        <w:t xml:space="preserve">Analysis and </w:t>
      </w:r>
      <w:r w:rsidR="0077024B" w:rsidRPr="006A6988">
        <w:rPr>
          <w:rFonts w:ascii="Times New Roman" w:eastAsia="Times New Roman" w:hAnsi="Times New Roman" w:cs="Times New Roman"/>
          <w:b/>
          <w:bCs/>
          <w:sz w:val="24"/>
          <w:szCs w:val="24"/>
        </w:rPr>
        <w:t>visualization</w:t>
      </w:r>
      <w:r w:rsidR="006A6988" w:rsidRPr="006A6988">
        <w:rPr>
          <w:rFonts w:ascii="Times New Roman" w:eastAsia="Times New Roman" w:hAnsi="Times New Roman" w:cs="Times New Roman"/>
          <w:b/>
          <w:bCs/>
          <w:sz w:val="24"/>
          <w:szCs w:val="24"/>
        </w:rPr>
        <w:t>(Communication)</w:t>
      </w:r>
    </w:p>
    <w:p w14:paraId="70B47DC0" w14:textId="77777777" w:rsidR="001A5A14" w:rsidRDefault="000865C4" w:rsidP="001D5250">
      <w:pPr>
        <w:bidi w:val="0"/>
        <w:spacing w:before="100" w:beforeAutospacing="1" w:after="100" w:afterAutospacing="1" w:line="276" w:lineRule="auto"/>
        <w:jc w:val="both"/>
      </w:pPr>
      <w:r w:rsidRPr="001A5A14">
        <w:rPr>
          <w:rFonts w:asciiTheme="majorBidi" w:hAnsiTheme="majorBidi" w:cstheme="majorBidi"/>
        </w:rPr>
        <w:t>To better grasp and utilize the data, it must be analyzed and visualized in a simplified manner to help managers draw conclusions and make the correct decisions for their products. First, we used a word cloud to show the most words that were present in each class, as in the following figure.</w:t>
      </w:r>
    </w:p>
    <w:p w14:paraId="152C5C44" w14:textId="77777777" w:rsidR="000556FF" w:rsidRDefault="001D5250" w:rsidP="000556FF">
      <w:pPr>
        <w:keepNext/>
        <w:bidi w:val="0"/>
        <w:spacing w:before="100" w:beforeAutospacing="1" w:after="100" w:afterAutospacing="1" w:line="276" w:lineRule="auto"/>
        <w:jc w:val="center"/>
      </w:pPr>
      <w:r>
        <w:rPr>
          <w:rFonts w:asciiTheme="majorBidi" w:eastAsia="Times New Roman" w:hAnsiTheme="majorBidi" w:cstheme="majorBidi"/>
          <w:b/>
          <w:bCs/>
          <w:noProof/>
          <w:sz w:val="24"/>
          <w:szCs w:val="24"/>
        </w:rPr>
        <w:drawing>
          <wp:inline distT="0" distB="0" distL="0" distR="0" wp14:anchorId="49C599CF" wp14:editId="6DCCE7B6">
            <wp:extent cx="2483485" cy="1619250"/>
            <wp:effectExtent l="0" t="0" r="0" b="0"/>
            <wp:docPr id="1" name="Picture 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90686" cy="1623945"/>
                    </a:xfrm>
                    <a:prstGeom prst="rect">
                      <a:avLst/>
                    </a:prstGeom>
                  </pic:spPr>
                </pic:pic>
              </a:graphicData>
            </a:graphic>
          </wp:inline>
        </w:drawing>
      </w:r>
    </w:p>
    <w:p w14:paraId="2217A7CC" w14:textId="35475BE2" w:rsidR="001D5250" w:rsidRDefault="000556FF" w:rsidP="000556FF">
      <w:pPr>
        <w:pStyle w:val="Caption"/>
        <w:bidi w:val="0"/>
        <w:jc w:val="center"/>
        <w:rPr>
          <w:rFonts w:ascii="Times New Roman" w:eastAsia="Times New Roman" w:hAnsi="Times New Roman" w:cs="Times New Roman"/>
          <w:sz w:val="24"/>
          <w:szCs w:val="24"/>
        </w:rPr>
      </w:pPr>
      <w:r>
        <w:t xml:space="preserve">Figure </w:t>
      </w:r>
      <w:r w:rsidR="00910072">
        <w:fldChar w:fldCharType="begin"/>
      </w:r>
      <w:r w:rsidR="00910072">
        <w:instrText xml:space="preserve"> SEQ Figure \* ARABIC </w:instrText>
      </w:r>
      <w:r w:rsidR="00910072">
        <w:fldChar w:fldCharType="separate"/>
      </w:r>
      <w:r w:rsidR="000D1B24">
        <w:rPr>
          <w:noProof/>
        </w:rPr>
        <w:t>2</w:t>
      </w:r>
      <w:r w:rsidR="00910072">
        <w:rPr>
          <w:noProof/>
        </w:rPr>
        <w:fldChar w:fldCharType="end"/>
      </w:r>
      <w:r>
        <w:rPr>
          <w:noProof/>
        </w:rPr>
        <w:t>:C</w:t>
      </w:r>
      <w:r w:rsidRPr="00857125">
        <w:rPr>
          <w:noProof/>
        </w:rPr>
        <w:t>ommon words in positiva class</w:t>
      </w:r>
    </w:p>
    <w:p w14:paraId="6FD9C1E4" w14:textId="4AE3A17A" w:rsidR="001D5250" w:rsidRPr="000556FF" w:rsidRDefault="001D5250" w:rsidP="0077024B">
      <w:pPr>
        <w:pStyle w:val="ListParagraph"/>
        <w:bidi w:val="0"/>
        <w:spacing w:before="100" w:beforeAutospacing="1" w:after="100" w:afterAutospacing="1"/>
        <w:ind w:left="360"/>
        <w:jc w:val="both"/>
        <w:rPr>
          <w:rFonts w:ascii="Times New Roman" w:eastAsia="Times New Roman" w:hAnsi="Times New Roman" w:cs="Times New Roman"/>
          <w:sz w:val="24"/>
          <w:szCs w:val="24"/>
        </w:rPr>
      </w:pPr>
      <w:r w:rsidRPr="000556FF">
        <w:rPr>
          <w:rFonts w:ascii="Times New Roman" w:eastAsia="Times New Roman" w:hAnsi="Times New Roman" w:cs="Times New Roman"/>
          <w:sz w:val="24"/>
          <w:szCs w:val="24"/>
        </w:rPr>
        <w:lastRenderedPageBreak/>
        <w:t>Second ,</w:t>
      </w:r>
      <w:r w:rsidR="00502203" w:rsidRPr="000556FF">
        <w:rPr>
          <w:rFonts w:ascii="Times New Roman" w:eastAsia="Times New Roman" w:hAnsi="Times New Roman" w:cs="Times New Roman"/>
          <w:sz w:val="24"/>
          <w:szCs w:val="24"/>
        </w:rPr>
        <w:t>for each of machine learning algorithms ,we used heat map to illustrate confusion matrix as presented in next figure.</w:t>
      </w:r>
    </w:p>
    <w:p w14:paraId="19B6B019" w14:textId="07402D3B" w:rsidR="00502203" w:rsidRDefault="00502203" w:rsidP="00502203">
      <w:pPr>
        <w:pStyle w:val="ListParagraph"/>
        <w:bidi w:val="0"/>
        <w:spacing w:before="100" w:beforeAutospacing="1" w:after="100" w:afterAutospacing="1"/>
        <w:ind w:left="360"/>
        <w:jc w:val="both"/>
        <w:rPr>
          <w:rFonts w:ascii="Times New Roman" w:eastAsia="Times New Roman" w:hAnsi="Times New Roman" w:cs="Times New Roman"/>
          <w:b/>
          <w:bCs/>
          <w:sz w:val="24"/>
          <w:szCs w:val="24"/>
        </w:rPr>
      </w:pPr>
    </w:p>
    <w:p w14:paraId="77E40C1D" w14:textId="2D3186AC" w:rsidR="000D1B24" w:rsidRDefault="008415BA" w:rsidP="000D1B24">
      <w:pPr>
        <w:pStyle w:val="ListParagraph"/>
        <w:keepNext/>
        <w:bidi w:val="0"/>
        <w:spacing w:before="100" w:beforeAutospacing="1" w:after="100" w:afterAutospacing="1"/>
        <w:ind w:left="360"/>
        <w:jc w:val="center"/>
      </w:pPr>
      <w:r>
        <w:rPr>
          <w:noProof/>
        </w:rPr>
        <w:drawing>
          <wp:inline distT="0" distB="0" distL="0" distR="0" wp14:anchorId="6008391E" wp14:editId="7B7AA19C">
            <wp:extent cx="3111500" cy="1911350"/>
            <wp:effectExtent l="0" t="0" r="0" b="0"/>
            <wp:docPr id="8" name="Picture 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treemap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11770" cy="1911516"/>
                    </a:xfrm>
                    <a:prstGeom prst="rect">
                      <a:avLst/>
                    </a:prstGeom>
                  </pic:spPr>
                </pic:pic>
              </a:graphicData>
            </a:graphic>
          </wp:inline>
        </w:drawing>
      </w:r>
    </w:p>
    <w:p w14:paraId="4413DF90" w14:textId="1F148D83" w:rsidR="00502203" w:rsidRPr="000D1B24" w:rsidRDefault="000D1B24" w:rsidP="000D1B24">
      <w:pPr>
        <w:pStyle w:val="Caption"/>
        <w:bidi w:val="0"/>
        <w:jc w:val="center"/>
        <w:rPr>
          <w:rFonts w:ascii="Times New Roman" w:eastAsia="Times New Roman" w:hAnsi="Times New Roman" w:cs="Times New Roman"/>
          <w:b w:val="0"/>
          <w:bCs w:val="0"/>
          <w:sz w:val="16"/>
          <w:szCs w:val="16"/>
        </w:rPr>
      </w:pPr>
      <w:r w:rsidRPr="000D1B24">
        <w:rPr>
          <w:sz w:val="16"/>
          <w:szCs w:val="16"/>
        </w:rPr>
        <w:t xml:space="preserve">Figure </w:t>
      </w:r>
      <w:r w:rsidRPr="000D1B24">
        <w:rPr>
          <w:sz w:val="16"/>
          <w:szCs w:val="16"/>
        </w:rPr>
        <w:fldChar w:fldCharType="begin"/>
      </w:r>
      <w:r w:rsidRPr="000D1B24">
        <w:rPr>
          <w:sz w:val="16"/>
          <w:szCs w:val="16"/>
        </w:rPr>
        <w:instrText xml:space="preserve"> SEQ Figure \* ARABIC </w:instrText>
      </w:r>
      <w:r w:rsidRPr="000D1B24">
        <w:rPr>
          <w:sz w:val="16"/>
          <w:szCs w:val="16"/>
        </w:rPr>
        <w:fldChar w:fldCharType="separate"/>
      </w:r>
      <w:r w:rsidRPr="000D1B24">
        <w:rPr>
          <w:noProof/>
          <w:sz w:val="16"/>
          <w:szCs w:val="16"/>
        </w:rPr>
        <w:t>3</w:t>
      </w:r>
      <w:r w:rsidRPr="000D1B24">
        <w:rPr>
          <w:sz w:val="16"/>
          <w:szCs w:val="16"/>
        </w:rPr>
        <w:fldChar w:fldCharType="end"/>
      </w:r>
      <w:r w:rsidRPr="000D1B24">
        <w:rPr>
          <w:noProof/>
          <w:sz w:val="16"/>
          <w:szCs w:val="16"/>
        </w:rPr>
        <w:t>:Heat map of SVM</w:t>
      </w:r>
      <w:r w:rsidRPr="000D1B24">
        <w:rPr>
          <w:rFonts w:ascii="Times New Roman" w:eastAsia="Times New Roman" w:hAnsi="Times New Roman" w:cs="Times New Roman"/>
          <w:b w:val="0"/>
          <w:bCs w:val="0"/>
          <w:sz w:val="16"/>
          <w:szCs w:val="16"/>
        </w:rPr>
        <w:t xml:space="preserve"> </w:t>
      </w:r>
      <w:r w:rsidRPr="000D1B24">
        <w:rPr>
          <w:rFonts w:ascii="Times New Roman" w:eastAsia="Times New Roman" w:hAnsi="Times New Roman" w:cs="Times New Roman"/>
          <w:sz w:val="16"/>
          <w:szCs w:val="16"/>
        </w:rPr>
        <w:t>algorithm</w:t>
      </w:r>
    </w:p>
    <w:p w14:paraId="23E76457" w14:textId="77777777" w:rsidR="00502203" w:rsidRPr="001A5A14" w:rsidRDefault="00502203" w:rsidP="001D5250">
      <w:pPr>
        <w:pStyle w:val="ListParagraph"/>
        <w:bidi w:val="0"/>
        <w:spacing w:before="100" w:beforeAutospacing="1" w:after="100" w:afterAutospacing="1"/>
        <w:ind w:left="360"/>
        <w:jc w:val="both"/>
        <w:rPr>
          <w:rFonts w:asciiTheme="majorBidi" w:eastAsia="Times New Roman" w:hAnsiTheme="majorBidi" w:cstheme="majorBidi"/>
          <w:b/>
          <w:bCs/>
          <w:sz w:val="24"/>
          <w:szCs w:val="24"/>
        </w:rPr>
      </w:pPr>
    </w:p>
    <w:p w14:paraId="6A34FF0D" w14:textId="1174BE1B" w:rsidR="00502203" w:rsidRDefault="001A5A14" w:rsidP="00502203">
      <w:pPr>
        <w:pStyle w:val="ListParagraph"/>
        <w:bidi w:val="0"/>
        <w:spacing w:before="100" w:beforeAutospacing="1" w:after="100" w:afterAutospacing="1"/>
        <w:ind w:left="360"/>
        <w:jc w:val="both"/>
        <w:rPr>
          <w:rFonts w:asciiTheme="majorBidi" w:eastAsia="Times New Roman" w:hAnsiTheme="majorBidi" w:cstheme="majorBidi"/>
          <w:b/>
          <w:bCs/>
          <w:sz w:val="24"/>
          <w:szCs w:val="24"/>
        </w:rPr>
      </w:pPr>
      <w:r w:rsidRPr="000556FF">
        <w:rPr>
          <w:rStyle w:val="Strong"/>
          <w:rFonts w:asciiTheme="majorBidi" w:hAnsiTheme="majorBidi" w:cstheme="majorBidi"/>
          <w:b w:val="0"/>
          <w:bCs w:val="0"/>
          <w:sz w:val="24"/>
          <w:szCs w:val="24"/>
        </w:rPr>
        <w:t>Third, for each of the deep learning algorithms, we used a accuracy during various epochs to illustrate the confusion matrix as presented in the next figure.</w:t>
      </w:r>
    </w:p>
    <w:p w14:paraId="79386006" w14:textId="4C5D3887" w:rsidR="008415BA" w:rsidRPr="008415BA" w:rsidRDefault="008415BA" w:rsidP="008415BA">
      <w:pPr>
        <w:pStyle w:val="ListParagraph"/>
        <w:bidi w:val="0"/>
        <w:spacing w:before="100" w:beforeAutospacing="1" w:after="100" w:afterAutospacing="1"/>
        <w:ind w:left="360"/>
        <w:jc w:val="center"/>
        <w:rPr>
          <w:rFonts w:asciiTheme="majorBidi" w:eastAsia="Times New Roman" w:hAnsiTheme="majorBidi" w:cstheme="majorBidi"/>
          <w:b/>
          <w:bCs/>
          <w:sz w:val="24"/>
          <w:szCs w:val="24"/>
        </w:rPr>
      </w:pPr>
      <w:r>
        <w:rPr>
          <w:rFonts w:asciiTheme="majorBidi" w:eastAsia="Times New Roman" w:hAnsiTheme="majorBidi" w:cstheme="majorBidi"/>
          <w:b/>
          <w:bCs/>
          <w:noProof/>
          <w:sz w:val="24"/>
          <w:szCs w:val="24"/>
        </w:rPr>
        <w:drawing>
          <wp:inline distT="0" distB="0" distL="0" distR="0" wp14:anchorId="553FA316" wp14:editId="3856860D">
            <wp:extent cx="3749365" cy="2339543"/>
            <wp:effectExtent l="0" t="0" r="3810" b="381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49365" cy="2339543"/>
                    </a:xfrm>
                    <a:prstGeom prst="rect">
                      <a:avLst/>
                    </a:prstGeom>
                  </pic:spPr>
                </pic:pic>
              </a:graphicData>
            </a:graphic>
          </wp:inline>
        </w:drawing>
      </w:r>
    </w:p>
    <w:p w14:paraId="411BDA9B" w14:textId="7F0126A8" w:rsidR="003534B6" w:rsidRPr="003534B6" w:rsidRDefault="0077024B" w:rsidP="00502203">
      <w:pPr>
        <w:pStyle w:val="ListParagraph"/>
        <w:bidi w:val="0"/>
        <w:spacing w:before="100" w:beforeAutospacing="1" w:after="100" w:afterAutospacing="1"/>
        <w:ind w:left="36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 </w:t>
      </w:r>
      <w:r w:rsidR="003534B6" w:rsidRPr="003534B6">
        <w:rPr>
          <w:rFonts w:ascii="Times New Roman" w:eastAsia="Times New Roman" w:hAnsi="Times New Roman" w:cs="Times New Roman"/>
          <w:b/>
          <w:bCs/>
          <w:sz w:val="24"/>
          <w:szCs w:val="24"/>
        </w:rPr>
        <w:t>Tools</w:t>
      </w:r>
    </w:p>
    <w:p w14:paraId="182BBF30" w14:textId="5EEC8FA9" w:rsidR="008E0508" w:rsidRPr="0077024B" w:rsidRDefault="00925022" w:rsidP="000F6FBB">
      <w:pPr>
        <w:bidi w:val="0"/>
        <w:spacing w:before="100" w:beforeAutospacing="1" w:after="100" w:afterAutospacing="1" w:line="276" w:lineRule="auto"/>
        <w:jc w:val="both"/>
        <w:rPr>
          <w:rFonts w:ascii="Times New Roman" w:eastAsia="Times New Roman" w:hAnsi="Times New Roman" w:cs="Times New Roman"/>
          <w:sz w:val="24"/>
          <w:szCs w:val="24"/>
          <w:rtl/>
        </w:rPr>
      </w:pPr>
      <w:r>
        <w:rPr>
          <w:rFonts w:ascii="Times New Roman" w:eastAsia="Times New Roman" w:hAnsi="Times New Roman" w:cs="Times New Roman"/>
          <w:sz w:val="24"/>
          <w:szCs w:val="24"/>
        </w:rPr>
        <w:t>In this project, we will use several well-known libraries in python such as:</w:t>
      </w:r>
      <w:r w:rsidR="000F6F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Pandas, NumPy, </w:t>
      </w:r>
      <w:proofErr w:type="spellStart"/>
      <w:r>
        <w:rPr>
          <w:rFonts w:ascii="Times New Roman" w:eastAsia="Times New Roman" w:hAnsi="Times New Roman" w:cs="Times New Roman"/>
          <w:sz w:val="24"/>
          <w:szCs w:val="24"/>
        </w:rPr>
        <w:t>Sklearn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Matploitlib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and </w:t>
      </w:r>
      <w:r>
        <w:rPr>
          <w:rFonts w:ascii="Arial" w:hAnsi="Arial" w:cs="Arial"/>
          <w:color w:val="202124"/>
          <w:shd w:val="clear" w:color="auto" w:fill="FFFFFF"/>
        </w:rPr>
        <w:t>NLTK</w:t>
      </w:r>
      <w:r>
        <w:rPr>
          <w:rFonts w:ascii="Times New Roman" w:eastAsia="Times New Roman" w:hAnsi="Times New Roman" w:cs="Times New Roman"/>
          <w:sz w:val="24"/>
          <w:szCs w:val="24"/>
        </w:rPr>
        <w:t>.</w:t>
      </w:r>
    </w:p>
    <w:sectPr w:rsidR="008E0508" w:rsidRPr="0077024B" w:rsidSect="00563528">
      <w:pgSz w:w="11906" w:h="16838"/>
      <w:pgMar w:top="1152" w:right="1152" w:bottom="1152" w:left="1152"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10E1B" w14:textId="77777777" w:rsidR="00910072" w:rsidRDefault="00910072" w:rsidP="008E0508">
      <w:pPr>
        <w:spacing w:after="0" w:line="240" w:lineRule="auto"/>
      </w:pPr>
      <w:r>
        <w:separator/>
      </w:r>
    </w:p>
  </w:endnote>
  <w:endnote w:type="continuationSeparator" w:id="0">
    <w:p w14:paraId="07B9F292" w14:textId="77777777" w:rsidR="00910072" w:rsidRDefault="00910072" w:rsidP="008E0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EB60A" w14:textId="77777777" w:rsidR="00910072" w:rsidRDefault="00910072" w:rsidP="008E0508">
      <w:pPr>
        <w:spacing w:after="0" w:line="240" w:lineRule="auto"/>
      </w:pPr>
      <w:r>
        <w:separator/>
      </w:r>
    </w:p>
  </w:footnote>
  <w:footnote w:type="continuationSeparator" w:id="0">
    <w:p w14:paraId="524BF9D5" w14:textId="77777777" w:rsidR="00910072" w:rsidRDefault="00910072" w:rsidP="008E05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E34C5"/>
    <w:multiLevelType w:val="hybridMultilevel"/>
    <w:tmpl w:val="867256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9823388"/>
    <w:multiLevelType w:val="hybridMultilevel"/>
    <w:tmpl w:val="BE60DE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1B52D3C"/>
    <w:multiLevelType w:val="hybridMultilevel"/>
    <w:tmpl w:val="9470261A"/>
    <w:lvl w:ilvl="0" w:tplc="B03A44C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D92AAF"/>
    <w:multiLevelType w:val="hybridMultilevel"/>
    <w:tmpl w:val="71F2E75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DF65321"/>
    <w:multiLevelType w:val="hybridMultilevel"/>
    <w:tmpl w:val="9B20C966"/>
    <w:lvl w:ilvl="0" w:tplc="0409000F">
      <w:start w:val="1"/>
      <w:numFmt w:val="decimal"/>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5" w15:restartNumberingAfterBreak="0">
    <w:nsid w:val="3F666C26"/>
    <w:multiLevelType w:val="multilevel"/>
    <w:tmpl w:val="58868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D63D0E"/>
    <w:multiLevelType w:val="hybridMultilevel"/>
    <w:tmpl w:val="A9DCC6CA"/>
    <w:lvl w:ilvl="0" w:tplc="AA82B302">
      <w:start w:val="1"/>
      <w:numFmt w:val="bullet"/>
      <w:lvlText w:val=""/>
      <w:lvlJc w:val="left"/>
      <w:pPr>
        <w:ind w:left="1440" w:hanging="360"/>
      </w:pPr>
      <w:rPr>
        <w:rFonts w:ascii="Symbol" w:hAnsi="Symbol" w:hint="default"/>
        <w:color w:val="4472C4" w:themeColor="accen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218055C"/>
    <w:multiLevelType w:val="hybridMultilevel"/>
    <w:tmpl w:val="93968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3B722F"/>
    <w:multiLevelType w:val="hybridMultilevel"/>
    <w:tmpl w:val="24540B00"/>
    <w:lvl w:ilvl="0" w:tplc="04090009">
      <w:start w:val="1"/>
      <w:numFmt w:val="bullet"/>
      <w:lvlText w:val=""/>
      <w:lvlJc w:val="left"/>
      <w:pPr>
        <w:ind w:left="2204" w:hanging="360"/>
      </w:pPr>
      <w:rPr>
        <w:rFonts w:ascii="Wingdings" w:hAnsi="Wingdings" w:hint="default"/>
      </w:rPr>
    </w:lvl>
    <w:lvl w:ilvl="1" w:tplc="04090003">
      <w:start w:val="1"/>
      <w:numFmt w:val="bullet"/>
      <w:lvlText w:val="o"/>
      <w:lvlJc w:val="left"/>
      <w:pPr>
        <w:ind w:left="2924" w:hanging="360"/>
      </w:pPr>
      <w:rPr>
        <w:rFonts w:ascii="Courier New" w:hAnsi="Courier New" w:cs="Courier New" w:hint="default"/>
      </w:rPr>
    </w:lvl>
    <w:lvl w:ilvl="2" w:tplc="04090005">
      <w:start w:val="1"/>
      <w:numFmt w:val="bullet"/>
      <w:lvlText w:val=""/>
      <w:lvlJc w:val="left"/>
      <w:pPr>
        <w:ind w:left="3644" w:hanging="360"/>
      </w:pPr>
      <w:rPr>
        <w:rFonts w:ascii="Wingdings" w:hAnsi="Wingdings" w:hint="default"/>
      </w:rPr>
    </w:lvl>
    <w:lvl w:ilvl="3" w:tplc="04090001">
      <w:start w:val="1"/>
      <w:numFmt w:val="bullet"/>
      <w:lvlText w:val=""/>
      <w:lvlJc w:val="left"/>
      <w:pPr>
        <w:ind w:left="4364" w:hanging="360"/>
      </w:pPr>
      <w:rPr>
        <w:rFonts w:ascii="Symbol" w:hAnsi="Symbol" w:hint="default"/>
      </w:rPr>
    </w:lvl>
    <w:lvl w:ilvl="4" w:tplc="04090003">
      <w:start w:val="1"/>
      <w:numFmt w:val="bullet"/>
      <w:lvlText w:val="o"/>
      <w:lvlJc w:val="left"/>
      <w:pPr>
        <w:ind w:left="5084" w:hanging="360"/>
      </w:pPr>
      <w:rPr>
        <w:rFonts w:ascii="Courier New" w:hAnsi="Courier New" w:cs="Courier New" w:hint="default"/>
      </w:rPr>
    </w:lvl>
    <w:lvl w:ilvl="5" w:tplc="04090005">
      <w:start w:val="1"/>
      <w:numFmt w:val="bullet"/>
      <w:lvlText w:val=""/>
      <w:lvlJc w:val="left"/>
      <w:pPr>
        <w:ind w:left="5804" w:hanging="360"/>
      </w:pPr>
      <w:rPr>
        <w:rFonts w:ascii="Wingdings" w:hAnsi="Wingdings" w:hint="default"/>
      </w:rPr>
    </w:lvl>
    <w:lvl w:ilvl="6" w:tplc="04090001">
      <w:start w:val="1"/>
      <w:numFmt w:val="bullet"/>
      <w:lvlText w:val=""/>
      <w:lvlJc w:val="left"/>
      <w:pPr>
        <w:ind w:left="6524" w:hanging="360"/>
      </w:pPr>
      <w:rPr>
        <w:rFonts w:ascii="Symbol" w:hAnsi="Symbol" w:hint="default"/>
      </w:rPr>
    </w:lvl>
    <w:lvl w:ilvl="7" w:tplc="04090003">
      <w:start w:val="1"/>
      <w:numFmt w:val="bullet"/>
      <w:lvlText w:val="o"/>
      <w:lvlJc w:val="left"/>
      <w:pPr>
        <w:ind w:left="7244" w:hanging="360"/>
      </w:pPr>
      <w:rPr>
        <w:rFonts w:ascii="Courier New" w:hAnsi="Courier New" w:cs="Courier New" w:hint="default"/>
      </w:rPr>
    </w:lvl>
    <w:lvl w:ilvl="8" w:tplc="04090005">
      <w:start w:val="1"/>
      <w:numFmt w:val="bullet"/>
      <w:lvlText w:val=""/>
      <w:lvlJc w:val="left"/>
      <w:pPr>
        <w:ind w:left="7964" w:hanging="360"/>
      </w:pPr>
      <w:rPr>
        <w:rFonts w:ascii="Wingdings" w:hAnsi="Wingdings" w:hint="default"/>
      </w:rPr>
    </w:lvl>
  </w:abstractNum>
  <w:abstractNum w:abstractNumId="9" w15:restartNumberingAfterBreak="0">
    <w:nsid w:val="78B45558"/>
    <w:multiLevelType w:val="hybridMultilevel"/>
    <w:tmpl w:val="C93A4A3C"/>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8"/>
  </w:num>
  <w:num w:numId="3">
    <w:abstractNumId w:val="6"/>
  </w:num>
  <w:num w:numId="4">
    <w:abstractNumId w:val="2"/>
  </w:num>
  <w:num w:numId="5">
    <w:abstractNumId w:val="3"/>
  </w:num>
  <w:num w:numId="6">
    <w:abstractNumId w:val="5"/>
  </w:num>
  <w:num w:numId="7">
    <w:abstractNumId w:val="9"/>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F4E"/>
    <w:rsid w:val="000556FF"/>
    <w:rsid w:val="000865C4"/>
    <w:rsid w:val="000D1B24"/>
    <w:rsid w:val="000F6FBB"/>
    <w:rsid w:val="001129E8"/>
    <w:rsid w:val="00191D5F"/>
    <w:rsid w:val="001A5A14"/>
    <w:rsid w:val="001B55E1"/>
    <w:rsid w:val="001D5250"/>
    <w:rsid w:val="00216039"/>
    <w:rsid w:val="0022784D"/>
    <w:rsid w:val="00267D46"/>
    <w:rsid w:val="002E7765"/>
    <w:rsid w:val="002F708F"/>
    <w:rsid w:val="003534B6"/>
    <w:rsid w:val="004E7F2E"/>
    <w:rsid w:val="004F4DBE"/>
    <w:rsid w:val="00502203"/>
    <w:rsid w:val="00506C57"/>
    <w:rsid w:val="00544F18"/>
    <w:rsid w:val="00563528"/>
    <w:rsid w:val="005D20E7"/>
    <w:rsid w:val="00642418"/>
    <w:rsid w:val="00682F4E"/>
    <w:rsid w:val="006A6988"/>
    <w:rsid w:val="006D5257"/>
    <w:rsid w:val="0074678D"/>
    <w:rsid w:val="00750842"/>
    <w:rsid w:val="007514AC"/>
    <w:rsid w:val="0077024B"/>
    <w:rsid w:val="00820FFB"/>
    <w:rsid w:val="00832F07"/>
    <w:rsid w:val="008415BA"/>
    <w:rsid w:val="008E0508"/>
    <w:rsid w:val="00910072"/>
    <w:rsid w:val="00925022"/>
    <w:rsid w:val="00940604"/>
    <w:rsid w:val="00AA7BC5"/>
    <w:rsid w:val="00AE4B76"/>
    <w:rsid w:val="00BE4499"/>
    <w:rsid w:val="00C11635"/>
    <w:rsid w:val="00C1480B"/>
    <w:rsid w:val="00D855E0"/>
    <w:rsid w:val="00DD20A9"/>
    <w:rsid w:val="00F33BA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B519A"/>
  <w15:chartTrackingRefBased/>
  <w15:docId w15:val="{B6B5446D-08D2-45FD-94CD-EB2F57CA9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link w:val="Heading1Char"/>
    <w:uiPriority w:val="9"/>
    <w:qFormat/>
    <w:rsid w:val="00750842"/>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autoRedefine/>
    <w:uiPriority w:val="9"/>
    <w:unhideWhenUsed/>
    <w:qFormat/>
    <w:rsid w:val="00D855E0"/>
    <w:pPr>
      <w:keepNext/>
      <w:keepLines/>
      <w:bidi w:val="0"/>
      <w:spacing w:before="40" w:after="0"/>
      <w:outlineLvl w:val="1"/>
    </w:pPr>
    <w:rPr>
      <w:rFonts w:asciiTheme="majorHAnsi" w:eastAsiaTheme="majorEastAsia" w:hAnsiTheme="majorHAnsi" w:cstheme="majorBid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55E0"/>
    <w:rPr>
      <w:rFonts w:asciiTheme="majorHAnsi" w:eastAsiaTheme="majorEastAsia" w:hAnsiTheme="majorHAnsi" w:cstheme="majorBidi"/>
      <w:sz w:val="26"/>
    </w:rPr>
  </w:style>
  <w:style w:type="paragraph" w:styleId="Header">
    <w:name w:val="header"/>
    <w:basedOn w:val="Normal"/>
    <w:link w:val="HeaderChar"/>
    <w:uiPriority w:val="99"/>
    <w:unhideWhenUsed/>
    <w:rsid w:val="008E0508"/>
    <w:pPr>
      <w:tabs>
        <w:tab w:val="center" w:pos="4153"/>
        <w:tab w:val="right" w:pos="8306"/>
      </w:tabs>
      <w:spacing w:after="0" w:line="240" w:lineRule="auto"/>
    </w:pPr>
  </w:style>
  <w:style w:type="character" w:customStyle="1" w:styleId="HeaderChar">
    <w:name w:val="Header Char"/>
    <w:basedOn w:val="DefaultParagraphFont"/>
    <w:link w:val="Header"/>
    <w:uiPriority w:val="99"/>
    <w:rsid w:val="008E0508"/>
  </w:style>
  <w:style w:type="paragraph" w:styleId="Footer">
    <w:name w:val="footer"/>
    <w:basedOn w:val="Normal"/>
    <w:link w:val="FooterChar"/>
    <w:uiPriority w:val="99"/>
    <w:unhideWhenUsed/>
    <w:rsid w:val="008E0508"/>
    <w:pPr>
      <w:tabs>
        <w:tab w:val="center" w:pos="4153"/>
        <w:tab w:val="right" w:pos="8306"/>
      </w:tabs>
      <w:spacing w:after="0" w:line="240" w:lineRule="auto"/>
    </w:pPr>
  </w:style>
  <w:style w:type="character" w:customStyle="1" w:styleId="FooterChar">
    <w:name w:val="Footer Char"/>
    <w:basedOn w:val="DefaultParagraphFont"/>
    <w:link w:val="Footer"/>
    <w:uiPriority w:val="99"/>
    <w:rsid w:val="008E0508"/>
  </w:style>
  <w:style w:type="paragraph" w:styleId="ListParagraph">
    <w:name w:val="List Paragraph"/>
    <w:basedOn w:val="Normal"/>
    <w:uiPriority w:val="34"/>
    <w:qFormat/>
    <w:rsid w:val="008E0508"/>
    <w:pPr>
      <w:spacing w:after="200" w:line="276" w:lineRule="auto"/>
      <w:ind w:left="720"/>
      <w:contextualSpacing/>
    </w:pPr>
    <w:rPr>
      <w:rFonts w:eastAsiaTheme="minorHAnsi"/>
      <w:lang w:eastAsia="en-US"/>
    </w:rPr>
  </w:style>
  <w:style w:type="paragraph" w:styleId="Caption">
    <w:name w:val="caption"/>
    <w:basedOn w:val="Normal"/>
    <w:next w:val="Normal"/>
    <w:uiPriority w:val="35"/>
    <w:unhideWhenUsed/>
    <w:qFormat/>
    <w:rsid w:val="008E0508"/>
    <w:pPr>
      <w:spacing w:after="200" w:line="240" w:lineRule="auto"/>
    </w:pPr>
    <w:rPr>
      <w:rFonts w:eastAsiaTheme="minorHAnsi"/>
      <w:b/>
      <w:bCs/>
      <w:color w:val="4472C4" w:themeColor="accent1"/>
      <w:sz w:val="18"/>
      <w:szCs w:val="18"/>
      <w:lang w:eastAsia="en-US"/>
    </w:rPr>
  </w:style>
  <w:style w:type="paragraph" w:styleId="NormalWeb">
    <w:name w:val="Normal (Web)"/>
    <w:basedOn w:val="Normal"/>
    <w:uiPriority w:val="99"/>
    <w:unhideWhenUsed/>
    <w:rsid w:val="008E0508"/>
    <w:pPr>
      <w:bidi w:val="0"/>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root-block-node">
    <w:name w:val="root-block-node"/>
    <w:basedOn w:val="Normal"/>
    <w:rsid w:val="00191D5F"/>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1D5F"/>
    <w:rPr>
      <w:b/>
      <w:bCs/>
    </w:rPr>
  </w:style>
  <w:style w:type="character" w:customStyle="1" w:styleId="red-underline">
    <w:name w:val="red-underline"/>
    <w:basedOn w:val="DefaultParagraphFont"/>
    <w:rsid w:val="00191D5F"/>
  </w:style>
  <w:style w:type="character" w:customStyle="1" w:styleId="Heading1Char">
    <w:name w:val="Heading 1 Char"/>
    <w:basedOn w:val="DefaultParagraphFont"/>
    <w:link w:val="Heading1"/>
    <w:uiPriority w:val="9"/>
    <w:rsid w:val="00750842"/>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B55E1"/>
    <w:rPr>
      <w:color w:val="0563C1" w:themeColor="hyperlink"/>
      <w:u w:val="single"/>
    </w:rPr>
  </w:style>
  <w:style w:type="character" w:styleId="UnresolvedMention">
    <w:name w:val="Unresolved Mention"/>
    <w:basedOn w:val="DefaultParagraphFont"/>
    <w:uiPriority w:val="99"/>
    <w:semiHidden/>
    <w:unhideWhenUsed/>
    <w:rsid w:val="001B55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78432">
      <w:bodyDiv w:val="1"/>
      <w:marLeft w:val="0"/>
      <w:marRight w:val="0"/>
      <w:marTop w:val="0"/>
      <w:marBottom w:val="0"/>
      <w:divBdr>
        <w:top w:val="none" w:sz="0" w:space="0" w:color="auto"/>
        <w:left w:val="none" w:sz="0" w:space="0" w:color="auto"/>
        <w:bottom w:val="none" w:sz="0" w:space="0" w:color="auto"/>
        <w:right w:val="none" w:sz="0" w:space="0" w:color="auto"/>
      </w:divBdr>
    </w:div>
    <w:div w:id="965238963">
      <w:bodyDiv w:val="1"/>
      <w:marLeft w:val="0"/>
      <w:marRight w:val="0"/>
      <w:marTop w:val="0"/>
      <w:marBottom w:val="0"/>
      <w:divBdr>
        <w:top w:val="none" w:sz="0" w:space="0" w:color="auto"/>
        <w:left w:val="none" w:sz="0" w:space="0" w:color="auto"/>
        <w:bottom w:val="none" w:sz="0" w:space="0" w:color="auto"/>
        <w:right w:val="none" w:sz="0" w:space="0" w:color="auto"/>
      </w:divBdr>
    </w:div>
    <w:div w:id="1142499396">
      <w:bodyDiv w:val="1"/>
      <w:marLeft w:val="0"/>
      <w:marRight w:val="0"/>
      <w:marTop w:val="0"/>
      <w:marBottom w:val="0"/>
      <w:divBdr>
        <w:top w:val="none" w:sz="0" w:space="0" w:color="auto"/>
        <w:left w:val="none" w:sz="0" w:space="0" w:color="auto"/>
        <w:bottom w:val="none" w:sz="0" w:space="0" w:color="auto"/>
        <w:right w:val="none" w:sz="0" w:space="0" w:color="auto"/>
      </w:divBdr>
    </w:div>
    <w:div w:id="164936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1423</TotalTime>
  <Pages>3</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Blankety Blank</dc:creator>
  <cp:keywords/>
  <dc:description/>
  <cp:lastModifiedBy>Blankety Blank</cp:lastModifiedBy>
  <cp:revision>7</cp:revision>
  <dcterms:created xsi:type="dcterms:W3CDTF">2021-11-28T17:32:00Z</dcterms:created>
  <dcterms:modified xsi:type="dcterms:W3CDTF">2021-12-16T08:11:00Z</dcterms:modified>
</cp:coreProperties>
</file>