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Storie di ossa - Kit didattico</w:t>
      </w:r>
    </w:p>
    <w:p>
      <w:pPr>
        <w:pStyle w:val="Title"/>
        <w:keepNext/>
        <w:keepLines/>
      </w:pPr>
      <w:r>
        <w:rPr>
          <w:b w:val="0"/>
          <w:i w:val="0"/>
        </w:rPr>
        <w:t>Attività 2</w:t>
      </w:r>
      <w:r>
        <w:br/>
      </w:r>
      <w:r>
        <w:rPr>
          <w:b w:val="0"/>
          <w:i w:val="0"/>
        </w:rPr>
        <w:t>Associa un astragalo a un animale</w:t>
      </w:r>
    </w:p>
    <w:p>
      <w:pPr>
        <w:keepLines/>
      </w:pPr>
      <w:r>
        <w:rPr>
          <w:b w:val="0"/>
          <w:i w:val="0"/>
        </w:rPr>
        <w:t>Un'indagine comparativa per descrivere un osso, mettere insieme indizi e difendere un'ipotesi senza trasformare una proposizione in certezza.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8-12 anni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Durata</w:t>
            </w:r>
          </w:p>
          <w:p>
            <w:r>
              <w:rPr>
                <w:b w:val="0"/>
                <w:i w:val="0"/>
              </w:rPr>
              <w:t>45-60 minuti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Contenuto</w:t>
            </w:r>
          </w:p>
          <w:p>
            <w:r>
              <w:rPr>
                <w:b w:val="0"/>
                <w:i w:val="0"/>
              </w:rPr>
              <w:t>Guida, scheda, mappe, sentieri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Lunghezza</w:t>
            </w:r>
          </w:p>
          <w:p>
            <w:r>
              <w:rPr>
                <w:b w:val="0"/>
                <w:i w:val="0"/>
              </w:rPr>
              <w:t>Per calcolare</w:t>
            </w:r>
          </w:p>
        </w:tc>
      </w:tr>
    </w:tbl>
    <w:p>
      <w:pPr>
        <w:pStyle w:val="Heading2"/>
        <w:keepNext/>
        <w:keepLines/>
      </w:pPr>
      <w:r>
        <w:rPr>
          <w:b w:val="0"/>
          <w:i w:val="0"/>
        </w:rPr>
        <w:t>In questo kit</w:t>
      </w:r>
    </w:p>
    <w:p>
      <w:pPr>
        <w:pStyle w:val="ListNumber"/>
        <w:keepNext/>
        <w:keepLines/>
      </w:pPr>
      <w:r>
        <w:rPr>
          <w:b w:val="0"/>
          <w:i w:val="0"/>
        </w:rPr>
        <w:t>Guida per la conduzione</w:t>
      </w:r>
    </w:p>
    <w:p>
      <w:pPr>
        <w:pStyle w:val="ListNumber"/>
        <w:keepNext/>
        <w:keepLines/>
      </w:pPr>
      <w:r>
        <w:rPr>
          <w:b w:val="0"/>
          <w:i w:val="0"/>
        </w:rPr>
        <w:t>Scheda allievo</w:t>
      </w:r>
    </w:p>
    <w:p>
      <w:pPr>
        <w:pStyle w:val="ListNumber"/>
        <w:keepNext/>
        <w:keepLines/>
      </w:pPr>
      <w:r>
        <w:rPr>
          <w:b w:val="0"/>
          <w:i w:val="0"/>
        </w:rPr>
        <w:t>Carte di animali</w:t>
      </w:r>
    </w:p>
    <w:p>
      <w:pPr>
        <w:pStyle w:val="ListNumber"/>
        <w:keepNext/>
        <w:keepLines/>
      </w:pPr>
      <w:r>
        <w:rPr>
          <w:b w:val="0"/>
          <w:i w:val="0"/>
        </w:rPr>
        <w:t>Luoghi neutrali d.C</w:t>
      </w:r>
    </w:p>
    <w:p>
      <w:pPr>
        <w:pStyle w:val="ListNumber"/>
        <w:keepNext/>
        <w:keepLines/>
      </w:pPr>
      <w:r>
        <w:rPr>
          <w:b w:val="0"/>
          <w:i w:val="0"/>
        </w:rPr>
        <w:t>Correzione del metodo</w:t>
      </w:r>
    </w:p>
    <w:p>
      <w:pPr>
        <w:pStyle w:val="ListNumber"/>
        <w:keepNext w:val="0"/>
        <w:keepLines/>
      </w:pPr>
      <w:r>
        <w:rPr>
          <w:b w:val="0"/>
          <w:i w:val="0"/>
        </w:rPr>
        <w:t>Fonti e crediti</w:t>
      </w:r>
    </w:p>
    <w:p>
      <w:pPr>
        <w:keepLines/>
      </w:pPr>
      <w:r>
        <w:rPr>
          <w:b w:val="0"/>
          <w:i w:val="0"/>
        </w:rPr>
        <w:t>Versione pilota - corpus di astragali A-D, identificazione e correzione finale da validare.</w:t>
      </w:r>
    </w:p>
    <w:p>
      <w:pPr>
        <w:keepLines/>
      </w:pPr>
      <w:r>
        <w:rPr>
          <w:b/>
          <w:i w:val="0"/>
        </w:rPr>
        <w:t>Stampa consigliata:</w:t>
      </w:r>
      <w:r>
        <w:rPr>
          <w:b w:val="0"/>
          <w:i w:val="0"/>
        </w:rPr>
        <w:t xml:space="preserve"> foglio per ogni studente; carte animali e carte A-D per ogni gruppo; guida e correzione per adulti. Carte da taglio. Lato anteriore consigliato per le carte, lato lungo fronte-retro per il resto.</w:t>
      </w:r>
    </w:p>
    <w:p>
      <w:pPr>
        <w:keepLines/>
      </w:pPr>
      <w:r>
        <w:rPr>
          <w:b/>
          <w:i w:val="0"/>
        </w:rPr>
        <w:t>Colore:</w:t>
      </w:r>
      <w:r>
        <w:rPr>
          <w:b w:val="0"/>
          <w:i w:val="0"/>
        </w:rPr>
        <w:t xml:space="preserve"> consigliato per gli animali, ma i nomi e le cornici rendono i media utilizzabili in scala di grigi.</w:t>
      </w:r>
    </w:p>
    <w:p>
      <w:pPr>
        <w:keepLines/>
      </w:pPr>
      <w:r>
        <w:rPr>
          <w:b/>
          <w:i w:val="0"/>
        </w:rPr>
        <w:t>Versione:</w:t>
      </w:r>
      <w:r>
        <w:rPr>
          <w:b w:val="0"/>
          <w:i w:val="0"/>
        </w:rPr>
        <w:t xml:space="preserve"> 1.0 pilota - 20 luglio 2026.</w:t>
      </w:r>
    </w:p>
    <w:p>
      <w:r>
        <w:br w:type="page"/>
      </w:r>
    </w:p>
    <w:p>
      <w:pPr>
        <w:keepLines/>
      </w:pPr>
      <w:r>
        <w:rPr>
          <w:b w:val="0"/>
          <w:i w:val="0"/>
        </w:rPr>
        <w:t>Storie di ossa - Attività 2</w:t>
      </w:r>
    </w:p>
    <w:p>
      <w:pPr>
        <w:pStyle w:val="Heading1"/>
        <w:keepNext/>
        <w:keepLines/>
      </w:pPr>
      <w:r>
        <w:rPr>
          <w:b w:val="0"/>
          <w:i w:val="0"/>
        </w:rPr>
        <w:t>Guida per la conduzione</w:t>
      </w:r>
      <w:r>
        <w:br/>
      </w:r>
      <w:r>
        <w:rPr>
          <w:b w:val="0"/>
          <w:i w:val="0"/>
        </w:rPr>
        <w:t>Associa un astragalo a un animale</w:t>
      </w:r>
    </w:p>
    <w:p>
      <w:pPr>
        <w:keepLines/>
      </w:pPr>
      <w:r>
        <w:rPr>
          <w:b w:val="0"/>
          <w:i w:val="0"/>
        </w:rPr>
        <w:t>Guida per imparare a argomentare una possibile associazione, senza richiedere l'identificazione di un esperto.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Guida per la conduzione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Adulti responsabili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Durata</w:t>
            </w:r>
          </w:p>
          <w:p>
            <w:r>
              <w:rPr>
                <w:b w:val="0"/>
                <w:i w:val="0"/>
              </w:rPr>
              <w:t>45-60 minuti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 - corpus di astragali A-D, identificazione e correzione finale da validare.</w:t>
      </w:r>
    </w:p>
    <w:p>
      <w:pPr>
        <w:pStyle w:val="Heading2"/>
        <w:keepNext/>
        <w:keepLines/>
      </w:pPr>
      <w:r>
        <w:rPr>
          <w:b w:val="0"/>
          <w:i w:val="0"/>
        </w:rPr>
        <w:t>1. In breve</w:t>
      </w:r>
    </w:p>
    <w:p>
      <w:pPr>
        <w:keepLines/>
      </w:pPr>
      <w:r>
        <w:rPr>
          <w:b w:val="0"/>
          <w:i w:val="0"/>
        </w:rPr>
        <w:t>In gruppi, gli studenti descrivono quattro ossa A-D, le confrontano con possibili animali quindi formulano un'associazione ragionata. In questa versione le carte A-D sono luoghi neutrali: la sessione allena il metodo, non l'identificazione delle specie.</w:t>
      </w:r>
    </w:p>
    <w:p>
      <w:pPr>
        <w:pStyle w:val="Heading2"/>
        <w:keepNext/>
        <w:keepLines/>
      </w:pPr>
      <w:r>
        <w:rPr>
          <w:b w:val="0"/>
          <w:i w:val="0"/>
        </w:rPr>
        <w:t>2. Obiettivi</w:t>
      </w:r>
    </w:p>
    <w:p>
      <w:pPr>
        <w:pStyle w:val="ListBullet"/>
        <w:keepNext/>
        <w:keepLines/>
      </w:pPr>
      <w:r>
        <w:rPr>
          <w:b w:val="0"/>
          <w:i w:val="0"/>
        </w:rPr>
        <w:t>Descrivi una forma senza indovinare.</w:t>
      </w:r>
    </w:p>
    <w:p>
      <w:pPr>
        <w:pStyle w:val="ListBullet"/>
        <w:keepNext/>
        <w:keepLines/>
      </w:pPr>
      <w:r>
        <w:rPr>
          <w:b w:val="0"/>
          <w:i w:val="0"/>
        </w:rPr>
        <w:t>Confronta più indizi visibili.</w:t>
      </w:r>
    </w:p>
    <w:p>
      <w:pPr>
        <w:pStyle w:val="ListBullet"/>
        <w:keepNext/>
        <w:keepLines/>
      </w:pPr>
      <w:r>
        <w:rPr>
          <w:b w:val="0"/>
          <w:i w:val="0"/>
        </w:rPr>
        <w:t>Formulare un’ipotesi con un certo grado di certezza.</w:t>
      </w:r>
    </w:p>
    <w:p>
      <w:pPr>
        <w:pStyle w:val="ListBullet"/>
        <w:keepNext w:val="0"/>
        <w:keepLines/>
      </w:pPr>
      <w:r>
        <w:rPr>
          <w:b w:val="0"/>
          <w:i w:val="0"/>
        </w:rPr>
        <w:t>Nomina i riferimenti necessari per verificare.</w:t>
      </w:r>
    </w:p>
    <w:p>
      <w:pPr>
        <w:pStyle w:val="Heading2"/>
        <w:keepNext/>
        <w:keepLines/>
      </w:pPr>
      <w:r>
        <w:rPr>
          <w:b w:val="0"/>
          <w:i w:val="0"/>
        </w:rPr>
        <w:t>3. Successo atteso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3439"/>
        <w:gridCol w:w="3439"/>
        <w:gridCol w:w="3440"/>
      </w:tblGrid>
      <w:tr>
        <w:trPr>
          <w:cantSplit/>
          <w:cantSplit/>
          <w:cantSplit/>
        </w:trPr>
        <w:tc>
          <w:tcPr>
            <w:tcW w:type="dxa" w:w="343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Riuscito</w:t>
            </w:r>
          </w:p>
          <w:p>
            <w:pPr>
              <w:keepLines/>
            </w:pPr>
            <w:r>
              <w:rPr>
                <w:b w:val="0"/>
                <w:i w:val="0"/>
              </w:rPr>
              <w:t>Due indizi supportano l'associazione e un'incertezza ha un nome.</w:t>
            </w:r>
          </w:p>
        </w:tc>
        <w:tc>
          <w:tcPr>
            <w:tcW w:type="dxa" w:w="343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In corso</w:t>
            </w:r>
          </w:p>
          <w:p>
            <w:pPr>
              <w:keepLines/>
            </w:pPr>
            <w:r>
              <w:rPr>
                <w:b w:val="0"/>
                <w:i w:val="0"/>
              </w:rPr>
              <w:t>Viene proposta un'associazione con un singolo indizio.</w:t>
            </w:r>
          </w:p>
        </w:tc>
        <w:tc>
          <w:tcPr>
            <w:tcW w:type="dxa" w:w="3440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Da rivedere</w:t>
            </w:r>
          </w:p>
          <w:p>
            <w:pPr>
              <w:keepLines/>
            </w:pPr>
            <w:r>
              <w:rPr>
                <w:b w:val="0"/>
                <w:i w:val="0"/>
              </w:rPr>
              <w:t>La scelta si basa sulla dimensione o sulla probabilità presunta.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4. Durata e materiale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Contesto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Durata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Materiale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Classe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45-60 minuti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Foglio, carte animali, carte A-D, matite.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Museo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30-45 minuti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Repliche, ossa didattiche o fotografie convalidate; carte animali.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5. Preparazione rapida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Ritaglia le carte degli animali. Utilizzare le carte A-D solo come modelli finché il corpus scientifico non sarà integrato. Non preparare una risposta specifica.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"Il tuo compito non è indovinare. Devi difendere un'ipotesi e dire cosa manca per verificarla. »</w:t>
      </w:r>
    </w:p>
    <w:p>
      <w:pPr>
        <w:pStyle w:val="Heading2"/>
        <w:keepNext/>
        <w:keepLines/>
      </w:pPr>
      <w:r>
        <w:rPr>
          <w:b w:val="0"/>
          <w:i w:val="0"/>
        </w:rPr>
        <w:t>6. Procedura dettagliata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Tempo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Azione adulta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Azione degli studenti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Scopo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5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Presentare il vocabolario della missione e della cautela.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Leggi i gradi “possibile”, “probabile”, “da verificare”.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Stabilisci le regole del gioco.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Distribuisci una carta A-D senza animale.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Descrivere forme, rilievi e superfici.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Osservazione e attribuzione separate.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Distribuisci le carte degli animali.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Confrontare locomozione, proporzioni e organizzazione dell'arto.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Costruisci tracce.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15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Richiedi due indizi e un limite.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Scegli una possibile associazione e argomentala.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Spiega il ragionamento.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Mettere i gruppi in dibattito.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Confronta le proposizioni e le informazioni mancanti.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Comprendere la convalida.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7. Domande e promemoria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Osserva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Cos'è largo o stretto?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Quali superfici appaiono articolari?</w:t>
            </w:r>
          </w:p>
          <w:p>
            <w:pPr>
              <w:pStyle w:val="ListBullet"/>
              <w:keepNext w:val="0"/>
              <w:keepLines/>
            </w:pPr>
            <w:r>
              <w:rPr>
                <w:b w:val="0"/>
                <w:i w:val="0"/>
              </w:rPr>
              <w:t>Quale vista dovrebbe essere aggiunto?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Discutere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Il tuo indizio esclude un animale?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Quale altra spiegazione è possibile?</w:t>
            </w:r>
          </w:p>
          <w:p>
            <w:pPr>
              <w:pStyle w:val="ListBullet"/>
              <w:keepNext w:val="0"/>
              <w:keepLines/>
            </w:pPr>
            <w:r>
              <w:rPr>
                <w:b w:val="0"/>
                <w:i w:val="0"/>
              </w:rPr>
              <w:t>Quale misurazione aiuterebbe a verificare?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8. Risposte o elementi attesi</w:t>
      </w:r>
    </w:p>
    <w:p>
      <w:pPr>
        <w:keepLines/>
      </w:pPr>
      <w:r>
        <w:rPr>
          <w:b w:val="0"/>
          <w:i w:val="0"/>
        </w:rPr>
        <w:t>In questa versione non è prevista alcuna attribuzione A-D. Le produzioni attese sono descrizioni verificabili, un'associazione formulata come ipotesi, almeno due indizi e un elenco delle informazioni mancanti: orientamento, scala, specie, provenienza e confronto con un corpus di riferimento.</w:t>
      </w:r>
    </w:p>
    <w:p>
      <w:pPr>
        <w:pStyle w:val="Heading2"/>
        <w:keepNext/>
        <w:keepLines/>
      </w:pPr>
      <w:r>
        <w:rPr>
          <w:b w:val="0"/>
          <w:i w:val="0"/>
        </w:rPr>
        <w:t>9. Differenziazione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3095"/>
        <w:gridCol w:w="7223"/>
      </w:tblGrid>
      <w:tr>
        <w:trPr>
          <w:cantSplit/>
          <w:tblHeader w:val="true"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Bisogno</w:t>
            </w:r>
          </w:p>
        </w:tc>
        <w:tc>
          <w:tcPr>
            <w:tcW w:type="dxa" w:w="722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Adattamento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Aiuto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Riduci a due animali e fornisci la banca delle parole.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Alleggerisci la scrittura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Fate registrare o dettare l'argomentazione.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Vai più in profondità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Fai classificare gli indizi dal più debole al più forte.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10. Adeguamento museale</w:t>
      </w:r>
    </w:p>
    <w:p>
      <w:pPr>
        <w:keepLines/>
      </w:pPr>
      <w:r>
        <w:rPr>
          <w:b w:val="0"/>
          <w:i w:val="0"/>
        </w:rPr>
        <w:t>Utilizza un oggetto manipolabile solo se le regole del museo lo consentono. Altrimenti, usa una fotografia orientata, una vetrina o una replica. Adattare le specie al corpus effettivamente disponibile; non lasciare mai credere che un museo possieda necessariamente le collezioni citate.</w:t>
      </w:r>
    </w:p>
    <w:p>
      <w:pPr>
        <w:pStyle w:val="Heading2"/>
        <w:keepNext/>
        <w:keepLines/>
      </w:pPr>
      <w:r>
        <w:rPr>
          <w:b w:val="0"/>
          <w:i w:val="0"/>
        </w:rPr>
        <w:t>11. Valutazione rapida</w:t>
      </w:r>
    </w:p>
    <w:p>
      <w:pPr>
        <w:keepLines/>
      </w:pPr>
      <w:r>
        <w:rPr>
          <w:b w:val="0"/>
          <w:i w:val="0"/>
        </w:rPr>
        <w:t>Richiedere una frase composta da quattro elementi: associazione possibile, indizio 1, indizio 2, informazione da verificare. Valutare la qualità del ragionamento piuttosto che il nome scelto.</w:t>
      </w:r>
    </w:p>
    <w:p>
      <w:pPr>
        <w:pStyle w:val="Heading2"/>
        <w:keepNext/>
        <w:keepLines/>
      </w:pPr>
      <w:r>
        <w:rPr>
          <w:b w:val="0"/>
          <w:i w:val="0"/>
        </w:rPr>
        <w:t>12. Errori comuni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Non presentare la taglia dell'animale come criterio sufficiente. Non annunciare contanti per carte A-D vuote. Non confondere somiglianza e identificazione.</w:t>
      </w:r>
    </w:p>
    <w:p>
      <w:pPr>
        <w:pStyle w:val="ListBullet"/>
        <w:keepNext/>
        <w:keepLines/>
      </w:pPr>
      <w:r>
        <w:rPr>
          <w:b w:val="0"/>
          <w:i w:val="0"/>
        </w:rPr>
        <w:t>Scegli il tuo animale preferito.</w:t>
      </w:r>
    </w:p>
    <w:p>
      <w:pPr>
        <w:pStyle w:val="ListBullet"/>
        <w:keepNext/>
        <w:keepLines/>
      </w:pPr>
      <w:r>
        <w:rPr>
          <w:b w:val="0"/>
          <w:i w:val="0"/>
        </w:rPr>
        <w:t>Dedurre la specie da un'unica curva.</w:t>
      </w:r>
    </w:p>
    <w:p>
      <w:pPr>
        <w:pStyle w:val="ListBullet"/>
        <w:keepNext/>
        <w:keepLines/>
      </w:pPr>
      <w:r>
        <w:rPr>
          <w:b w:val="0"/>
          <w:i w:val="0"/>
        </w:rPr>
        <w:t>Dimentica orientamento e ridimensiona.</w:t>
      </w:r>
    </w:p>
    <w:p>
      <w:pPr>
        <w:pStyle w:val="ListBullet"/>
        <w:keepNext w:val="0"/>
        <w:keepLines/>
      </w:pPr>
      <w:r>
        <w:rPr>
          <w:b w:val="0"/>
          <w:i w:val="0"/>
        </w:rPr>
        <w:t>Utilizzare "certo" senza riferimento.</w:t>
      </w:r>
    </w:p>
    <w:p>
      <w:pPr>
        <w:pStyle w:val="Heading2"/>
        <w:keepNext/>
        <w:keepLines/>
      </w:pPr>
      <w:r>
        <w:rPr>
          <w:b w:val="0"/>
          <w:i w:val="0"/>
        </w:rPr>
        <w:t>13. Fonti e limiti</w:t>
      </w:r>
    </w:p>
    <w:p>
      <w:pPr>
        <w:keepLines/>
      </w:pPr>
      <w:r>
        <w:rPr>
          <w:b w:val="0"/>
          <w:i w:val="0"/>
        </w:rPr>
        <w:t>Zeder e Lapham (2010) mostrano i limiti dei criteri morfologici isolati per distinguere alcune ossa postcraniali di pecore e capre. Un'attribuzione attendibile richiede un corpus di riferimento, un orientamento, una scala e una validazione zooarcheologica. Il pipistrello resta un'estensione, fuori dal cuore dell'attività.</w:t>
      </w:r>
    </w:p>
    <w:p>
      <w:pPr>
        <w:pStyle w:val="Heading2"/>
        <w:keepNext/>
        <w:keepLines/>
      </w:pPr>
      <w:r>
        <w:rPr>
          <w:b w:val="0"/>
          <w:i w:val="0"/>
        </w:rPr>
        <w:t>14. Stato attuale e restanti convalide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Corpus A-D non integrato. Specie, fotografie, metadati e correzione finale devono essere validati da persona competente in zooarcheologia. I media scientifici provvisori documentati nella riprogettazione sono esplicitamente esclusi da questi PDF.</w:t>
      </w:r>
    </w:p>
    <w:p>
      <w:pPr>
        <w:pStyle w:val="Heading2"/>
        <w:keepNext/>
        <w:keepLines/>
      </w:pPr>
      <w:r>
        <w:rPr>
          <w:b w:val="0"/>
          <w:i w:val="0"/>
        </w:rPr>
        <w:t>Stampa piano</w:t>
      </w:r>
    </w:p>
    <w:p>
      <w:r>
        <w:br w:type="page"/>
      </w:r>
    </w:p>
    <w:p>
      <w:pPr>
        <w:keepLines/>
      </w:pPr>
      <w:r>
        <w:rPr>
          <w:b w:val="0"/>
          <w:i w:val="0"/>
        </w:rPr>
        <w:t>Storie di ossa - Attività 2</w:t>
      </w:r>
    </w:p>
    <w:p>
      <w:pPr>
        <w:pStyle w:val="Heading1"/>
        <w:keepNext/>
        <w:keepLines/>
      </w:pPr>
      <w:r>
        <w:rPr>
          <w:b w:val="0"/>
          <w:i w:val="0"/>
        </w:rPr>
        <w:t>Scheda allievo</w:t>
      </w:r>
      <w:r>
        <w:br/>
      </w:r>
      <w:r>
        <w:rPr>
          <w:b w:val="0"/>
          <w:i w:val="0"/>
        </w:rPr>
        <w:t>Associa un osso a un animale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Scheda allievo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8-12 anni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Durata</w:t>
            </w:r>
          </w:p>
          <w:p>
            <w:r>
              <w:rPr>
                <w:b w:val="0"/>
                <w:i w:val="0"/>
              </w:rPr>
              <w:t>45-60 minuti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pilota: le vere ossa A-D verranno aggiunte dopo la convalida scientifica.</w:t>
      </w:r>
    </w:p>
    <w:p>
      <w:pPr>
        <w:keepLines/>
        <w:shd w:fill="F7F4EF"/>
        <w:pBdr>
          <w:left w:val="single" w:sz="18" w:space="8" w:color="356F62"/>
        </w:pBdr>
      </w:pPr>
      <w:r>
        <w:rPr>
          <w:b/>
          <w:i w:val="0"/>
        </w:rPr>
        <w:t>La tua missione</w:t>
      </w:r>
      <w:r>
        <w:rPr>
          <w:b w:val="0"/>
          <w:i w:val="0"/>
        </w:rPr>
        <w:t>Confrontare un osso A-D con più animali, proporre una possibile associazione e spiegare cosa è ancora da verificare.</w:t>
      </w:r>
    </w:p>
    <w:p>
      <w:pPr>
        <w:keepLines/>
      </w:pPr>
      <w:r>
        <w:rPr>
          <w:b/>
          <w:i w:val="0"/>
        </w:rPr>
        <w:t>Obiettivo:</w:t>
      </w:r>
      <w:r>
        <w:rPr>
          <w:b w:val="0"/>
          <w:i w:val="0"/>
        </w:rPr>
        <w:t xml:space="preserve"> imparare a discutere senza indovinare e a dire quando la risposta rimane incerta.</w:t>
      </w:r>
    </w:p>
    <w:p>
      <w:pPr>
        <w:keepLines/>
      </w:pPr>
      <w:r>
        <w:rPr>
          <w:b/>
          <w:i w:val="0"/>
        </w:rPr>
        <w:t>Materiale:</w:t>
      </w:r>
      <w:r>
        <w:rPr>
          <w:b w:val="0"/>
          <w:i w:val="0"/>
        </w:rPr>
        <w:t xml:space="preserve"> una carta A-D, le carte degli animali e una matita.</w:t>
      </w:r>
    </w:p>
    <w:p>
      <w:pPr>
        <w:pStyle w:val="Heading2"/>
        <w:keepNext/>
        <w:keepLines/>
      </w:pPr>
      <w:r>
        <w:rPr>
          <w:b w:val="0"/>
          <w:i w:val="0"/>
        </w:rPr>
        <w:t>1. Osserva l'osso senza nominarlo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Forma generale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Rilievi e cavità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Superfici lisce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Domanda da porre</w:t>
            </w:r>
          </w:p>
        </w:tc>
      </w:tr>
      <w:tr>
        <w:trPr>
          <w:cantSplit/>
          <w:trHeight w:val="1701" w:hRule="atLeast"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keepLines/>
        <w:shd w:fill="F7F4EF"/>
        <w:pBdr>
          <w:left w:val="single" w:sz="18" w:space="8" w:color="356F62"/>
        </w:pBdr>
      </w:pPr>
      <w:r>
        <w:rPr>
          <w:b/>
          <w:i w:val="0"/>
        </w:rPr>
        <w:t>Banca delle parole:</w:t>
      </w:r>
      <w:r>
        <w:rPr>
          <w:b w:val="0"/>
          <w:i w:val="0"/>
        </w:rPr>
        <w:t xml:space="preserve"> largo - stretto - allungato - arrotondato - cavo - gobbo - superficie articolare - simmetrico.</w:t>
      </w:r>
    </w:p>
    <w:p>
      <w:pPr>
        <w:pStyle w:val="Heading2"/>
        <w:keepNext/>
        <w:keepLines/>
      </w:pPr>
      <w:r>
        <w:rPr>
          <w:b w:val="0"/>
          <w:i w:val="0"/>
        </w:rPr>
        <w:t>2. Confronta possibili animali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Animale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indizio che porta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indizio che ti fa esitare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Cavallo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Pecore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Cervo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Maiale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3. Formula la tua ipotesi</w:t>
      </w:r>
    </w:p>
    <w:p>
      <w:pPr>
        <w:keepLines/>
      </w:pPr>
      <w:r>
        <w:rPr>
          <w:b w:val="0"/>
          <w:i w:val="0"/>
        </w:rPr>
        <w:t>Suggerisco di associare la carta ______ a ____________________.</w:t>
      </w:r>
    </w:p>
    <w:p>
      <w:pPr>
        <w:keepLines/>
      </w:pPr>
      <w:r>
        <w:rPr>
          <w:b/>
          <w:i w:val="0"/>
        </w:rPr>
        <w:t>indizio 1: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</w:pPr>
      <w:r>
        <w:rPr>
          <w:b/>
          <w:i w:val="0"/>
        </w:rPr>
        <w:t>indizio 2: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</w:pPr>
      <w:r>
        <w:rPr>
          <w:b w:val="0"/>
          <w:i w:val="0"/>
        </w:rPr>
        <w:t>Il mio livello di confidenza: ☐ possibile ☐ probabile ☐ da verificare</w:t>
      </w:r>
    </w:p>
    <w:p>
      <w:pPr>
        <w:pStyle w:val="Heading2"/>
        <w:keepNext/>
        <w:keepLines/>
      </w:pPr>
      <w:r>
        <w:rPr>
          <w:b w:val="0"/>
          <w:i w:val="0"/>
        </w:rPr>
        <w:t>4. Dì cosa manca</w:t>
      </w:r>
    </w:p>
    <w:p>
      <w:pPr>
        <w:keepLines/>
      </w:pPr>
      <w:r>
        <w:rPr>
          <w:b w:val="0"/>
          <w:i w:val="0"/>
        </w:rPr>
        <w:t>Per verificare la mia ipotesi avrei bisogno di: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5. Traccia finale</w:t>
      </w:r>
    </w:p>
    <w:p>
      <w:pPr>
        <w:keepLines/>
      </w:pPr>
      <w:r>
        <w:rPr>
          <w:b w:val="0"/>
          <w:i w:val="0"/>
        </w:rPr>
        <w:t>Scrivi una conclusione che contenga le parole “osservo”, “suppongo” e “devo verificare”.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Un'osservazione descrive l'osso. Un'ipotesi propone un'associazione. L'identificazione richiede riferimenti e convalida.</w:t>
      </w:r>
    </w:p>
    <w:p>
      <w:r>
        <w:br w:type="page"/>
      </w:r>
    </w:p>
    <w:p>
      <w:pPr>
        <w:keepLines/>
      </w:pPr>
      <w:r>
        <w:rPr>
          <w:b w:val="0"/>
          <w:i w:val="0"/>
        </w:rPr>
        <w:t>Storie di ossa - Attività 2</w:t>
      </w:r>
    </w:p>
    <w:p>
      <w:pPr>
        <w:pStyle w:val="Heading1"/>
        <w:keepNext/>
        <w:keepLines/>
      </w:pPr>
      <w:r>
        <w:rPr>
          <w:b w:val="0"/>
          <w:i w:val="0"/>
        </w:rPr>
        <w:t>Supporti e carte</w:t>
      </w:r>
      <w:r>
        <w:br/>
      </w:r>
      <w:r>
        <w:rPr>
          <w:b w:val="0"/>
          <w:i w:val="0"/>
        </w:rPr>
        <w:t>Associa un osso a un animale</w:t>
      </w:r>
    </w:p>
    <w:p>
      <w:pPr>
        <w:keepLines/>
      </w:pPr>
      <w:r>
        <w:rPr>
          <w:b w:val="0"/>
          <w:i w:val="0"/>
        </w:rPr>
        <w:t>Carte di animali da ritagliare e posizioni neutre per il futuro corpus A-D.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Carte e supporti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Gruppi di allievi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Utilizzo</w:t>
            </w:r>
          </w:p>
          <w:p>
            <w:r>
              <w:rPr>
                <w:b w:val="0"/>
                <w:i w:val="0"/>
              </w:rPr>
              <w:t>Stampa e taglio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 - corpus scientifico A-D da integrare dopo la validazione.</w:t>
      </w:r>
    </w:p>
    <w:p>
      <w:pPr>
        <w:pStyle w:val="Heading2"/>
        <w:keepNext/>
        <w:keepLines/>
      </w:pPr>
      <w:r>
        <w:rPr>
          <w:b w:val="0"/>
          <w:i w:val="0"/>
        </w:rPr>
        <w:t>Carte di animali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Cavallo </w:t>
            </w:r>
            <w:r>
              <w:rPr>
                <w:b w:val="0"/>
                <w:i w:val="0"/>
              </w:rPr>
              <w:t>1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99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val-quarter-hors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Osservare la sagoma e l'arto senza dedurre solo l'osso.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Pecore </w:t>
            </w:r>
            <w:r>
              <w:rPr>
                <w:b w:val="0"/>
                <w:i w:val="0"/>
              </w:rPr>
              <w:t>2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99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uton-domestique-ribadeo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Piccolo ruminante utilizzato come possibilità di confronto.</w:t>
            </w:r>
          </w:p>
        </w:tc>
      </w:tr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Cervo </w:t>
            </w:r>
            <w:r>
              <w:rPr>
                <w:b w:val="0"/>
                <w:i w:val="0"/>
              </w:rPr>
              <w:t>3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77536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rf-elaphe-luc-viatou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7753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Cervo presentato senza generalizzazione a tutte le specie.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Maiale </w:t>
            </w:r>
            <w:r>
              <w:rPr>
                <w:b w:val="0"/>
                <w:i w:val="0"/>
              </w:rPr>
              <w:t>4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99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chon-domestique-joshua-lutz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Animale intero: base di confronto, non prova di identificazione.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</w:pPr>
      <w:r>
        <w:rPr>
          <w:b w:val="0"/>
          <w:i w:val="0"/>
        </w:rPr>
        <w:t>Carte d'osso A-D - modelli neutri</w:t>
      </w:r>
    </w:p>
    <w:p>
      <w:pPr>
        <w:keepLines/>
      </w:pPr>
      <w:r>
        <w:rPr>
          <w:b w:val="0"/>
          <w:i w:val="0"/>
        </w:rPr>
        <w:t>Le fotografie non sono ancora state validate. Non scrivere i nomi delle specie su queste carte prima dell'integrazione del corpus finale.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Osso A </w:t>
            </w:r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Osso B </w:t>
            </w:r>
            <w:r>
              <w:rPr>
                <w:b w:val="0"/>
                <w:i w:val="0"/>
              </w:rPr>
              <w:t>B</w:t>
            </w:r>
          </w:p>
        </w:tc>
      </w:tr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Osso C </w:t>
            </w:r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Osso D </w:t>
            </w:r>
            <w:r>
              <w:rPr>
                <w:b w:val="0"/>
                <w:i w:val="0"/>
              </w:rPr>
              <w:t>D</w:t>
            </w:r>
          </w:p>
        </w:tc>
      </w:tr>
    </w:tbl>
    <w:p>
      <w:pPr>
        <w:keepLines/>
        <w:shd w:fill="F1F2F0"/>
        <w:pBdr>
          <w:left w:val="single" w:sz="18" w:space="8" w:color="356F62"/>
        </w:pBdr>
      </w:pPr>
      <w:r>
        <w:t>Corpus scientifico da integrare dopo la validazione.</w:t>
      </w:r>
    </w:p>
    <w:p>
      <w:pPr>
        <w:keepLines/>
        <w:shd w:fill="F1F2F0"/>
        <w:pBdr>
          <w:left w:val="single" w:sz="18" w:space="8" w:color="356F62"/>
        </w:pBdr>
      </w:pPr>
      <w:r>
        <w:t>Corpus scientifico da integrare dopo la validazione.</w:t>
      </w:r>
    </w:p>
    <w:p>
      <w:pPr>
        <w:keepLines/>
        <w:shd w:fill="F1F2F0"/>
        <w:pBdr>
          <w:left w:val="single" w:sz="18" w:space="8" w:color="356F62"/>
        </w:pBdr>
      </w:pPr>
      <w:r>
        <w:t>Corpus scientifico da integrare dopo la validazione.</w:t>
      </w:r>
    </w:p>
    <w:p>
      <w:pPr>
        <w:keepLines/>
        <w:shd w:fill="F1F2F0"/>
        <w:pBdr>
          <w:left w:val="single" w:sz="18" w:space="8" w:color="356F62"/>
        </w:pBdr>
      </w:pPr>
      <w:r>
        <w:t>Corpus scientifico da integrare dopo la validazione.</w:t>
      </w:r>
    </w:p>
    <w:p>
      <w:pPr>
        <w:spacing w:after="0"/>
      </w:pPr>
    </w:p>
    <w:p>
      <w:r>
        <w:br w:type="page"/>
      </w:r>
    </w:p>
    <w:p>
      <w:pPr>
        <w:keepLines/>
      </w:pPr>
      <w:r>
        <w:rPr>
          <w:b w:val="0"/>
          <w:i w:val="0"/>
        </w:rPr>
        <w:t>Storie di ossa - Attività 2</w:t>
      </w:r>
    </w:p>
    <w:p>
      <w:pPr>
        <w:pStyle w:val="Heading1"/>
        <w:keepNext/>
        <w:keepLines/>
      </w:pPr>
      <w:r>
        <w:rPr>
          <w:b w:val="0"/>
          <w:i w:val="0"/>
        </w:rPr>
        <w:t>Correzione del metodo</w:t>
      </w:r>
      <w:r>
        <w:br/>
      </w:r>
      <w:r>
        <w:rPr>
          <w:b w:val="0"/>
          <w:i w:val="0"/>
        </w:rPr>
        <w:t>Associa un osso a un animale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Tracce per adulti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Insegnanti e mediatori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Utilizzo</w:t>
            </w:r>
          </w:p>
          <w:p>
            <w:r>
              <w:rPr>
                <w:b w:val="0"/>
                <w:i w:val="0"/>
              </w:rPr>
              <w:t>Correzione collettiva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pilota: nessuna attribuzione AD definitiva prima della validazione del corpus.</w:t>
      </w:r>
    </w:p>
    <w:p>
      <w:pPr>
        <w:pStyle w:val="Heading2"/>
        <w:keepNext/>
        <w:keepLines/>
      </w:pPr>
      <w:r>
        <w:rPr>
          <w:b w:val="0"/>
          <w:i w:val="0"/>
        </w:rPr>
        <w:t>Griglia di correzione rapida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Passo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Risposta prevista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Possibile risposta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Da non convalidare da solo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Osservazione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Diverse caratteristiche visibili.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Larghezza, rilievi, superfici, proporzioni.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Nome dell'animale senza descrizione.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Confronto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indizi collegato alle carte.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Organizzazione dell'arto, locomozione, proporzioni.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Dimensioni generali dell'animale.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Ipotesi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Associazione annunciata come possibile.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“Probabile secondo questi due indizi”.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“Deve essere…”.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Verifica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Manca almeno un dato.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orientamento, scala, corpus di riferimento.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Nuova ipotesi senza fonti.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Frasi utili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Risposta prevista</w:t>
            </w:r>
          </w:p>
          <w:p>
            <w:pPr>
              <w:keepLines/>
            </w:pPr>
            <w:r>
              <w:rPr>
                <w:b w:val="0"/>
                <w:i w:val="0"/>
              </w:rPr>
              <w:t>«L'associazione è possibile perché osservo due indizi, ma la specie deve essere verificata con un corpus di riferimento. »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Possibile risposta</w:t>
            </w:r>
          </w:p>
          <w:p>
            <w:pPr>
              <w:keepLines/>
            </w:pPr>
            <w:r>
              <w:rPr>
                <w:b w:val="0"/>
                <w:i w:val="0"/>
              </w:rPr>
              <w:t>Due gruppi possono proporre animali diversi se vengono spiegati i loro indizi e riconosciuti i loro limiti.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Errori comuni</w:t>
      </w:r>
    </w:p>
    <w:p>
      <w:pPr>
        <w:pStyle w:val="ListBullet"/>
        <w:keepNext/>
        <w:keepLines/>
      </w:pPr>
      <w:r>
        <w:rPr>
          <w:b w:val="0"/>
          <w:i w:val="0"/>
        </w:rPr>
        <w:t>Confondere l'intero animale con la forma dell'osso.</w:t>
      </w:r>
    </w:p>
    <w:p>
      <w:pPr>
        <w:pStyle w:val="ListBullet"/>
        <w:keepNext/>
        <w:keepLines/>
      </w:pPr>
      <w:r>
        <w:rPr>
          <w:b w:val="0"/>
          <w:i w:val="0"/>
        </w:rPr>
        <w:t>Dimentica la scala o orientamento.</w:t>
      </w:r>
    </w:p>
    <w:p>
      <w:pPr>
        <w:pStyle w:val="ListBullet"/>
        <w:keepNext/>
        <w:keepLines/>
      </w:pPr>
      <w:r>
        <w:rPr>
          <w:b w:val="0"/>
          <w:i w:val="0"/>
        </w:rPr>
        <w:t>Prendere una somiglianza per l'identificazione.</w:t>
      </w:r>
    </w:p>
    <w:p>
      <w:pPr>
        <w:pStyle w:val="ListBullet"/>
        <w:keepNext w:val="0"/>
        <w:keepLines/>
      </w:pPr>
      <w:r>
        <w:rPr>
          <w:b w:val="0"/>
          <w:i w:val="0"/>
        </w:rPr>
        <w:t>Trasforma la chiave di risposta del metodo in una chiave della specie.</w:t>
      </w:r>
    </w:p>
    <w:p>
      <w:pPr>
        <w:pStyle w:val="Heading2"/>
        <w:keepNext/>
        <w:keepLines/>
      </w:pPr>
      <w:r>
        <w:rPr>
          <w:b w:val="0"/>
          <w:i w:val="0"/>
        </w:rPr>
        <w:t>Limiti scientifici</w:t>
      </w:r>
    </w:p>
    <w:p>
      <w:pPr>
        <w:keepLines/>
      </w:pPr>
      <w:r>
        <w:rPr>
          <w:b w:val="0"/>
          <w:i w:val="0"/>
        </w:rPr>
        <w:t>Le ossa A-D non sono presenti in questa versione. Quindi non c’è alcuna associazione corretta da rivelare. Questa risposta valuta solo l'approccio: osservare, confrontare, argomentare, verificare.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Da completare solo dopo la validazione archeozoologica del corpus, delle note su ogni osso e dei criteri realmente utilizzabili con gli studenti.</w:t>
      </w:r>
    </w:p>
    <w:p>
      <w:r>
        <w:br w:type="page"/>
      </w:r>
    </w:p>
    <w:p>
      <w:pPr>
        <w:keepLines/>
      </w:pPr>
      <w:r>
        <w:rPr>
          <w:b w:val="0"/>
          <w:i w:val="0"/>
        </w:rPr>
        <w:t>Storie di ossa - Attività 2</w:t>
      </w:r>
    </w:p>
    <w:p>
      <w:pPr>
        <w:pStyle w:val="Heading1"/>
        <w:keepNext/>
        <w:keepLines/>
      </w:pPr>
      <w:r>
        <w:rPr>
          <w:b w:val="0"/>
          <w:i w:val="0"/>
        </w:rPr>
        <w:t>Fonti, crediti e limiti</w:t>
      </w:r>
    </w:p>
    <w:p>
      <w:pPr>
        <w:keepLines/>
      </w:pPr>
      <w:r>
        <w:rPr>
          <w:b w:val="0"/>
          <w:i w:val="0"/>
        </w:rPr>
        <w:t>Conservare il kit completo.</w:t>
      </w:r>
    </w:p>
    <w:p>
      <w:pPr>
        <w:pStyle w:val="Heading2"/>
        <w:keepNext/>
        <w:keepLines/>
      </w:pPr>
      <w:r>
        <w:rPr>
          <w:b w:val="0"/>
          <w:i w:val="0"/>
        </w:rPr>
        <w:t>Immagini di animali</w:t>
      </w:r>
    </w:p>
    <w:p>
      <w:pPr>
        <w:pStyle w:val="ListBullet"/>
        <w:keepNext/>
        <w:keepLines/>
      </w:pPr>
      <w:r>
        <w:rPr>
          <w:b w:val="0"/>
          <w:i w:val="0"/>
        </w:rPr>
        <w:t>Cavallo: evelynbelgium, CC BY-SA 2.0, tramite Wikimedia Commons.</w:t>
      </w:r>
    </w:p>
    <w:p>
      <w:pPr>
        <w:pStyle w:val="ListBullet"/>
        <w:keepNext/>
        <w:keepLines/>
      </w:pPr>
      <w:r>
        <w:rPr>
          <w:b w:val="0"/>
          <w:i w:val="0"/>
        </w:rPr>
        <w:t>Pecore: Fernando Losada Rodríguez, CC BY-SA 4.0, tramite Wikimedia Commons.</w:t>
      </w:r>
    </w:p>
    <w:p>
      <w:pPr>
        <w:pStyle w:val="ListBullet"/>
        <w:keepNext/>
        <w:keepLines/>
      </w:pPr>
      <w:r>
        <w:rPr>
          <w:b w:val="0"/>
          <w:i w:val="0"/>
        </w:rPr>
        <w:t>Cervo: Luc Viatour, CC BY-SA 3.0, tramite Wikimedia Commons.</w:t>
      </w:r>
    </w:p>
    <w:p>
      <w:pPr>
        <w:pStyle w:val="ListBullet"/>
        <w:keepNext w:val="0"/>
        <w:keepLines/>
      </w:pPr>
      <w:r>
        <w:rPr>
          <w:b w:val="0"/>
          <w:i w:val="0"/>
        </w:rPr>
        <w:t>Maiale: Joshua Lutz, dominio pubblico, tramite Wikimedia Commons.</w:t>
      </w:r>
    </w:p>
    <w:p>
      <w:pPr>
        <w:pStyle w:val="Heading2"/>
        <w:keepNext/>
        <w:keepLines/>
      </w:pPr>
      <w:r>
        <w:rPr>
          <w:b w:val="0"/>
          <w:i w:val="0"/>
        </w:rPr>
        <w:t>Riferimenti scientifici</w:t>
      </w:r>
    </w:p>
    <w:p>
      <w:pPr>
        <w:pStyle w:val="ListBullet"/>
        <w:keepNext w:val="0"/>
        <w:keepLines/>
      </w:pPr>
      <w:r>
        <w:rPr>
          <w:b w:val="0"/>
          <w:i w:val="0"/>
        </w:rPr>
        <w:t xml:space="preserve">Melinda A. Zeder e Heather A. Lapham, "Valutare l'affidabilità dei criteri utilizzati per identificare le ossa postcraniche nelle pecore e nelle capre", </w:t>
      </w:r>
      <w:r>
        <w:rPr>
          <w:b w:val="0"/>
          <w:i/>
        </w:rPr>
        <w:t>Giornale di scienza archeologica</w:t>
      </w:r>
      <w:r>
        <w:rPr>
          <w:b w:val="0"/>
          <w:i w:val="0"/>
        </w:rPr>
        <w:t>, 2010, DOI 10.1016/j.jas.2010.06.032.</w:t>
      </w:r>
    </w:p>
    <w:p>
      <w:pPr>
        <w:pStyle w:val="Heading2"/>
        <w:keepNext/>
        <w:keepLines/>
      </w:pPr>
      <w:r>
        <w:rPr>
          <w:b w:val="0"/>
          <w:i w:val="0"/>
        </w:rPr>
        <w:t>Esclusi i media</w:t>
      </w:r>
    </w:p>
    <w:p>
      <w:pPr>
        <w:keepLines/>
      </w:pPr>
      <w:r>
        <w:rPr>
          <w:b w:val="0"/>
          <w:i w:val="0"/>
        </w:rPr>
        <w:t>La figura comparativa provvisoria di Vuillien et al. non è integrato: le sue condizioni di riutilizzo non sono state stabilite. Le carte A-D rimangono neutrali fino alla convalida scientifica e legale.</w:t>
      </w:r>
    </w:p>
    <w:p>
      <w:pPr>
        <w:pStyle w:val="Heading2"/>
        <w:keepNext/>
        <w:keepLines/>
      </w:pPr>
      <w:r>
        <w:rPr>
          <w:b w:val="0"/>
          <w:i w:val="0"/>
        </w:rPr>
        <w:t>Stato</w:t>
      </w:r>
    </w:p>
    <w:p>
      <w:pPr>
        <w:keepLines/>
      </w:pPr>
      <w:r>
        <w:rPr>
          <w:b w:val="0"/>
          <w:i w:val="0"/>
        </w:rPr>
        <w:t>Supporto al metodo utilizzabile per un test supervisionato. Rimangono da eseguire il corpus, l'identificazione, la correzione finale e il test fisico di stampa.</w:t>
      </w:r>
    </w:p>
    <w:p>
      <w:pPr>
        <w:keepLines/>
      </w:pPr>
      <w:r>
        <w:rPr>
          <w:b w:val="0"/>
          <w:i w:val="0"/>
        </w:rPr>
        <w:t>Traduzione di lavoro: la terminologia scientifica, pedagogica e giuridica specialistica richiede una revisione umana.</w:t>
      </w:r>
    </w:p>
    <w:p>
      <w:pPr>
        <w:pStyle w:val="ResourceCredit"/>
        <w:spacing w:before="160"/>
      </w:pPr>
      <w:r>
        <w:rPr>
          <w:b/>
        </w:rPr>
        <w:t xml:space="preserve">Tracciabilità : </w:t>
      </w:r>
      <w:hyperlink r:id="rId15">
        <w:r>
          <w:rPr>
            <w:color w:val="356F62"/>
            <w:u w:val="single"/>
          </w:rPr>
          <w:t>https://histoire-d-os.github.io/Histoire-d-os/it/ressources/activite-02-associer-astragale-animal.html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Versione pilota · Pagina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56F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56F6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hyperlink" Target="https://histoire-d-os.github.io/Histoire-d-os/it/ressources/activite-02-associer-astragale-anim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Attività 02 - kit completo (IT)</dc:title>
  <dc:subject>Risorsa educativa pilota sul talo/astragalo</dc:subject>
  <dc:creator>Histoires d'os</dc:creator>
  <cp:keywords>Histoires d'os, talus, astragale, it, Attività 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