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972E74" w14:paraId="5773DD05" w14:textId="77777777" w:rsidTr="00CE4671">
        <w:trPr>
          <w:trHeight w:hRule="exact" w:val="1343"/>
        </w:trPr>
        <w:tc>
          <w:tcPr>
            <w:tcW w:w="8976" w:type="dxa"/>
          </w:tcPr>
          <w:p w14:paraId="20EC9B7C" w14:textId="77777777" w:rsidR="00B5294B" w:rsidRPr="00972E74" w:rsidRDefault="00B5294B" w:rsidP="00CE4671">
            <w:pPr>
              <w:tabs>
                <w:tab w:val="left" w:pos="5245"/>
              </w:tabs>
              <w:ind w:right="176"/>
              <w:jc w:val="center"/>
              <w:rPr>
                <w:rFonts w:ascii="Source Sans Pro Light" w:hAnsi="Source Sans Pro Light"/>
              </w:rPr>
            </w:pPr>
            <w:r w:rsidRPr="00972E74">
              <w:rPr>
                <w:rFonts w:ascii="Source Sans Pro Light" w:hAnsi="Source Sans Pro Light"/>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972E74">
              <w:rPr>
                <w:rFonts w:ascii="Source Sans Pro Light" w:hAnsi="Source Sans Pro Light"/>
              </w:rPr>
              <w:br/>
            </w:r>
          </w:p>
          <w:p w14:paraId="3015B9FE" w14:textId="77777777" w:rsidR="00B5294B" w:rsidRPr="00972E74" w:rsidRDefault="00B5294B" w:rsidP="00CE4671">
            <w:pPr>
              <w:tabs>
                <w:tab w:val="left" w:pos="5245"/>
              </w:tabs>
              <w:ind w:right="176"/>
              <w:jc w:val="center"/>
              <w:rPr>
                <w:rFonts w:ascii="Source Sans Pro Light" w:hAnsi="Source Sans Pro Light"/>
              </w:rPr>
            </w:pPr>
          </w:p>
          <w:p w14:paraId="4C8D05DC" w14:textId="77777777" w:rsidR="00B5294B" w:rsidRPr="00972E74" w:rsidRDefault="00B5294B" w:rsidP="00CE4671">
            <w:pPr>
              <w:tabs>
                <w:tab w:val="left" w:pos="5245"/>
              </w:tabs>
              <w:ind w:right="176"/>
              <w:jc w:val="center"/>
              <w:rPr>
                <w:rFonts w:ascii="Source Sans Pro Light" w:hAnsi="Source Sans Pro Light"/>
              </w:rPr>
            </w:pPr>
          </w:p>
          <w:p w14:paraId="5926B8CA" w14:textId="77777777" w:rsidR="00B5294B" w:rsidRPr="00972E74" w:rsidRDefault="00B5294B" w:rsidP="00CE4671">
            <w:pPr>
              <w:tabs>
                <w:tab w:val="left" w:pos="5245"/>
              </w:tabs>
              <w:ind w:right="176"/>
              <w:jc w:val="center"/>
              <w:rPr>
                <w:rFonts w:ascii="Source Sans Pro Light" w:hAnsi="Source Sans Pro Light"/>
              </w:rPr>
            </w:pPr>
          </w:p>
          <w:p w14:paraId="3D8BFE7E" w14:textId="77777777" w:rsidR="00B5294B" w:rsidRPr="00972E74" w:rsidRDefault="00B5294B" w:rsidP="00CE4671">
            <w:pPr>
              <w:tabs>
                <w:tab w:val="left" w:pos="5245"/>
              </w:tabs>
              <w:ind w:right="176"/>
              <w:jc w:val="center"/>
              <w:rPr>
                <w:rFonts w:ascii="Source Sans Pro Light" w:hAnsi="Source Sans Pro Light"/>
              </w:rPr>
            </w:pPr>
          </w:p>
          <w:p w14:paraId="3EAEEAD6" w14:textId="77777777" w:rsidR="00B5294B" w:rsidRPr="00972E74" w:rsidRDefault="00B5294B" w:rsidP="00CE4671">
            <w:pPr>
              <w:tabs>
                <w:tab w:val="left" w:pos="5245"/>
              </w:tabs>
              <w:jc w:val="center"/>
              <w:rPr>
                <w:rFonts w:ascii="Source Sans Pro Light" w:hAnsi="Source Sans Pro Light"/>
              </w:rPr>
            </w:pPr>
          </w:p>
        </w:tc>
      </w:tr>
    </w:tbl>
    <w:p w14:paraId="12F2FB63" w14:textId="77777777" w:rsidR="00B5294B" w:rsidRPr="00972E74" w:rsidRDefault="00B5294B" w:rsidP="002A616F">
      <w:pPr>
        <w:tabs>
          <w:tab w:val="left" w:pos="5245"/>
        </w:tabs>
        <w:spacing w:after="0" w:line="240" w:lineRule="auto"/>
        <w:rPr>
          <w:rFonts w:ascii="Source Sans Pro Light" w:hAnsi="Source Sans Pro Light"/>
        </w:rPr>
      </w:pPr>
    </w:p>
    <w:p w14:paraId="11FB0AB4" w14:textId="77777777" w:rsidR="00CE4671" w:rsidRPr="00972E74" w:rsidRDefault="00CE4671" w:rsidP="002A616F">
      <w:pPr>
        <w:tabs>
          <w:tab w:val="left" w:pos="5245"/>
        </w:tabs>
        <w:spacing w:after="0" w:line="240" w:lineRule="auto"/>
        <w:rPr>
          <w:rFonts w:ascii="Source Sans Pro Light" w:hAnsi="Source Sans Pro Light"/>
        </w:rPr>
        <w:sectPr w:rsidR="00CE4671" w:rsidRPr="00972E74">
          <w:footerReference w:type="default" r:id="rId8"/>
          <w:pgSz w:w="11906" w:h="16838"/>
          <w:pgMar w:top="1440" w:right="1440" w:bottom="1440" w:left="1440" w:header="708" w:footer="708" w:gutter="0"/>
          <w:cols w:space="708"/>
          <w:docGrid w:linePitch="360"/>
        </w:sectPr>
      </w:pPr>
    </w:p>
    <w:p w14:paraId="082BBA98" w14:textId="77777777" w:rsidR="002A616F" w:rsidRDefault="002A616F" w:rsidP="00B5294B">
      <w:pPr>
        <w:tabs>
          <w:tab w:val="left" w:pos="5245"/>
        </w:tabs>
        <w:spacing w:after="0" w:line="240" w:lineRule="auto"/>
        <w:rPr>
          <w:rFonts w:ascii="Source Sans Pro Light" w:hAnsi="Source Sans Pro Light"/>
        </w:rPr>
      </w:pPr>
    </w:p>
    <w:p w14:paraId="66D64BCB" w14:textId="6363D693"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&lt;Name of person consulting&gt;</w:t>
      </w:r>
    </w:p>
    <w:p w14:paraId="4626919F" w14:textId="68AFBE69" w:rsidR="00CE4671" w:rsidRPr="00972E74" w:rsidRDefault="00811D81" w:rsidP="00B5294B">
      <w:pPr>
        <w:tabs>
          <w:tab w:val="left" w:pos="5245"/>
        </w:tabs>
        <w:spacing w:after="0" w:line="240" w:lineRule="auto"/>
        <w:rPr>
          <w:rFonts w:ascii="Source Sans Pro Light" w:hAnsi="Source Sans Pro Light"/>
        </w:rPr>
      </w:pPr>
      <w:r w:rsidRPr="00972E74">
        <w:rPr>
          <w:rFonts w:ascii="Source Sans Pro Light" w:hAnsi="Source Sans Pro Light"/>
        </w:rPr>
        <w:t>&lt;</w:t>
      </w:r>
      <w:r w:rsidR="00B5294B" w:rsidRPr="00972E74">
        <w:rPr>
          <w:rFonts w:ascii="Source Sans Pro Light" w:hAnsi="Source Sans Pro Light"/>
        </w:rPr>
        <w:t>Address of consulting organisation</w:t>
      </w:r>
      <w:r w:rsidRPr="00972E74">
        <w:rPr>
          <w:rFonts w:ascii="Source Sans Pro Light" w:hAnsi="Source Sans Pro Light"/>
        </w:rPr>
        <w:t>&gt;</w:t>
      </w:r>
    </w:p>
    <w:p w14:paraId="53AAE055" w14:textId="77777777" w:rsidR="00CE4671" w:rsidRPr="00972E74" w:rsidRDefault="00CE4671" w:rsidP="00B5294B">
      <w:pPr>
        <w:tabs>
          <w:tab w:val="left" w:pos="5245"/>
        </w:tabs>
        <w:spacing w:after="0" w:line="240" w:lineRule="auto"/>
        <w:rPr>
          <w:rFonts w:ascii="Source Sans Pro Light" w:hAnsi="Source Sans Pro Light"/>
        </w:rPr>
      </w:pPr>
    </w:p>
    <w:p w14:paraId="344C54A6" w14:textId="77777777" w:rsidR="002A616F" w:rsidRDefault="00C64520" w:rsidP="00B5294B">
      <w:pPr>
        <w:tabs>
          <w:tab w:val="left" w:pos="5245"/>
        </w:tabs>
        <w:spacing w:after="0" w:line="240" w:lineRule="auto"/>
        <w:rPr>
          <w:rFonts w:ascii="Source Sans Pro Light" w:hAnsi="Source Sans Pro Light"/>
        </w:rPr>
      </w:pPr>
      <w:r w:rsidRPr="00972E74">
        <w:rPr>
          <w:rFonts w:ascii="Source Sans Pro Light" w:hAnsi="Source Sans Pro Light"/>
        </w:rPr>
        <w:br w:type="column"/>
      </w:r>
    </w:p>
    <w:p w14:paraId="5D6CFE95" w14:textId="10A20FFF"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Your Ref: </w:t>
      </w:r>
      <w:r w:rsidR="00811D81" w:rsidRPr="00972E74">
        <w:rPr>
          <w:rFonts w:ascii="Source Sans Pro Light" w:hAnsi="Source Sans Pro Light"/>
        </w:rPr>
        <w:t>&lt;</w:t>
      </w:r>
      <w:r w:rsidR="006F431A" w:rsidRPr="00972E74">
        <w:rPr>
          <w:rFonts w:cs="Arial"/>
        </w:rPr>
        <w:t>Reference</w:t>
      </w:r>
      <w:r w:rsidR="00811D81" w:rsidRPr="00972E74">
        <w:rPr>
          <w:rFonts w:ascii="Source Sans Pro Light" w:hAnsi="Source Sans Pro Light"/>
        </w:rPr>
        <w:t>&gt;</w:t>
      </w:r>
    </w:p>
    <w:p w14:paraId="396F94F0" w14:textId="18536AE5" w:rsidR="00B5294B" w:rsidRPr="00972E74" w:rsidRDefault="007D0C64"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Our Ref: </w:t>
      </w:r>
      <w:r w:rsidR="00811D81" w:rsidRPr="00972E74">
        <w:rPr>
          <w:rFonts w:ascii="Source Sans Pro Light" w:hAnsi="Source Sans Pro Light"/>
        </w:rPr>
        <w:t>&lt;</w:t>
      </w:r>
      <w:r w:rsidR="00CE4671" w:rsidRPr="00972E74">
        <w:rPr>
          <w:rFonts w:cs="Arial"/>
        </w:rPr>
        <w:t>Primary Reference Number</w:t>
      </w:r>
      <w:r w:rsidRPr="00972E74">
        <w:rPr>
          <w:rFonts w:ascii="Source Sans Pro Light" w:hAnsi="Source Sans Pro Light"/>
        </w:rPr>
        <w:t>&gt;</w:t>
      </w:r>
    </w:p>
    <w:p w14:paraId="08B189DE"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ab/>
      </w:r>
      <w:r w:rsidRPr="00972E74">
        <w:rPr>
          <w:rFonts w:ascii="Source Sans Pro Light" w:hAnsi="Source Sans Pro Light"/>
        </w:rPr>
        <w:tab/>
      </w:r>
      <w:r w:rsidRPr="00972E74">
        <w:rPr>
          <w:rFonts w:ascii="Source Sans Pro Light" w:hAnsi="Source Sans Pro Light"/>
        </w:rPr>
        <w:tab/>
      </w:r>
      <w:r w:rsidRPr="00972E74">
        <w:rPr>
          <w:rFonts w:ascii="Source Sans Pro Light" w:hAnsi="Source Sans Pro Light"/>
        </w:rPr>
        <w:tab/>
      </w:r>
    </w:p>
    <w:p w14:paraId="1E02B27D" w14:textId="0C61A0F4"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Contact: </w:t>
      </w:r>
      <w:r w:rsidR="00811D81" w:rsidRPr="00972E74">
        <w:rPr>
          <w:rFonts w:ascii="Source Sans Pro Light" w:hAnsi="Source Sans Pro Light"/>
        </w:rPr>
        <w:t>&lt;</w:t>
      </w:r>
      <w:r w:rsidRPr="00972E74">
        <w:rPr>
          <w:rFonts w:cs="Arial"/>
        </w:rPr>
        <w:t>Casework Officer</w:t>
      </w:r>
      <w:r w:rsidR="00811D81" w:rsidRPr="00972E74">
        <w:rPr>
          <w:rFonts w:cs="Arial"/>
        </w:rPr>
        <w:t>&gt;</w:t>
      </w:r>
    </w:p>
    <w:p w14:paraId="688618A9" w14:textId="1801525D" w:rsidR="00B5294B" w:rsidRPr="00972E74" w:rsidRDefault="007D0C64" w:rsidP="00CE4671">
      <w:pPr>
        <w:tabs>
          <w:tab w:val="left" w:pos="5245"/>
        </w:tabs>
        <w:spacing w:after="0" w:line="240" w:lineRule="auto"/>
        <w:rPr>
          <w:rFonts w:ascii="Source Sans Pro Light" w:hAnsi="Source Sans Pro Light"/>
        </w:rPr>
      </w:pPr>
      <w:r w:rsidRPr="00972E74">
        <w:rPr>
          <w:rFonts w:ascii="Source Sans Pro Light" w:hAnsi="Source Sans Pro Light"/>
        </w:rPr>
        <w:t>D</w:t>
      </w:r>
      <w:r w:rsidR="00B5294B" w:rsidRPr="00972E74">
        <w:rPr>
          <w:rFonts w:ascii="Source Sans Pro Light" w:hAnsi="Source Sans Pro Light"/>
        </w:rPr>
        <w:t xml:space="preserve">irect Dial: </w:t>
      </w:r>
      <w:r w:rsidR="00811D81" w:rsidRPr="00972E74">
        <w:rPr>
          <w:rFonts w:ascii="Source Sans Pro Light" w:hAnsi="Source Sans Pro Light"/>
        </w:rPr>
        <w:t>&lt;</w:t>
      </w:r>
      <w:r w:rsidR="00375668" w:rsidRPr="00972E74">
        <w:rPr>
          <w:rFonts w:cs="Arial"/>
        </w:rPr>
        <w:t>C</w:t>
      </w:r>
      <w:r w:rsidR="00B5294B" w:rsidRPr="00972E74">
        <w:rPr>
          <w:rFonts w:cs="Arial"/>
        </w:rPr>
        <w:t xml:space="preserve">asework </w:t>
      </w:r>
      <w:r w:rsidR="00375668" w:rsidRPr="00972E74">
        <w:rPr>
          <w:rFonts w:cs="Arial"/>
        </w:rPr>
        <w:t>O</w:t>
      </w:r>
      <w:r w:rsidR="00B5294B" w:rsidRPr="00972E74">
        <w:rPr>
          <w:rFonts w:cs="Arial"/>
        </w:rPr>
        <w:t>fficer</w:t>
      </w:r>
      <w:r w:rsidR="00375668" w:rsidRPr="00972E74">
        <w:rPr>
          <w:rFonts w:cs="Arial"/>
        </w:rPr>
        <w:t xml:space="preserve"> Number</w:t>
      </w:r>
      <w:r w:rsidR="00811D81" w:rsidRPr="00972E74">
        <w:rPr>
          <w:rFonts w:ascii="Source Sans Pro Light" w:hAnsi="Source Sans Pro Light"/>
        </w:rPr>
        <w:t>&gt;</w:t>
      </w:r>
      <w:r w:rsidR="00B5294B" w:rsidRPr="00972E74">
        <w:rPr>
          <w:rFonts w:ascii="Source Sans Pro Light" w:hAnsi="Source Sans Pro Light"/>
        </w:rPr>
        <w:t xml:space="preserve"> </w:t>
      </w:r>
    </w:p>
    <w:p w14:paraId="026D37D9" w14:textId="0935CE6E" w:rsidR="00CB4C47" w:rsidRDefault="00CB4C47" w:rsidP="00CB4C47">
      <w:pPr>
        <w:tabs>
          <w:tab w:val="left" w:pos="5245"/>
        </w:tabs>
        <w:spacing w:after="0" w:line="240" w:lineRule="auto"/>
        <w:rPr>
          <w:rFonts w:ascii="Source Sans Pro Light" w:hAnsi="Source Sans Pro Light"/>
        </w:rPr>
      </w:pPr>
      <w:r w:rsidRPr="00972E74">
        <w:rPr>
          <w:rFonts w:ascii="Source Sans Pro Light" w:hAnsi="Source Sans Pro Light"/>
        </w:rPr>
        <w:t>Email: &lt;</w:t>
      </w:r>
      <w:r w:rsidRPr="00F87C93">
        <w:t>Casework Officer Email</w:t>
      </w:r>
      <w:r w:rsidRPr="00972E74">
        <w:rPr>
          <w:rFonts w:ascii="Source Sans Pro Light" w:hAnsi="Source Sans Pro Light"/>
        </w:rPr>
        <w:t>&gt;</w:t>
      </w:r>
    </w:p>
    <w:p w14:paraId="0AC380EE" w14:textId="77777777" w:rsidR="00F87C93" w:rsidRPr="00972E74" w:rsidRDefault="00F87C93" w:rsidP="00CB4C47">
      <w:pPr>
        <w:tabs>
          <w:tab w:val="left" w:pos="5245"/>
        </w:tabs>
        <w:spacing w:after="0" w:line="240" w:lineRule="auto"/>
        <w:rPr>
          <w:rFonts w:ascii="Source Sans Pro Light" w:hAnsi="Source Sans Pro Light"/>
        </w:rPr>
      </w:pPr>
    </w:p>
    <w:p w14:paraId="3304249F" w14:textId="77777777" w:rsidR="00CB4C47" w:rsidRPr="00972E74" w:rsidRDefault="00CB4C47" w:rsidP="00CB4C47">
      <w:pPr>
        <w:tabs>
          <w:tab w:val="left" w:pos="5245"/>
        </w:tabs>
        <w:spacing w:after="0" w:line="240" w:lineRule="auto"/>
        <w:rPr>
          <w:rFonts w:ascii="Source Sans Pro Light" w:hAnsi="Source Sans Pro Light"/>
        </w:rPr>
        <w:sectPr w:rsidR="00CB4C47" w:rsidRPr="00972E74" w:rsidSect="00001434">
          <w:type w:val="continuous"/>
          <w:pgSz w:w="11906" w:h="16838"/>
          <w:pgMar w:top="1440" w:right="1440" w:bottom="1440" w:left="1440" w:header="708" w:footer="708" w:gutter="0"/>
          <w:cols w:num="2" w:space="708" w:equalWidth="0">
            <w:col w:w="5004" w:space="720"/>
            <w:col w:w="3300"/>
          </w:cols>
          <w:docGrid w:linePitch="360"/>
        </w:sectPr>
      </w:pPr>
    </w:p>
    <w:p w14:paraId="41711F93" w14:textId="77777777" w:rsidR="00B5294B" w:rsidRPr="00972E74" w:rsidRDefault="00B5294B" w:rsidP="00B5294B">
      <w:pPr>
        <w:tabs>
          <w:tab w:val="left" w:pos="5245"/>
        </w:tabs>
        <w:spacing w:after="0" w:line="240" w:lineRule="auto"/>
        <w:rPr>
          <w:rFonts w:ascii="Source Sans Pro Light" w:hAnsi="Source Sans Pro Light"/>
        </w:rPr>
      </w:pPr>
    </w:p>
    <w:p w14:paraId="2BD52EA8" w14:textId="04A0524F"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                                                                                           </w:t>
      </w:r>
      <w:r w:rsidRPr="00972E74">
        <w:rPr>
          <w:rFonts w:ascii="Source Sans Pro Light" w:hAnsi="Source Sans Pro Light"/>
        </w:rPr>
        <w:tab/>
      </w:r>
      <w:r w:rsidRPr="00972E74">
        <w:rPr>
          <w:rFonts w:ascii="Source Sans Pro Light" w:hAnsi="Source Sans Pro Light"/>
        </w:rPr>
        <w:tab/>
      </w:r>
      <w:r w:rsidR="00811D81" w:rsidRPr="00972E74">
        <w:rPr>
          <w:rFonts w:ascii="Source Sans Pro Light" w:hAnsi="Source Sans Pro Light"/>
        </w:rPr>
        <w:t>&lt;</w:t>
      </w:r>
      <w:r w:rsidRPr="00972E74">
        <w:rPr>
          <w:rFonts w:cs="Arial"/>
        </w:rPr>
        <w:t>Completion Date</w:t>
      </w:r>
      <w:r w:rsidR="00811D81" w:rsidRPr="00972E74">
        <w:rPr>
          <w:rFonts w:cs="Arial"/>
        </w:rPr>
        <w:t>&gt;</w:t>
      </w:r>
    </w:p>
    <w:p w14:paraId="2C6BBE38" w14:textId="77777777" w:rsidR="00B5294B" w:rsidRPr="00972E74" w:rsidRDefault="00B5294B" w:rsidP="00B5294B">
      <w:pPr>
        <w:tabs>
          <w:tab w:val="left" w:pos="5245"/>
        </w:tabs>
        <w:spacing w:after="0" w:line="240" w:lineRule="auto"/>
        <w:rPr>
          <w:rFonts w:ascii="Source Sans Pro Light" w:hAnsi="Source Sans Pro Light"/>
        </w:rPr>
      </w:pPr>
    </w:p>
    <w:p w14:paraId="3C6D465B" w14:textId="77777777" w:rsidR="00B5294B" w:rsidRPr="00972E74" w:rsidRDefault="00B5294B" w:rsidP="00B5294B">
      <w:pPr>
        <w:tabs>
          <w:tab w:val="left" w:pos="5245"/>
        </w:tabs>
        <w:spacing w:after="0" w:line="240" w:lineRule="auto"/>
        <w:rPr>
          <w:rFonts w:ascii="Source Sans Pro Light" w:hAnsi="Source Sans Pro Light"/>
        </w:rPr>
      </w:pPr>
    </w:p>
    <w:p w14:paraId="4730ECFF" w14:textId="422C47CE"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Dear </w:t>
      </w:r>
      <w:r w:rsidR="00811D81" w:rsidRPr="00972E74">
        <w:rPr>
          <w:rFonts w:ascii="Source Sans Pro Light" w:hAnsi="Source Sans Pro Light"/>
        </w:rPr>
        <w:t>&lt;</w:t>
      </w:r>
      <w:r w:rsidR="006F431A" w:rsidRPr="00972E74">
        <w:rPr>
          <w:rFonts w:cs="Arial"/>
          <w:noProof/>
        </w:rPr>
        <w:t>Contact Name</w:t>
      </w:r>
      <w:r w:rsidR="00811D81" w:rsidRPr="00972E74">
        <w:rPr>
          <w:rFonts w:ascii="Source Sans Pro Light" w:hAnsi="Source Sans Pro Light"/>
        </w:rPr>
        <w:t>&gt;</w:t>
      </w:r>
      <w:r w:rsidRPr="00972E74">
        <w:rPr>
          <w:rFonts w:ascii="Source Sans Pro Light" w:hAnsi="Source Sans Pro Light"/>
        </w:rPr>
        <w:t>,</w:t>
      </w:r>
    </w:p>
    <w:p w14:paraId="3B00C79B" w14:textId="77777777" w:rsidR="00B5294B" w:rsidRPr="00972E74" w:rsidRDefault="00B5294B" w:rsidP="00B5294B">
      <w:pPr>
        <w:tabs>
          <w:tab w:val="left" w:pos="5245"/>
        </w:tabs>
        <w:spacing w:after="0" w:line="240" w:lineRule="auto"/>
        <w:rPr>
          <w:rFonts w:ascii="Source Sans Pro Light" w:hAnsi="Source Sans Pro Light"/>
        </w:rPr>
      </w:pPr>
    </w:p>
    <w:p w14:paraId="27F65E66" w14:textId="77777777"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TOWN &amp; COUNTRY PLANNING ACT 1990 (AS AMENDED)</w:t>
      </w:r>
    </w:p>
    <w:p w14:paraId="319047C5" w14:textId="77777777" w:rsidR="00B5294B" w:rsidRPr="00972E74" w:rsidRDefault="00B5294B" w:rsidP="00B5294B">
      <w:pPr>
        <w:tabs>
          <w:tab w:val="left" w:pos="5245"/>
        </w:tabs>
        <w:spacing w:after="0" w:line="240" w:lineRule="auto"/>
        <w:rPr>
          <w:rFonts w:ascii="Source Sans Pro Light" w:hAnsi="Source Sans Pro Light"/>
          <w:b/>
        </w:rPr>
      </w:pPr>
      <w:r w:rsidRPr="00972E74">
        <w:rPr>
          <w:rFonts w:ascii="Source Sans Pro Light" w:hAnsi="Source Sans Pro Light"/>
          <w:b/>
        </w:rPr>
        <w:t>NATIONAL PLANNING POLICY FRAMEWORK 2019</w:t>
      </w:r>
    </w:p>
    <w:p w14:paraId="071E2CCF" w14:textId="77777777" w:rsidR="00B5294B" w:rsidRPr="00972E74" w:rsidRDefault="00B5294B" w:rsidP="00B5294B">
      <w:pPr>
        <w:tabs>
          <w:tab w:val="left" w:pos="5245"/>
        </w:tabs>
        <w:spacing w:after="0" w:line="240" w:lineRule="auto"/>
        <w:rPr>
          <w:rFonts w:ascii="Source Sans Pro Light" w:hAnsi="Source Sans Pro Light"/>
        </w:rPr>
      </w:pPr>
    </w:p>
    <w:p w14:paraId="2BA9A551" w14:textId="77777777" w:rsidR="00B5294B" w:rsidRPr="00972E74" w:rsidRDefault="00B5294B" w:rsidP="00B5294B">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972E74">
        <w:rPr>
          <w:rFonts w:cs="Arial"/>
          <w:b/>
        </w:rPr>
        <w:t>&lt;Consultation Name&gt;</w:t>
      </w:r>
    </w:p>
    <w:p w14:paraId="2637DD08" w14:textId="551FCB22" w:rsidR="00B5294B" w:rsidRPr="00972E74" w:rsidRDefault="00811D81" w:rsidP="00B5294B">
      <w:pPr>
        <w:tabs>
          <w:tab w:val="left" w:pos="5245"/>
        </w:tabs>
        <w:spacing w:after="0" w:line="240" w:lineRule="auto"/>
        <w:rPr>
          <w:rFonts w:ascii="Source Sans Pro Light" w:hAnsi="Source Sans Pro Light"/>
        </w:rPr>
      </w:pPr>
      <w:r w:rsidRPr="00972E74">
        <w:rPr>
          <w:rFonts w:cs="Arial"/>
        </w:rPr>
        <w:t>&lt;</w:t>
      </w:r>
      <w:r w:rsidR="006C4954" w:rsidRPr="00972E74">
        <w:rPr>
          <w:rFonts w:cs="Arial"/>
          <w:i/>
        </w:rPr>
        <w:t>Proposal Description</w:t>
      </w:r>
      <w:r w:rsidR="00B5294B" w:rsidRPr="00972E74">
        <w:rPr>
          <w:rFonts w:cs="Arial"/>
        </w:rPr>
        <w:t>&gt;</w:t>
      </w:r>
    </w:p>
    <w:p w14:paraId="4827561F" w14:textId="77777777" w:rsidR="00B5294B" w:rsidRPr="00972E74" w:rsidRDefault="00B5294B" w:rsidP="00B5294B">
      <w:pPr>
        <w:tabs>
          <w:tab w:val="left" w:pos="5245"/>
        </w:tabs>
        <w:spacing w:after="0" w:line="240" w:lineRule="auto"/>
        <w:rPr>
          <w:rFonts w:ascii="Source Sans Pro Light" w:hAnsi="Source Sans Pro Light"/>
          <w:b/>
          <w:u w:val="single"/>
        </w:rPr>
      </w:pPr>
    </w:p>
    <w:p w14:paraId="281FB16A" w14:textId="77777777" w:rsidR="00B5294B" w:rsidRPr="00972E74" w:rsidRDefault="00B5294B" w:rsidP="00B5294B">
      <w:pPr>
        <w:tabs>
          <w:tab w:val="left" w:pos="5245"/>
        </w:tabs>
        <w:spacing w:after="0" w:line="240" w:lineRule="auto"/>
        <w:rPr>
          <w:rFonts w:ascii="Source Sans Pro Light" w:hAnsi="Source Sans Pro Light"/>
          <w:b/>
          <w:u w:val="single"/>
        </w:rPr>
      </w:pPr>
      <w:r w:rsidRPr="00972E74">
        <w:rPr>
          <w:rFonts w:ascii="Source Sans Pro Light" w:hAnsi="Source Sans Pro Light"/>
          <w:b/>
          <w:u w:val="single"/>
        </w:rPr>
        <w:t>Recommend Archaeology Condition to be Satisfied</w:t>
      </w:r>
    </w:p>
    <w:p w14:paraId="62E5F44A" w14:textId="77777777" w:rsidR="00B5294B" w:rsidRPr="00972E74" w:rsidRDefault="00B5294B" w:rsidP="00B5294B">
      <w:pPr>
        <w:tabs>
          <w:tab w:val="left" w:pos="5245"/>
        </w:tabs>
        <w:spacing w:after="0" w:line="240" w:lineRule="auto"/>
        <w:rPr>
          <w:rFonts w:ascii="Source Sans Pro Light" w:hAnsi="Source Sans Pro Light"/>
        </w:rPr>
      </w:pPr>
    </w:p>
    <w:p w14:paraId="2AD9B159" w14:textId="17F71975"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 xml:space="preserve">Thank you for your consultation received on </w:t>
      </w:r>
      <w:r w:rsidR="00811D81" w:rsidRPr="00972E74">
        <w:rPr>
          <w:rFonts w:ascii="Source Sans Pro Light" w:hAnsi="Source Sans Pro Light"/>
        </w:rPr>
        <w:t>&lt;</w:t>
      </w:r>
      <w:r w:rsidR="00EC6E1B" w:rsidRPr="00972E74">
        <w:rPr>
          <w:rFonts w:cs="Arial"/>
        </w:rPr>
        <w:t>Log Date</w:t>
      </w:r>
      <w:r w:rsidR="00811D81" w:rsidRPr="00972E74">
        <w:rPr>
          <w:rFonts w:cs="Arial"/>
        </w:rPr>
        <w:t>&gt;</w:t>
      </w:r>
    </w:p>
    <w:p w14:paraId="7C755D79" w14:textId="77777777" w:rsidR="00B5294B" w:rsidRPr="00972E74" w:rsidRDefault="00B5294B" w:rsidP="00B5294B">
      <w:pPr>
        <w:tabs>
          <w:tab w:val="left" w:pos="5245"/>
        </w:tabs>
        <w:spacing w:after="0" w:line="240" w:lineRule="auto"/>
        <w:rPr>
          <w:rFonts w:ascii="Source Sans Pro Light" w:hAnsi="Source Sans Pro Light"/>
        </w:rPr>
      </w:pPr>
    </w:p>
    <w:p w14:paraId="3D8FE95D"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lang w:eastAsia="en-GB"/>
        </w:rPr>
      </w:pPr>
    </w:p>
    <w:p w14:paraId="5671678F"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Assessment of Significance and Impact</w:t>
      </w:r>
    </w:p>
    <w:p w14:paraId="0C110A93" w14:textId="77777777" w:rsidR="00F300A0" w:rsidRDefault="00F300A0" w:rsidP="00F300A0">
      <w:pPr>
        <w:spacing w:after="0" w:line="240" w:lineRule="auto"/>
        <w:rPr>
          <w:rFonts w:cs="Arial"/>
        </w:rPr>
      </w:pPr>
      <w:r>
        <w:rPr>
          <w:rFonts w:cs="Arial"/>
        </w:rPr>
        <w:t>&lt;</w:t>
      </w:r>
      <w:r w:rsidRPr="00E34C57">
        <w:rPr>
          <w:rFonts w:cs="Arial"/>
        </w:rPr>
        <w:t>Archaeological Priority Area</w:t>
      </w:r>
      <w:r>
        <w:rPr>
          <w:rFonts w:cs="Arial"/>
        </w:rPr>
        <w:t>&gt;</w:t>
      </w:r>
    </w:p>
    <w:p w14:paraId="2E5033E1" w14:textId="77777777" w:rsidR="007D0C64" w:rsidRPr="00972E74" w:rsidRDefault="007D0C64" w:rsidP="007D0C64">
      <w:pPr>
        <w:tabs>
          <w:tab w:val="left" w:pos="5245"/>
        </w:tabs>
        <w:spacing w:after="0" w:line="240" w:lineRule="auto"/>
        <w:rPr>
          <w:rFonts w:ascii="Source Sans Pro Light" w:hAnsi="Source Sans Pro Light"/>
        </w:rPr>
      </w:pPr>
    </w:p>
    <w:p w14:paraId="55E2F80F" w14:textId="3F6BAEF1" w:rsidR="007D0C64" w:rsidRPr="00972E74" w:rsidRDefault="00811D81" w:rsidP="00F300A0">
      <w:pPr>
        <w:rPr>
          <w:rFonts w:ascii="Source Sans Pro Light" w:hAnsi="Source Sans Pro Light"/>
        </w:rPr>
      </w:pPr>
      <w:r w:rsidRPr="00972E74">
        <w:rPr>
          <w:rFonts w:ascii="Source Sans Pro Light" w:hAnsi="Source Sans Pro Light"/>
        </w:rPr>
        <w:t>&lt;</w:t>
      </w:r>
      <w:r w:rsidR="009F1795" w:rsidRPr="00972E74">
        <w:t>Assessment of Significance</w:t>
      </w:r>
      <w:r w:rsidRPr="00972E74">
        <w:t>&gt;</w:t>
      </w:r>
    </w:p>
    <w:p w14:paraId="7F532F90"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p>
    <w:p w14:paraId="35549888" w14:textId="77777777" w:rsidR="007D0C64" w:rsidRPr="00972E74" w:rsidRDefault="007D0C64" w:rsidP="00852BEA">
      <w:pPr>
        <w:tabs>
          <w:tab w:val="left" w:pos="5245"/>
        </w:tabs>
        <w:spacing w:after="0" w:line="240" w:lineRule="auto"/>
        <w:rPr>
          <w:rFonts w:ascii="Source Sans Pro Light" w:eastAsia="Times New Roman" w:hAnsi="Source Sans Pro Light" w:cs="Times New Roman"/>
          <w:u w:val="single"/>
          <w:lang w:eastAsia="en-GB"/>
        </w:rPr>
      </w:pPr>
      <w:r w:rsidRPr="00972E74">
        <w:rPr>
          <w:rFonts w:ascii="Source Sans Pro Light" w:eastAsia="Times New Roman" w:hAnsi="Source Sans Pro Light" w:cs="Times New Roman"/>
          <w:u w:val="single"/>
          <w:lang w:eastAsia="en-GB"/>
        </w:rPr>
        <w:t>Planning Policies</w:t>
      </w:r>
    </w:p>
    <w:p w14:paraId="096C5E92"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lastRenderedPageBreak/>
        <w:t xml:space="preserve">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w:t>
      </w:r>
    </w:p>
    <w:p w14:paraId="1D74AD41"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20276285"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NPPF paragraphs 185 and 192 and Draft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972E74" w:rsidRDefault="007D0C64" w:rsidP="007D0C64">
      <w:pPr>
        <w:tabs>
          <w:tab w:val="left" w:pos="5245"/>
        </w:tabs>
        <w:spacing w:after="0" w:line="240" w:lineRule="auto"/>
        <w:rPr>
          <w:rFonts w:ascii="Source Sans Pro Light" w:eastAsia="Times New Roman" w:hAnsi="Source Sans Pro Light" w:cs="Times New Roman"/>
          <w:lang w:eastAsia="en-GB"/>
        </w:rPr>
      </w:pPr>
    </w:p>
    <w:p w14:paraId="3E348C4A" w14:textId="77777777" w:rsidR="00B5294B" w:rsidRPr="00972E74" w:rsidRDefault="007D0C64" w:rsidP="007D0C64">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If you grant planning consent, paragraph 199 of the NPPF says that applicants should record the significance of any heritage assets that the development harms. Applicants should also improve knowledge of assets and make this public.</w:t>
      </w:r>
    </w:p>
    <w:p w14:paraId="00F6C828" w14:textId="77777777" w:rsidR="007D0C64" w:rsidRPr="00972E74" w:rsidRDefault="007D0C64" w:rsidP="007D0C64">
      <w:pPr>
        <w:tabs>
          <w:tab w:val="left" w:pos="5245"/>
        </w:tabs>
        <w:spacing w:after="0" w:line="240" w:lineRule="auto"/>
        <w:rPr>
          <w:rFonts w:ascii="Source Sans Pro Light" w:hAnsi="Source Sans Pro Light"/>
        </w:rPr>
      </w:pPr>
    </w:p>
    <w:p w14:paraId="16694EC5" w14:textId="77777777" w:rsidR="00B5294B" w:rsidRPr="00972E74" w:rsidRDefault="007D0C64" w:rsidP="00B5294B">
      <w:pPr>
        <w:tabs>
          <w:tab w:val="left" w:pos="5245"/>
        </w:tabs>
        <w:spacing w:after="0" w:line="240" w:lineRule="auto"/>
        <w:rPr>
          <w:rFonts w:ascii="Source Sans Pro Light" w:hAnsi="Source Sans Pro Light"/>
          <w:u w:val="single"/>
        </w:rPr>
      </w:pPr>
      <w:r w:rsidRPr="00972E74">
        <w:rPr>
          <w:rFonts w:ascii="Source Sans Pro Light" w:hAnsi="Source Sans Pro Light"/>
          <w:u w:val="single"/>
        </w:rPr>
        <w:t>Recommendations</w:t>
      </w:r>
    </w:p>
    <w:p w14:paraId="60FFA3CC"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The significance of the asset and scale of harm to it is such that the effect can be managed using a planning condition. </w:t>
      </w:r>
    </w:p>
    <w:p w14:paraId="4A3BB259" w14:textId="77777777" w:rsidR="007D0C64" w:rsidRPr="00972E74" w:rsidRDefault="007D0C64" w:rsidP="007D0C64">
      <w:pPr>
        <w:tabs>
          <w:tab w:val="left" w:pos="5245"/>
        </w:tabs>
        <w:spacing w:after="0" w:line="240" w:lineRule="auto"/>
        <w:rPr>
          <w:rFonts w:ascii="Source Sans Pro Light" w:hAnsi="Source Sans Pro Light"/>
        </w:rPr>
      </w:pPr>
    </w:p>
    <w:p w14:paraId="6F35CB68"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therefore recommend attaching a condition as follows:</w:t>
      </w:r>
    </w:p>
    <w:p w14:paraId="7DC95521" w14:textId="77777777" w:rsidR="007D0C64" w:rsidRPr="00972E74" w:rsidRDefault="007D0C64" w:rsidP="007D0C64">
      <w:pPr>
        <w:tabs>
          <w:tab w:val="left" w:pos="5245"/>
        </w:tabs>
        <w:spacing w:after="0" w:line="240" w:lineRule="auto"/>
        <w:rPr>
          <w:rFonts w:ascii="Source Sans Pro Light" w:hAnsi="Source Sans Pro Light"/>
        </w:rPr>
      </w:pPr>
    </w:p>
    <w:p w14:paraId="2FD3D909"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Condition</w:t>
      </w:r>
      <w:r w:rsidRPr="00972E74">
        <w:rPr>
          <w:rFonts w:ascii="Source Sans Pro Light" w:hAnsi="Source Sans Pro Light"/>
        </w:rPr>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 xml:space="preserve">The programme and methodology of site investigation and recording and the nomination of a competent person(s) or organisation to undertake the agreed works </w:t>
      </w:r>
    </w:p>
    <w:p w14:paraId="6616AEB0"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Where appropriate, details of a programme for delivering related positive public benefits</w:t>
      </w:r>
    </w:p>
    <w:p w14:paraId="0F387D44" w14:textId="77777777" w:rsidR="007D0C64" w:rsidRPr="00972E74" w:rsidRDefault="007D0C64" w:rsidP="007D0C64">
      <w:pPr>
        <w:numPr>
          <w:ilvl w:val="0"/>
          <w:numId w:val="1"/>
        </w:numPr>
        <w:spacing w:after="0" w:line="240" w:lineRule="auto"/>
        <w:ind w:left="1701" w:hanging="283"/>
        <w:rPr>
          <w:rFonts w:ascii="Source Sans Pro Light" w:hAnsi="Source Sans Pro Light"/>
        </w:rPr>
      </w:pPr>
      <w:r w:rsidRPr="00972E74">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972E74" w:rsidRDefault="007D0C64" w:rsidP="007D0C64">
      <w:pPr>
        <w:tabs>
          <w:tab w:val="left" w:pos="5245"/>
        </w:tabs>
        <w:spacing w:after="0" w:line="240" w:lineRule="auto"/>
        <w:ind w:left="1418" w:hanging="1418"/>
        <w:rPr>
          <w:rFonts w:ascii="Source Sans Pro Light" w:hAnsi="Source Sans Pro Light"/>
        </w:rPr>
      </w:pPr>
    </w:p>
    <w:p w14:paraId="45A5AF70" w14:textId="77777777" w:rsidR="007D0C64" w:rsidRPr="00972E74" w:rsidRDefault="007D0C64" w:rsidP="007D0C64">
      <w:pPr>
        <w:tabs>
          <w:tab w:val="left" w:pos="5245"/>
        </w:tabs>
        <w:spacing w:after="0" w:line="240" w:lineRule="auto"/>
        <w:ind w:left="1418" w:hanging="1418"/>
        <w:rPr>
          <w:rFonts w:ascii="Source Sans Pro Light" w:hAnsi="Source Sans Pro Light"/>
        </w:rPr>
      </w:pPr>
      <w:r w:rsidRPr="00972E74">
        <w:rPr>
          <w:rFonts w:ascii="Source Sans Pro Light" w:hAnsi="Source Sans Pro Light"/>
        </w:rPr>
        <w:t>Informative</w:t>
      </w:r>
      <w:r w:rsidRPr="00972E74">
        <w:rPr>
          <w:rFonts w:ascii="Source Sans Pro Light" w:hAnsi="Source Sans Pro Light"/>
        </w:rPr>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972E74" w:rsidRDefault="007D0C64" w:rsidP="007D0C64">
      <w:pPr>
        <w:tabs>
          <w:tab w:val="left" w:pos="5245"/>
        </w:tabs>
        <w:spacing w:after="0" w:line="240" w:lineRule="auto"/>
        <w:rPr>
          <w:rFonts w:ascii="Source Sans Pro Light" w:hAnsi="Source Sans Pro Light"/>
        </w:rPr>
      </w:pPr>
    </w:p>
    <w:p w14:paraId="6FD80F94" w14:textId="77777777" w:rsidR="007D0C64" w:rsidRPr="00972E74" w:rsidRDefault="007D0C64" w:rsidP="007D0C64">
      <w:pPr>
        <w:tabs>
          <w:tab w:val="left" w:pos="5245"/>
        </w:tabs>
        <w:spacing w:after="0" w:line="240" w:lineRule="auto"/>
        <w:rPr>
          <w:rFonts w:ascii="Source Sans Pro Light" w:hAnsi="Source Sans Pro Light"/>
        </w:rPr>
      </w:pPr>
    </w:p>
    <w:p w14:paraId="4EDA9F65" w14:textId="77777777" w:rsidR="007D0C64"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proofErr w:type="gramStart"/>
      <w:r w:rsidRPr="00972E74">
        <w:rPr>
          <w:rFonts w:ascii="Source Sans Pro Light" w:hAnsi="Source Sans Pro Light"/>
        </w:rPr>
        <w:t>condition</w:t>
      </w:r>
      <w:proofErr w:type="gramEnd"/>
      <w:r w:rsidRPr="00972E74">
        <w:rPr>
          <w:rFonts w:ascii="Source Sans Pro Light" w:hAnsi="Source Sans Pro Light"/>
        </w:rPr>
        <w:t xml:space="preserve"> please let us know their reasons and any alternatives suggested.   Without this pre-commencement condition being imposed the application should be refused as it would not comply with NPPF paragraph 199.</w:t>
      </w:r>
    </w:p>
    <w:p w14:paraId="3421CCDE" w14:textId="77777777" w:rsidR="007D0C64" w:rsidRPr="00972E74" w:rsidRDefault="007D0C64" w:rsidP="007D0C64">
      <w:pPr>
        <w:tabs>
          <w:tab w:val="left" w:pos="5245"/>
        </w:tabs>
        <w:spacing w:after="0" w:line="240" w:lineRule="auto"/>
        <w:rPr>
          <w:rFonts w:ascii="Source Sans Pro Light" w:hAnsi="Source Sans Pro Light"/>
        </w:rPr>
      </w:pPr>
    </w:p>
    <w:p w14:paraId="0FBD3F10" w14:textId="77777777" w:rsidR="00B5294B" w:rsidRPr="00972E74" w:rsidRDefault="007D0C64" w:rsidP="007D0C64">
      <w:pPr>
        <w:tabs>
          <w:tab w:val="left" w:pos="5245"/>
        </w:tabs>
        <w:spacing w:after="0" w:line="240" w:lineRule="auto"/>
        <w:rPr>
          <w:rFonts w:ascii="Source Sans Pro Light" w:hAnsi="Source Sans Pro Light"/>
        </w:rPr>
      </w:pPr>
      <w:r w:rsidRPr="00972E74">
        <w:rPr>
          <w:rFonts w:ascii="Source Sans Pro Light" w:hAnsi="Source Sans Pro Light"/>
        </w:rPr>
        <w:t>I envisage that the archaeological fieldwork would comprise the following:</w:t>
      </w:r>
    </w:p>
    <w:p w14:paraId="6A28F731" w14:textId="77777777" w:rsidR="006F431A" w:rsidRPr="00972E74" w:rsidRDefault="006F431A" w:rsidP="007D0C64">
      <w:pPr>
        <w:tabs>
          <w:tab w:val="left" w:pos="5245"/>
        </w:tabs>
        <w:spacing w:after="0" w:line="240" w:lineRule="auto"/>
        <w:rPr>
          <w:rFonts w:ascii="Source Sans Pro Light" w:hAnsi="Source Sans Pro Light"/>
        </w:rPr>
      </w:pPr>
    </w:p>
    <w:p w14:paraId="409FFD59" w14:textId="5F91F9AE" w:rsidR="006F431A" w:rsidRPr="00972E74" w:rsidRDefault="006F431A" w:rsidP="006F431A">
      <w:pPr>
        <w:spacing w:after="0" w:line="240" w:lineRule="auto"/>
        <w:rPr>
          <w:rFonts w:cs="Arial"/>
          <w:i/>
        </w:rPr>
      </w:pPr>
      <w:r w:rsidRPr="00972E74">
        <w:rPr>
          <w:rFonts w:cs="Arial"/>
          <w:i/>
        </w:rPr>
        <w:t>&lt;Mitigation Type</w:t>
      </w:r>
      <w:r w:rsidR="00811D81" w:rsidRPr="00972E74">
        <w:rPr>
          <w:rFonts w:cs="Arial"/>
          <w:i/>
        </w:rPr>
        <w:t>&gt;</w:t>
      </w:r>
    </w:p>
    <w:p w14:paraId="54C72469" w14:textId="0B0AA65D" w:rsidR="00B5294B" w:rsidRPr="00972E74" w:rsidRDefault="006F431A" w:rsidP="006F431A">
      <w:pPr>
        <w:tabs>
          <w:tab w:val="left" w:pos="5245"/>
        </w:tabs>
        <w:spacing w:after="0" w:line="240" w:lineRule="auto"/>
        <w:rPr>
          <w:rFonts w:cs="Arial"/>
        </w:rPr>
      </w:pPr>
      <w:r w:rsidRPr="00972E74">
        <w:rPr>
          <w:rFonts w:cs="Arial"/>
          <w:i/>
        </w:rPr>
        <w:t>&lt;</w:t>
      </w:r>
      <w:r w:rsidRPr="00972E74">
        <w:rPr>
          <w:rFonts w:cs="Arial"/>
        </w:rPr>
        <w:t>Mitigation</w:t>
      </w:r>
      <w:r w:rsidR="00811D81" w:rsidRPr="00972E74">
        <w:rPr>
          <w:rFonts w:cs="Arial"/>
        </w:rPr>
        <w:t>&gt;</w:t>
      </w:r>
      <w:r w:rsidR="0002758F" w:rsidRPr="00972E74">
        <w:rPr>
          <w:rFonts w:cs="Arial"/>
        </w:rPr>
        <w:t xml:space="preserve"> </w:t>
      </w:r>
    </w:p>
    <w:p w14:paraId="76CCAB41" w14:textId="77777777" w:rsidR="00852BEA" w:rsidRPr="00972E74" w:rsidRDefault="00852BEA" w:rsidP="00852BEA">
      <w:pPr>
        <w:tabs>
          <w:tab w:val="left" w:pos="5245"/>
        </w:tabs>
        <w:spacing w:after="0" w:line="240" w:lineRule="auto"/>
        <w:rPr>
          <w:rFonts w:cs="Arial"/>
        </w:rPr>
      </w:pPr>
    </w:p>
    <w:p w14:paraId="24D2D806"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lang w:eastAsia="en-GB"/>
        </w:rPr>
      </w:pPr>
      <w:r w:rsidRPr="00972E74">
        <w:rPr>
          <w:rFonts w:ascii="Source Sans Pro Light" w:eastAsia="Times New Roman" w:hAnsi="Source Sans Pro Light" w:cs="Times New Roman"/>
          <w:lang w:eastAsia="en-GB"/>
        </w:rPr>
        <w:t xml:space="preserve">You can find more information on archaeology and planning in Greater London on our website.   </w:t>
      </w:r>
    </w:p>
    <w:p w14:paraId="47B617F3" w14:textId="77777777" w:rsidR="00852BEA" w:rsidRPr="00972E74" w:rsidRDefault="00852BEA" w:rsidP="00852BEA">
      <w:pPr>
        <w:tabs>
          <w:tab w:val="left" w:pos="5245"/>
        </w:tabs>
        <w:spacing w:after="0" w:line="240" w:lineRule="auto"/>
        <w:rPr>
          <w:rFonts w:ascii="Source Sans Pro Light" w:eastAsia="Times New Roman" w:hAnsi="Source Sans Pro Light" w:cs="Times New Roman"/>
          <w:b/>
          <w:u w:val="single"/>
          <w:lang w:eastAsia="en-GB"/>
        </w:rPr>
      </w:pPr>
    </w:p>
    <w:p w14:paraId="2FC1A0D7" w14:textId="77777777" w:rsidR="00852BEA" w:rsidRPr="00972E74" w:rsidRDefault="00852BEA" w:rsidP="00852BEA">
      <w:pPr>
        <w:tabs>
          <w:tab w:val="left" w:pos="5245"/>
        </w:tabs>
        <w:spacing w:after="0" w:line="240" w:lineRule="auto"/>
        <w:rPr>
          <w:rFonts w:ascii="Source Sans Pro Light" w:hAnsi="Source Sans Pro Light"/>
          <w:b/>
          <w:u w:val="single"/>
        </w:rPr>
      </w:pPr>
      <w:r w:rsidRPr="00972E74">
        <w:rPr>
          <w:rFonts w:ascii="Source Sans Pro Light" w:eastAsia="Times New Roman" w:hAnsi="Source Sans Pro Light"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972E74" w:rsidRDefault="00852BEA" w:rsidP="00B5294B">
      <w:pPr>
        <w:tabs>
          <w:tab w:val="left" w:pos="5245"/>
        </w:tabs>
        <w:spacing w:after="0" w:line="240" w:lineRule="auto"/>
        <w:rPr>
          <w:rFonts w:ascii="Source Sans Pro Light" w:hAnsi="Source Sans Pro Light"/>
          <w:b/>
          <w:u w:val="single"/>
        </w:rPr>
      </w:pPr>
    </w:p>
    <w:p w14:paraId="7D0924E9"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Yours sincerely</w:t>
      </w:r>
    </w:p>
    <w:p w14:paraId="62D9FBD9" w14:textId="77777777" w:rsidR="00B5294B" w:rsidRPr="00972E74" w:rsidRDefault="00B5294B" w:rsidP="00B5294B">
      <w:pPr>
        <w:tabs>
          <w:tab w:val="left" w:pos="5245"/>
        </w:tabs>
        <w:spacing w:after="0" w:line="240" w:lineRule="auto"/>
        <w:rPr>
          <w:rFonts w:ascii="Source Sans Pro Light" w:hAnsi="Source Sans Pro Light"/>
        </w:rPr>
      </w:pPr>
    </w:p>
    <w:p w14:paraId="5F9FA1C0" w14:textId="3A4AD586" w:rsidR="00B5294B" w:rsidRPr="00972E74" w:rsidRDefault="00811D81" w:rsidP="00B5294B">
      <w:pPr>
        <w:tabs>
          <w:tab w:val="left" w:pos="5245"/>
        </w:tabs>
        <w:spacing w:after="0" w:line="240" w:lineRule="auto"/>
        <w:rPr>
          <w:rFonts w:ascii="Source Sans Pro Light" w:hAnsi="Source Sans Pro Light"/>
        </w:rPr>
      </w:pPr>
      <w:r w:rsidRPr="00972E74">
        <w:rPr>
          <w:rFonts w:ascii="Source Sans Pro Light" w:hAnsi="Source Sans Pro Light"/>
        </w:rPr>
        <w:t>&lt;</w:t>
      </w:r>
      <w:r w:rsidR="00B5294B" w:rsidRPr="00972E74">
        <w:rPr>
          <w:rFonts w:ascii="Source Sans Pro Light" w:hAnsi="Source Sans Pro Light"/>
        </w:rPr>
        <w:t>Casework Officer</w:t>
      </w:r>
      <w:r w:rsidRPr="00972E74">
        <w:rPr>
          <w:rFonts w:ascii="Source Sans Pro Light" w:hAnsi="Source Sans Pro Light"/>
        </w:rPr>
        <w:t>&gt;</w:t>
      </w:r>
    </w:p>
    <w:p w14:paraId="0A0D2E80"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Archaeology Advisor</w:t>
      </w:r>
    </w:p>
    <w:p w14:paraId="36BD9F9F"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Greater London Archaeological Advisory Service</w:t>
      </w:r>
    </w:p>
    <w:p w14:paraId="23A1564E" w14:textId="77777777" w:rsidR="00B5294B" w:rsidRPr="00972E74" w:rsidRDefault="00B5294B" w:rsidP="00B5294B">
      <w:pPr>
        <w:tabs>
          <w:tab w:val="left" w:pos="5245"/>
        </w:tabs>
        <w:spacing w:after="0" w:line="240" w:lineRule="auto"/>
        <w:rPr>
          <w:rFonts w:ascii="Source Sans Pro Light" w:hAnsi="Source Sans Pro Light"/>
        </w:rPr>
      </w:pPr>
      <w:r w:rsidRPr="00972E74">
        <w:rPr>
          <w:rFonts w:ascii="Source Sans Pro Light" w:hAnsi="Source Sans Pro Light"/>
        </w:rPr>
        <w:t>London and South East Region</w:t>
      </w:r>
    </w:p>
    <w:p w14:paraId="7F78A302" w14:textId="77777777" w:rsidR="00852A81" w:rsidRPr="00972E74" w:rsidRDefault="00852A81"/>
    <w:sectPr w:rsidR="00852A81" w:rsidRPr="00972E74"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4B62" w14:textId="77777777" w:rsidR="003A597A" w:rsidRDefault="003A597A" w:rsidP="007D0C64">
      <w:pPr>
        <w:spacing w:after="0" w:line="240" w:lineRule="auto"/>
      </w:pPr>
      <w:r>
        <w:separator/>
      </w:r>
    </w:p>
  </w:endnote>
  <w:endnote w:type="continuationSeparator" w:id="0">
    <w:p w14:paraId="15F8CF35" w14:textId="77777777" w:rsidR="003A597A" w:rsidRDefault="003A597A"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66768" w14:textId="77777777" w:rsidR="003A597A" w:rsidRDefault="003A597A" w:rsidP="007D0C64">
      <w:pPr>
        <w:spacing w:after="0" w:line="240" w:lineRule="auto"/>
      </w:pPr>
      <w:r>
        <w:separator/>
      </w:r>
    </w:p>
  </w:footnote>
  <w:footnote w:type="continuationSeparator" w:id="0">
    <w:p w14:paraId="31906152" w14:textId="77777777" w:rsidR="003A597A" w:rsidRDefault="003A597A"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196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758F"/>
    <w:rsid w:val="000461AB"/>
    <w:rsid w:val="00235868"/>
    <w:rsid w:val="002556CF"/>
    <w:rsid w:val="002A616F"/>
    <w:rsid w:val="00317424"/>
    <w:rsid w:val="00375668"/>
    <w:rsid w:val="00391D20"/>
    <w:rsid w:val="003A597A"/>
    <w:rsid w:val="00574A8D"/>
    <w:rsid w:val="005E4713"/>
    <w:rsid w:val="006C4954"/>
    <w:rsid w:val="006F431A"/>
    <w:rsid w:val="007016ED"/>
    <w:rsid w:val="00743396"/>
    <w:rsid w:val="007D0C64"/>
    <w:rsid w:val="00811D81"/>
    <w:rsid w:val="00852A81"/>
    <w:rsid w:val="00852BEA"/>
    <w:rsid w:val="008B65F0"/>
    <w:rsid w:val="009236A2"/>
    <w:rsid w:val="00972E74"/>
    <w:rsid w:val="009F1795"/>
    <w:rsid w:val="00B5294B"/>
    <w:rsid w:val="00B72420"/>
    <w:rsid w:val="00B86C4D"/>
    <w:rsid w:val="00BB70E6"/>
    <w:rsid w:val="00BC4EAA"/>
    <w:rsid w:val="00C64520"/>
    <w:rsid w:val="00CB4C47"/>
    <w:rsid w:val="00CE4671"/>
    <w:rsid w:val="00D84405"/>
    <w:rsid w:val="00E93344"/>
    <w:rsid w:val="00EC6E1B"/>
    <w:rsid w:val="00F300A0"/>
    <w:rsid w:val="00F87C9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0A0"/>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602</Words>
  <Characters>3783</Characters>
  <Application>Microsoft Office Word</Application>
  <DocSecurity>0</DocSecurity>
  <Lines>189</Lines>
  <Paragraphs>87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2022-03-25T21:47:00Z</dcterms:modified>
</cp:coreProperties>
</file>