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54B88" w:rsidRPr="00F474E2" w14:paraId="102548CC" w14:textId="77777777" w:rsidTr="0063353D">
        <w:trPr>
          <w:trHeight w:hRule="exact" w:val="1343"/>
        </w:trPr>
        <w:tc>
          <w:tcPr>
            <w:tcW w:w="8976" w:type="dxa"/>
          </w:tcPr>
          <w:p w14:paraId="35280104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F474E2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0DA1F7DF" wp14:editId="19AEEB79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74E2">
              <w:rPr>
                <w:rFonts w:ascii="Source Sans Pro Light" w:hAnsi="Source Sans Pro Light"/>
              </w:rPr>
              <w:br/>
            </w:r>
          </w:p>
          <w:p w14:paraId="5ABBC31A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038B5AD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A9EAA01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3ECC174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6CC657DA" w14:textId="77777777" w:rsidR="00C54B88" w:rsidRPr="00F474E2" w:rsidRDefault="00C54B88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016684AB" w14:textId="77777777" w:rsidR="00C54B88" w:rsidRPr="00F474E2" w:rsidRDefault="00C54B88" w:rsidP="0088476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4FC3D55" w14:textId="77777777" w:rsidR="00745422" w:rsidRPr="00F474E2" w:rsidRDefault="00745422" w:rsidP="0088476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745422" w:rsidRPr="00F474E2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63968E" w14:textId="77777777" w:rsidR="0088476D" w:rsidRDefault="0088476D" w:rsidP="00C54B88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BC9BBF8" w14:textId="000BEBD9" w:rsidR="00C54B88" w:rsidRPr="001724EB" w:rsidRDefault="00C54B88" w:rsidP="00C54B88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&lt;Name of person consulting&gt;</w:t>
      </w:r>
    </w:p>
    <w:p w14:paraId="353D1972" w14:textId="521AF6BE" w:rsidR="00745422" w:rsidRPr="001724EB" w:rsidRDefault="00C54B88" w:rsidP="00C54B88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&lt;Address of consulting organisation</w:t>
      </w:r>
      <w:r w:rsidR="00A2417E" w:rsidRPr="001724EB">
        <w:rPr>
          <w:rFonts w:ascii="Source Sans Pro Light" w:hAnsi="Source Sans Pro Light"/>
        </w:rPr>
        <w:t>&gt;</w:t>
      </w:r>
      <w:r w:rsidRPr="001724EB">
        <w:rPr>
          <w:rFonts w:ascii="Source Sans Pro Light" w:hAnsi="Source Sans Pro Light"/>
        </w:rPr>
        <w:t xml:space="preserve"> </w:t>
      </w:r>
    </w:p>
    <w:p w14:paraId="64AD4DA4" w14:textId="77777777" w:rsidR="00745422" w:rsidRPr="001724EB" w:rsidRDefault="00745422" w:rsidP="00C54B88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</w:p>
    <w:p w14:paraId="4EEC97A2" w14:textId="77777777" w:rsidR="0088476D" w:rsidRPr="001724EB" w:rsidRDefault="004D737B" w:rsidP="00564EC6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br w:type="column"/>
      </w:r>
    </w:p>
    <w:p w14:paraId="3B895E00" w14:textId="5B93C4AA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Your Ref: &lt;</w:t>
      </w:r>
      <w:r w:rsidRPr="001724EB">
        <w:rPr>
          <w:rFonts w:ascii="Source Sans Pro Light" w:hAnsi="Source Sans Pro Light" w:cs="Arial"/>
        </w:rPr>
        <w:t>Reference</w:t>
      </w:r>
      <w:r w:rsidRPr="001724EB">
        <w:rPr>
          <w:rFonts w:ascii="Source Sans Pro Light" w:hAnsi="Source Sans Pro Light"/>
        </w:rPr>
        <w:t>&gt;</w:t>
      </w:r>
    </w:p>
    <w:p w14:paraId="1FE8066F" w14:textId="77777777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Our Ref: &lt;</w:t>
      </w:r>
      <w:r w:rsidRPr="001724EB">
        <w:rPr>
          <w:rFonts w:ascii="Source Sans Pro Light" w:hAnsi="Source Sans Pro Light" w:cs="Arial"/>
        </w:rPr>
        <w:t>Primary Reference Number</w:t>
      </w:r>
      <w:r w:rsidRPr="001724EB">
        <w:rPr>
          <w:rFonts w:ascii="Source Sans Pro Light" w:hAnsi="Source Sans Pro Light"/>
        </w:rPr>
        <w:t>&gt;</w:t>
      </w:r>
    </w:p>
    <w:p w14:paraId="234BA166" w14:textId="77777777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ab/>
      </w:r>
      <w:r w:rsidRPr="001724EB">
        <w:rPr>
          <w:rFonts w:ascii="Source Sans Pro Light" w:hAnsi="Source Sans Pro Light"/>
        </w:rPr>
        <w:tab/>
      </w:r>
      <w:r w:rsidRPr="001724EB">
        <w:rPr>
          <w:rFonts w:ascii="Source Sans Pro Light" w:hAnsi="Source Sans Pro Light"/>
        </w:rPr>
        <w:tab/>
      </w:r>
      <w:r w:rsidRPr="001724EB">
        <w:rPr>
          <w:rFonts w:ascii="Source Sans Pro Light" w:hAnsi="Source Sans Pro Light"/>
        </w:rPr>
        <w:tab/>
      </w:r>
    </w:p>
    <w:p w14:paraId="277B8E10" w14:textId="77777777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Contact: &lt;</w:t>
      </w:r>
      <w:r w:rsidRPr="001724EB">
        <w:rPr>
          <w:rFonts w:ascii="Source Sans Pro Light" w:hAnsi="Source Sans Pro Light" w:cs="Arial"/>
        </w:rPr>
        <w:t>Casework Officer&gt;</w:t>
      </w:r>
    </w:p>
    <w:p w14:paraId="4A05C4A4" w14:textId="5A0B1819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Direct Dial: &lt;</w:t>
      </w:r>
      <w:r w:rsidR="003D5242" w:rsidRPr="001724EB">
        <w:rPr>
          <w:rFonts w:ascii="Source Sans Pro Light" w:hAnsi="Source Sans Pro Light" w:cs="Arial"/>
        </w:rPr>
        <w:t>C</w:t>
      </w:r>
      <w:r w:rsidRPr="001724EB">
        <w:rPr>
          <w:rFonts w:ascii="Source Sans Pro Light" w:hAnsi="Source Sans Pro Light" w:cs="Arial"/>
        </w:rPr>
        <w:t xml:space="preserve">asework </w:t>
      </w:r>
      <w:r w:rsidR="003D5242" w:rsidRPr="001724EB">
        <w:rPr>
          <w:rFonts w:ascii="Source Sans Pro Light" w:hAnsi="Source Sans Pro Light" w:cs="Arial"/>
        </w:rPr>
        <w:t>O</w:t>
      </w:r>
      <w:r w:rsidRPr="001724EB">
        <w:rPr>
          <w:rFonts w:ascii="Source Sans Pro Light" w:hAnsi="Source Sans Pro Light" w:cs="Arial"/>
        </w:rPr>
        <w:t>fficer</w:t>
      </w:r>
      <w:r w:rsidR="003D5242" w:rsidRPr="001724EB">
        <w:rPr>
          <w:rFonts w:ascii="Source Sans Pro Light" w:hAnsi="Source Sans Pro Light" w:cs="Arial"/>
        </w:rPr>
        <w:t xml:space="preserve"> Number</w:t>
      </w:r>
      <w:r w:rsidRPr="001724EB">
        <w:rPr>
          <w:rFonts w:ascii="Source Sans Pro Light" w:hAnsi="Source Sans Pro Light"/>
        </w:rPr>
        <w:t xml:space="preserve">&gt; </w:t>
      </w:r>
    </w:p>
    <w:p w14:paraId="1CB1F2C1" w14:textId="77777777" w:rsidR="00FC2335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Email: &lt;</w:t>
      </w:r>
      <w:r w:rsidR="003D5242" w:rsidRPr="001724EB">
        <w:rPr>
          <w:rFonts w:ascii="Source Sans Pro Light" w:hAnsi="Source Sans Pro Light" w:cs="Arial"/>
        </w:rPr>
        <w:t>C</w:t>
      </w:r>
      <w:r w:rsidRPr="001724EB">
        <w:rPr>
          <w:rFonts w:ascii="Source Sans Pro Light" w:hAnsi="Source Sans Pro Light" w:cs="Arial"/>
        </w:rPr>
        <w:t xml:space="preserve">asework </w:t>
      </w:r>
      <w:r w:rsidR="003D5242" w:rsidRPr="001724EB">
        <w:rPr>
          <w:rFonts w:ascii="Source Sans Pro Light" w:hAnsi="Source Sans Pro Light" w:cs="Arial"/>
        </w:rPr>
        <w:t>O</w:t>
      </w:r>
      <w:r w:rsidRPr="001724EB">
        <w:rPr>
          <w:rFonts w:ascii="Source Sans Pro Light" w:hAnsi="Source Sans Pro Light" w:cs="Arial"/>
        </w:rPr>
        <w:t>fficer</w:t>
      </w:r>
      <w:r w:rsidR="003D5242" w:rsidRPr="001724EB">
        <w:rPr>
          <w:rFonts w:ascii="Source Sans Pro Light" w:hAnsi="Source Sans Pro Light" w:cs="Arial"/>
        </w:rPr>
        <w:t xml:space="preserve"> Email</w:t>
      </w:r>
      <w:r w:rsidRPr="001724EB">
        <w:rPr>
          <w:rFonts w:ascii="Source Sans Pro Light" w:hAnsi="Source Sans Pro Light"/>
        </w:rPr>
        <w:t>&gt;</w:t>
      </w:r>
    </w:p>
    <w:p w14:paraId="2050A896" w14:textId="72FD7D05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A55B6B2" w14:textId="71BAA4C9" w:rsidR="00FC2335" w:rsidRPr="001724EB" w:rsidRDefault="00FC2335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FC2335" w:rsidRPr="001724EB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254EB2D1" w14:textId="77777777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E5041EB" w14:textId="3CF2E790" w:rsidR="00C54B88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Pr="001724EB">
        <w:rPr>
          <w:rFonts w:ascii="Source Sans Pro Light" w:hAnsi="Source Sans Pro Light"/>
        </w:rPr>
        <w:tab/>
      </w:r>
      <w:r w:rsidRPr="001724EB">
        <w:rPr>
          <w:rFonts w:ascii="Source Sans Pro Light" w:hAnsi="Source Sans Pro Light"/>
        </w:rPr>
        <w:tab/>
      </w:r>
      <w:r w:rsidR="00A2417E" w:rsidRPr="001724EB">
        <w:rPr>
          <w:rFonts w:ascii="Source Sans Pro Light" w:hAnsi="Source Sans Pro Light" w:cs="Arial"/>
        </w:rPr>
        <w:t>&lt;</w:t>
      </w:r>
      <w:r w:rsidR="00C54B88" w:rsidRPr="001724EB">
        <w:rPr>
          <w:rFonts w:ascii="Source Sans Pro Light" w:hAnsi="Source Sans Pro Light" w:cs="Arial"/>
        </w:rPr>
        <w:t>Completion Date</w:t>
      </w:r>
      <w:r w:rsidR="00A2417E" w:rsidRPr="001724EB">
        <w:rPr>
          <w:rFonts w:ascii="Source Sans Pro Light" w:hAnsi="Source Sans Pro Light" w:cs="Arial"/>
        </w:rPr>
        <w:t>&gt;</w:t>
      </w:r>
    </w:p>
    <w:p w14:paraId="67FDC104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0CE29EFB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CF9C591" w14:textId="38429818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 xml:space="preserve">Dear </w:t>
      </w:r>
      <w:r w:rsidR="00A2417E" w:rsidRPr="001724EB">
        <w:rPr>
          <w:rFonts w:ascii="Source Sans Pro Light" w:hAnsi="Source Sans Pro Light" w:cs="Arial"/>
          <w:noProof/>
        </w:rPr>
        <w:t>&lt;</w:t>
      </w:r>
      <w:r w:rsidR="00745422" w:rsidRPr="001724EB">
        <w:rPr>
          <w:rFonts w:ascii="Source Sans Pro Light" w:hAnsi="Source Sans Pro Light" w:cs="Arial"/>
          <w:noProof/>
        </w:rPr>
        <w:t>Contact Name</w:t>
      </w:r>
      <w:r w:rsidRPr="001724EB">
        <w:rPr>
          <w:rFonts w:ascii="Source Sans Pro Light" w:hAnsi="Source Sans Pro Light" w:cs="Arial"/>
          <w:noProof/>
        </w:rPr>
        <w:t>&gt;</w:t>
      </w:r>
      <w:r w:rsidRPr="001724EB">
        <w:rPr>
          <w:rFonts w:ascii="Source Sans Pro Light" w:hAnsi="Source Sans Pro Light" w:cs="Arial"/>
        </w:rPr>
        <w:t>,</w:t>
      </w:r>
    </w:p>
    <w:p w14:paraId="451D4955" w14:textId="77777777" w:rsidR="00C54B88" w:rsidRPr="00F474E2" w:rsidRDefault="00C54B88" w:rsidP="00C54B88">
      <w:pPr>
        <w:spacing w:after="0" w:line="240" w:lineRule="auto"/>
        <w:rPr>
          <w:rFonts w:cs="Arial"/>
        </w:rPr>
      </w:pPr>
    </w:p>
    <w:p w14:paraId="0F930CE3" w14:textId="77777777" w:rsidR="00C54B88" w:rsidRPr="00F474E2" w:rsidRDefault="00C54B88" w:rsidP="00C54B88">
      <w:pPr>
        <w:spacing w:after="0" w:line="240" w:lineRule="auto"/>
        <w:rPr>
          <w:rFonts w:cs="Arial"/>
          <w:b/>
        </w:rPr>
      </w:pPr>
      <w:r w:rsidRPr="00F474E2">
        <w:rPr>
          <w:rFonts w:cs="Arial"/>
          <w:b/>
        </w:rPr>
        <w:t>TOWN &amp; COUNTRY PLANNING ACT 1990 (AS AMENDED)</w:t>
      </w:r>
    </w:p>
    <w:p w14:paraId="17620D20" w14:textId="5F9C46B6" w:rsidR="00C54B88" w:rsidRPr="00F474E2" w:rsidRDefault="00C54B88" w:rsidP="00C54B88">
      <w:pPr>
        <w:spacing w:after="0" w:line="240" w:lineRule="auto"/>
        <w:rPr>
          <w:rFonts w:cs="Arial"/>
          <w:b/>
        </w:rPr>
      </w:pPr>
      <w:r w:rsidRPr="00F474E2">
        <w:rPr>
          <w:rFonts w:cs="Arial"/>
          <w:b/>
        </w:rPr>
        <w:t>NATIONAL PLANNING POLICY FRAMEWORK 20</w:t>
      </w:r>
      <w:r w:rsidR="00C222D5">
        <w:rPr>
          <w:rFonts w:cs="Arial"/>
          <w:b/>
        </w:rPr>
        <w:t>21</w:t>
      </w:r>
    </w:p>
    <w:p w14:paraId="279E41FE" w14:textId="77777777" w:rsidR="00C54B88" w:rsidRPr="00F474E2" w:rsidRDefault="00C54B88" w:rsidP="00C54B88">
      <w:pPr>
        <w:spacing w:after="0" w:line="240" w:lineRule="auto"/>
        <w:rPr>
          <w:rFonts w:cs="Arial"/>
          <w:b/>
        </w:rPr>
      </w:pPr>
    </w:p>
    <w:p w14:paraId="7D567E0B" w14:textId="77777777" w:rsidR="00C54B88" w:rsidRPr="00F474E2" w:rsidRDefault="00C54B88" w:rsidP="00C54B88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F474E2">
        <w:rPr>
          <w:rFonts w:cs="Arial"/>
          <w:b/>
        </w:rPr>
        <w:t>&lt;Consultation Name&gt;</w:t>
      </w:r>
    </w:p>
    <w:p w14:paraId="7A2E64DA" w14:textId="403FAD52" w:rsidR="00C54B88" w:rsidRPr="00F474E2" w:rsidRDefault="00A2417E" w:rsidP="00C54B88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i/>
        </w:rPr>
      </w:pPr>
      <w:r w:rsidRPr="00F474E2">
        <w:rPr>
          <w:rFonts w:cs="Arial"/>
        </w:rPr>
        <w:t>&lt;</w:t>
      </w:r>
      <w:r w:rsidR="00C54B88" w:rsidRPr="00F474E2">
        <w:rPr>
          <w:rFonts w:cs="Arial"/>
          <w:i/>
        </w:rPr>
        <w:t>Proposal</w:t>
      </w:r>
      <w:r w:rsidR="00745422" w:rsidRPr="00F474E2">
        <w:rPr>
          <w:rFonts w:cs="Arial"/>
          <w:i/>
        </w:rPr>
        <w:t xml:space="preserve"> Description</w:t>
      </w:r>
      <w:r w:rsidRPr="00F474E2">
        <w:rPr>
          <w:rFonts w:cs="Arial"/>
        </w:rPr>
        <w:t>&gt;</w:t>
      </w:r>
    </w:p>
    <w:p w14:paraId="60DFFEF2" w14:textId="77777777" w:rsidR="00C54B88" w:rsidRPr="00F474E2" w:rsidRDefault="00C54B88" w:rsidP="00C54B88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u w:val="single"/>
        </w:rPr>
      </w:pPr>
    </w:p>
    <w:p w14:paraId="0C447E95" w14:textId="77777777" w:rsidR="00C54B88" w:rsidRPr="00F474E2" w:rsidRDefault="00C54B88" w:rsidP="00C54B88">
      <w:pPr>
        <w:rPr>
          <w:b/>
          <w:u w:val="single"/>
        </w:rPr>
      </w:pPr>
      <w:r w:rsidRPr="00F474E2">
        <w:rPr>
          <w:b/>
          <w:u w:val="single"/>
        </w:rPr>
        <w:t>No Need to Consult GLAAS</w:t>
      </w:r>
    </w:p>
    <w:p w14:paraId="3AB8C67D" w14:textId="07535B5D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Thank you for your consultation received on &lt;</w:t>
      </w:r>
      <w:r w:rsidR="00745422" w:rsidRPr="001724EB">
        <w:rPr>
          <w:rFonts w:ascii="Source Sans Pro Light" w:hAnsi="Source Sans Pro Light" w:cs="Arial"/>
        </w:rPr>
        <w:t>Log</w:t>
      </w:r>
      <w:r w:rsidRPr="001724EB">
        <w:rPr>
          <w:rFonts w:ascii="Source Sans Pro Light" w:hAnsi="Source Sans Pro Light" w:cs="Arial"/>
        </w:rPr>
        <w:t xml:space="preserve"> </w:t>
      </w:r>
      <w:r w:rsidR="00A2417E" w:rsidRPr="001724EB">
        <w:rPr>
          <w:rFonts w:ascii="Source Sans Pro Light" w:hAnsi="Source Sans Pro Light" w:cs="Arial"/>
        </w:rPr>
        <w:t>D</w:t>
      </w:r>
      <w:r w:rsidRPr="001724EB">
        <w:rPr>
          <w:rFonts w:ascii="Source Sans Pro Light" w:hAnsi="Source Sans Pro Light" w:cs="Arial"/>
        </w:rPr>
        <w:t>ate&gt;.</w:t>
      </w:r>
    </w:p>
    <w:p w14:paraId="5DA37144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23D1EF5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The Greater London Archaeological Advisory Service (GLAAS) provides archaeological advice in accordance with the National Planning Policy Framework and GLAAS Charter.</w:t>
      </w:r>
    </w:p>
    <w:p w14:paraId="5DD9945D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/>
        </w:rPr>
      </w:pPr>
    </w:p>
    <w:p w14:paraId="7F1D9B2F" w14:textId="30CE2AF7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 xml:space="preserve">On the basis of the information provided, </w:t>
      </w:r>
      <w:r w:rsidRPr="001724EB">
        <w:rPr>
          <w:rFonts w:ascii="Source Sans Pro Light" w:hAnsi="Source Sans Pro Light" w:cs="Arial"/>
          <w:b/>
          <w:bCs/>
        </w:rPr>
        <w:t>we do not consider that it is necessary for this application to be notified u</w:t>
      </w:r>
      <w:r w:rsidRPr="001724EB">
        <w:rPr>
          <w:rFonts w:ascii="Source Sans Pro Light" w:hAnsi="Source Sans Pro Light" w:cs="Arial"/>
          <w:b/>
        </w:rPr>
        <w:t>nder the GLAAS Charter</w:t>
      </w:r>
      <w:r w:rsidRPr="001724EB">
        <w:rPr>
          <w:rFonts w:ascii="Source Sans Pro Light" w:hAnsi="Source Sans Pro Light" w:cs="Arial"/>
        </w:rPr>
        <w:t>, the criteria for consultation from which are attached.</w:t>
      </w:r>
    </w:p>
    <w:p w14:paraId="2DD74D64" w14:textId="77777777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</w:p>
    <w:p w14:paraId="37C0BDC9" w14:textId="77777777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If you consider that this application does fall within one of the relevant criteria, or if there</w:t>
      </w:r>
      <w:r w:rsidRPr="00F474E2">
        <w:rPr>
          <w:rFonts w:cs="Arial"/>
        </w:rPr>
        <w:t xml:space="preserve"> </w:t>
      </w:r>
      <w:r w:rsidRPr="001724EB">
        <w:rPr>
          <w:rFonts w:ascii="Source Sans Pro Light" w:hAnsi="Source Sans Pro Light" w:cs="Arial"/>
        </w:rPr>
        <w:t xml:space="preserve">are </w:t>
      </w:r>
      <w:r w:rsidRPr="001724EB">
        <w:rPr>
          <w:rFonts w:ascii="Source Sans Pro Light" w:hAnsi="Source Sans Pro Light" w:cs="Arial"/>
        </w:rPr>
        <w:lastRenderedPageBreak/>
        <w:t xml:space="preserve">other reasons for seeking the advice of GLAAS, we would be grateful if you could explain your request. </w:t>
      </w:r>
    </w:p>
    <w:p w14:paraId="783D944B" w14:textId="77777777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</w:p>
    <w:p w14:paraId="6D6EFE00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This response relates solely to archaeological considerations.  If necessary, Historic England’s Development Advice Team should be consulted separately regarding statutory matters.</w:t>
      </w:r>
    </w:p>
    <w:p w14:paraId="56133079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39377025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Yours sincerely</w:t>
      </w:r>
    </w:p>
    <w:p w14:paraId="1ED5FB48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1215C9B5" w14:textId="33C0BA3A" w:rsidR="00C54B88" w:rsidRPr="001724EB" w:rsidRDefault="00A2417E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&lt;</w:t>
      </w:r>
      <w:r w:rsidR="00C54B88" w:rsidRPr="001724EB">
        <w:rPr>
          <w:rFonts w:ascii="Source Sans Pro Light" w:hAnsi="Source Sans Pro Light"/>
        </w:rPr>
        <w:t>Casework Officer</w:t>
      </w:r>
      <w:r w:rsidRPr="001724EB">
        <w:rPr>
          <w:rFonts w:ascii="Source Sans Pro Light" w:hAnsi="Source Sans Pro Light"/>
        </w:rPr>
        <w:t>&gt;</w:t>
      </w:r>
    </w:p>
    <w:p w14:paraId="68E7E258" w14:textId="1D884A96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Archaeology Advis</w:t>
      </w:r>
      <w:r w:rsidR="00C222D5" w:rsidRPr="001724EB">
        <w:rPr>
          <w:rFonts w:ascii="Source Sans Pro Light" w:hAnsi="Source Sans Pro Light" w:cs="Arial"/>
        </w:rPr>
        <w:t>e</w:t>
      </w:r>
      <w:r w:rsidRPr="001724EB">
        <w:rPr>
          <w:rFonts w:ascii="Source Sans Pro Light" w:hAnsi="Source Sans Pro Light" w:cs="Arial"/>
        </w:rPr>
        <w:t>r</w:t>
      </w:r>
    </w:p>
    <w:p w14:paraId="22E32FA6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Greater London Archaeological Advisory Service</w:t>
      </w:r>
    </w:p>
    <w:p w14:paraId="00A7B971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London and South East Region</w:t>
      </w:r>
    </w:p>
    <w:p w14:paraId="3D81D820" w14:textId="77777777" w:rsidR="00C54B88" w:rsidRPr="00F474E2" w:rsidRDefault="00C54B88" w:rsidP="00C54B88">
      <w:pPr>
        <w:spacing w:after="0" w:line="240" w:lineRule="auto"/>
        <w:rPr>
          <w:rFonts w:ascii="Arial" w:hAnsi="Arial" w:cs="Arial"/>
          <w:b/>
        </w:rPr>
      </w:pPr>
    </w:p>
    <w:p w14:paraId="394D26AF" w14:textId="77777777" w:rsidR="00C54B88" w:rsidRPr="00F474E2" w:rsidRDefault="00C54B88" w:rsidP="00C54B88">
      <w:pPr>
        <w:spacing w:after="0" w:line="240" w:lineRule="auto"/>
        <w:rPr>
          <w:rFonts w:ascii="Arial" w:hAnsi="Arial" w:cs="Arial"/>
          <w:b/>
        </w:rPr>
      </w:pPr>
    </w:p>
    <w:p w14:paraId="5FD1CB75" w14:textId="77777777" w:rsidR="00C54B88" w:rsidRPr="00F474E2" w:rsidRDefault="00C54B88" w:rsidP="00C54B88">
      <w:pPr>
        <w:spacing w:after="0" w:line="240" w:lineRule="auto"/>
        <w:rPr>
          <w:rFonts w:cs="Arial"/>
          <w:b/>
        </w:rPr>
      </w:pPr>
      <w:r w:rsidRPr="00F474E2">
        <w:rPr>
          <w:rFonts w:cs="Arial"/>
          <w:b/>
        </w:rPr>
        <w:t>GLAAS Archaeology Consultation Guidelines</w:t>
      </w:r>
    </w:p>
    <w:p w14:paraId="0E773713" w14:textId="77777777" w:rsidR="00C54B88" w:rsidRPr="00F474E2" w:rsidRDefault="00C54B88" w:rsidP="00C54B88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474E2" w:rsidRPr="00F474E2" w14:paraId="26DAF544" w14:textId="77777777" w:rsidTr="0063353D">
        <w:tc>
          <w:tcPr>
            <w:tcW w:w="9242" w:type="dxa"/>
            <w:shd w:val="clear" w:color="auto" w:fill="FBD4B4"/>
          </w:tcPr>
          <w:p w14:paraId="0E889924" w14:textId="77777777" w:rsidR="00C54B88" w:rsidRPr="00F474E2" w:rsidRDefault="00C54B88" w:rsidP="0063353D">
            <w:pPr>
              <w:spacing w:after="0" w:line="240" w:lineRule="auto"/>
              <w:rPr>
                <w:b/>
              </w:rPr>
            </w:pPr>
            <w:r w:rsidRPr="00F474E2">
              <w:rPr>
                <w:b/>
              </w:rPr>
              <w:t>Local planning authorities are requested to consult GLAAS on:</w:t>
            </w:r>
          </w:p>
          <w:p w14:paraId="2967A743" w14:textId="77777777" w:rsidR="00C54B88" w:rsidRPr="00F474E2" w:rsidRDefault="00C54B88" w:rsidP="0063353D">
            <w:pPr>
              <w:spacing w:after="0" w:line="240" w:lineRule="auto"/>
              <w:rPr>
                <w:b/>
              </w:rPr>
            </w:pPr>
          </w:p>
          <w:p w14:paraId="08887D20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 xml:space="preserve">All major planning applications over 0.5 hectares </w:t>
            </w:r>
            <w:r w:rsidRPr="00F474E2">
              <w:rPr>
                <w:u w:val="single"/>
              </w:rPr>
              <w:t>whether in an APA or not</w:t>
            </w:r>
          </w:p>
          <w:p w14:paraId="7734E88C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 xml:space="preserve">All Environmental Impact Assessment Scoping requests and Environmental Statements </w:t>
            </w:r>
          </w:p>
          <w:p w14:paraId="43CA3E57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 xml:space="preserve">Any application supported by an archaeological desk-based assessment </w:t>
            </w:r>
          </w:p>
          <w:p w14:paraId="40C676A2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Minor planning applications in any APA (tiers 1 to 3)</w:t>
            </w:r>
          </w:p>
          <w:p w14:paraId="18C1F554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Domestic basement applications in APA tiers 1 and 2 only.  Note: For boroughs as yet without APA tiers consult GLAAS on any domestic basement in an APA.</w:t>
            </w:r>
          </w:p>
          <w:p w14:paraId="63ED4E23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Householder and equivalent-scale very minor applications in APA tier 1 only.  Note: For boroughs as yet without APA tiers do not consult GLAAS on householder or equivalent applications unless within 50m of a scheduled monument.</w:t>
            </w:r>
          </w:p>
          <w:p w14:paraId="21DB7E84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Proposed substantial demolition or major alterations to historic buildings</w:t>
            </w:r>
          </w:p>
          <w:p w14:paraId="7C9153B5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Submission of details in relation to archaeological conditions</w:t>
            </w:r>
          </w:p>
          <w:p w14:paraId="6E454B13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 w:rsidRPr="00F474E2">
              <w:t>Appeals on applications for which an archaeological issue has previously been identified</w:t>
            </w:r>
          </w:p>
          <w:p w14:paraId="735E0FB6" w14:textId="77777777" w:rsidR="00C54B88" w:rsidRPr="00F474E2" w:rsidRDefault="00C54B88" w:rsidP="0063353D">
            <w:pPr>
              <w:spacing w:after="0" w:line="240" w:lineRule="auto"/>
            </w:pPr>
          </w:p>
          <w:p w14:paraId="7A8DA409" w14:textId="77777777" w:rsidR="00C54B88" w:rsidRPr="00F474E2" w:rsidRDefault="00C54B88" w:rsidP="0063353D">
            <w:pPr>
              <w:spacing w:after="0" w:line="240" w:lineRule="auto"/>
            </w:pPr>
            <w:r w:rsidRPr="00F474E2">
              <w:t>To consult GLAAS please email:  glaas@historicengland.org.uk</w:t>
            </w:r>
          </w:p>
        </w:tc>
      </w:tr>
    </w:tbl>
    <w:p w14:paraId="38FFFF41" w14:textId="77777777" w:rsidR="00C54B88" w:rsidRPr="00F474E2" w:rsidRDefault="00C54B88" w:rsidP="00C54B88">
      <w:pPr>
        <w:spacing w:after="0" w:line="240" w:lineRule="auto"/>
        <w:rPr>
          <w:rFonts w:ascii="Arial" w:hAnsi="Arial" w:cs="Arial"/>
        </w:rPr>
      </w:pPr>
    </w:p>
    <w:p w14:paraId="4FF03A60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APAs are Archaeological Priority Areas or equivalent local planning policy areas.</w:t>
      </w:r>
    </w:p>
    <w:p w14:paraId="4DFC65F1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6DFAC0F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  <w:u w:val="single"/>
        </w:rPr>
        <w:t>Do not consult us</w:t>
      </w:r>
      <w:r w:rsidRPr="001724EB">
        <w:rPr>
          <w:rFonts w:ascii="Source Sans Pro Light" w:hAnsi="Source Sans Pro Light" w:cs="Arial"/>
        </w:rPr>
        <w:t xml:space="preserve"> on applications which do not involve groundworks or demolitions.</w:t>
      </w:r>
    </w:p>
    <w:p w14:paraId="2DD8AFAA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CD7DC08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Only consult us on householder applications if they are in a tier 1 APA or involve substantial demolition or alteration of historic buildings.</w:t>
      </w:r>
    </w:p>
    <w:p w14:paraId="7CF63D7E" w14:textId="77777777" w:rsidR="00852A81" w:rsidRPr="00F474E2" w:rsidRDefault="00852A81">
      <w:bookmarkStart w:id="0" w:name="_GoBack"/>
      <w:bookmarkEnd w:id="0"/>
    </w:p>
    <w:sectPr w:rsidR="00852A81" w:rsidRPr="00F474E2" w:rsidSect="0074542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F10F4" w14:textId="77777777" w:rsidR="00B12392" w:rsidRDefault="00B12392" w:rsidP="0063121D">
      <w:pPr>
        <w:spacing w:after="0" w:line="240" w:lineRule="auto"/>
      </w:pPr>
      <w:r>
        <w:separator/>
      </w:r>
    </w:p>
  </w:endnote>
  <w:endnote w:type="continuationSeparator" w:id="0">
    <w:p w14:paraId="156A0584" w14:textId="77777777" w:rsidR="00B12392" w:rsidRDefault="00B12392" w:rsidP="0063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63121D" w:rsidRPr="006B0A48" w14:paraId="1BAB4379" w14:textId="77777777" w:rsidTr="000E2876">
      <w:trPr>
        <w:trHeight w:val="68"/>
        <w:jc w:val="center"/>
      </w:trPr>
      <w:tc>
        <w:tcPr>
          <w:tcW w:w="1515" w:type="dxa"/>
        </w:tcPr>
        <w:p w14:paraId="4B1CB0DA" w14:textId="77777777" w:rsidR="0063121D" w:rsidRPr="006B0A48" w:rsidRDefault="0063121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E229772" wp14:editId="2018CCA7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26B96A65" w14:textId="77777777" w:rsidR="0063121D" w:rsidRPr="006B0A48" w:rsidRDefault="0063121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32337E4F" w14:textId="77777777" w:rsidR="0063121D" w:rsidRPr="006B0A48" w:rsidRDefault="0063121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7C815976" w14:textId="77777777" w:rsidR="0063121D" w:rsidRPr="006B0A48" w:rsidRDefault="0063121D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09520FFD" w14:textId="77777777" w:rsidR="0063121D" w:rsidRPr="006B0A48" w:rsidRDefault="0063121D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C3C03CD" w14:textId="77777777" w:rsidR="0063121D" w:rsidRPr="006B0A48" w:rsidRDefault="0063121D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56A8D5E" w14:textId="77777777" w:rsidR="0063121D" w:rsidRPr="006B0A48" w:rsidRDefault="0063121D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726FED25" wp14:editId="4AE99369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3BE03F9" w14:textId="77777777" w:rsidR="0063121D" w:rsidRPr="006B0A48" w:rsidRDefault="0063121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14482E89" w14:textId="77777777" w:rsidR="0063121D" w:rsidRDefault="00631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0C7D0" w14:textId="77777777" w:rsidR="00B12392" w:rsidRDefault="00B12392" w:rsidP="0063121D">
      <w:pPr>
        <w:spacing w:after="0" w:line="240" w:lineRule="auto"/>
      </w:pPr>
      <w:r>
        <w:separator/>
      </w:r>
    </w:p>
  </w:footnote>
  <w:footnote w:type="continuationSeparator" w:id="0">
    <w:p w14:paraId="48DD3410" w14:textId="77777777" w:rsidR="00B12392" w:rsidRDefault="00B12392" w:rsidP="00631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23DAA"/>
    <w:multiLevelType w:val="hybridMultilevel"/>
    <w:tmpl w:val="D3A045C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88"/>
    <w:rsid w:val="000301A0"/>
    <w:rsid w:val="001724EB"/>
    <w:rsid w:val="00266C4B"/>
    <w:rsid w:val="002C41D4"/>
    <w:rsid w:val="003D5242"/>
    <w:rsid w:val="00487BCB"/>
    <w:rsid w:val="004D737B"/>
    <w:rsid w:val="0050656E"/>
    <w:rsid w:val="00564EC6"/>
    <w:rsid w:val="0063121D"/>
    <w:rsid w:val="00745422"/>
    <w:rsid w:val="00852A81"/>
    <w:rsid w:val="0088476D"/>
    <w:rsid w:val="009D297E"/>
    <w:rsid w:val="00A2417E"/>
    <w:rsid w:val="00A36335"/>
    <w:rsid w:val="00B12392"/>
    <w:rsid w:val="00B153A4"/>
    <w:rsid w:val="00BB7D54"/>
    <w:rsid w:val="00C222D5"/>
    <w:rsid w:val="00C54B88"/>
    <w:rsid w:val="00C92D74"/>
    <w:rsid w:val="00CC2131"/>
    <w:rsid w:val="00D2035D"/>
    <w:rsid w:val="00DD2794"/>
    <w:rsid w:val="00DE00CD"/>
    <w:rsid w:val="00E361C2"/>
    <w:rsid w:val="00F356CE"/>
    <w:rsid w:val="00F474E2"/>
    <w:rsid w:val="00FC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6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56CE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54B8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54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4B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8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42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1D"/>
  </w:style>
  <w:style w:type="paragraph" w:styleId="Footer">
    <w:name w:val="footer"/>
    <w:basedOn w:val="Normal"/>
    <w:link w:val="FooterChar"/>
    <w:uiPriority w:val="99"/>
    <w:unhideWhenUsed/>
    <w:rsid w:val="0063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49F014-17E8-4B31-BE1C-2B53031248E1}"/>
</file>

<file path=customXml/itemProps2.xml><?xml version="1.0" encoding="utf-8"?>
<ds:datastoreItem xmlns:ds="http://schemas.openxmlformats.org/officeDocument/2006/customXml" ds:itemID="{DF7D7330-29C0-4521-9146-243EB213280F}"/>
</file>

<file path=customXml/itemProps3.xml><?xml version="1.0" encoding="utf-8"?>
<ds:datastoreItem xmlns:ds="http://schemas.openxmlformats.org/officeDocument/2006/customXml" ds:itemID="{9CAA6BD4-2DA0-4ECB-8035-C3B785D63D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2020-12-03T14:14:00Z</dcterms:created>
  <dcterms:modified xsi:type="dcterms:W3CDTF">2022-04-19T09:56:00Z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