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E12CB9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E12CB9">
              <w:br/>
            </w:r>
          </w:p>
          <w:p w14:paraId="1B637726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E12CB9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E12CB9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6DC23E24" w14:textId="77777777" w:rsidR="00550A7E" w:rsidRPr="00E12CB9" w:rsidRDefault="00550A7E" w:rsidP="00293603">
      <w:pPr>
        <w:tabs>
          <w:tab w:val="left" w:pos="5245"/>
        </w:tabs>
        <w:spacing w:after="0" w:line="240" w:lineRule="auto"/>
        <w:rPr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293603">
      <w:pPr>
        <w:tabs>
          <w:tab w:val="left" w:pos="5245"/>
        </w:tabs>
        <w:spacing w:after="0" w:line="240" w:lineRule="auto"/>
        <w:rPr>
          <w:szCs w:val="24"/>
        </w:rPr>
        <w:sectPr w:rsidR="003B1130" w:rsidRPr="00E12CB9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8C1B3B">
      <w:pPr>
        <w:pStyle w:val="KeyHeadDetails"/>
      </w:pPr>
      <w:r w:rsidRPr="00E12CB9">
        <w:t>&lt;Name of person consulting&gt;</w:t>
      </w:r>
    </w:p>
    <w:p w14:paraId="42C8D8D6" w14:textId="77777777" w:rsidR="008C1B3B" w:rsidRPr="00E12CB9" w:rsidRDefault="008C1B3B" w:rsidP="008C1B3B">
      <w:pPr>
        <w:pStyle w:val="KeyHeadDetails"/>
      </w:pPr>
      <w:r w:rsidRPr="00E12CB9">
        <w:t>&lt;Address of consulting organisation&gt;</w:t>
      </w:r>
    </w:p>
    <w:p w14:paraId="2E334FBA" w14:textId="77777777" w:rsidR="008C1B3B" w:rsidRPr="00E12CB9" w:rsidRDefault="008C1B3B" w:rsidP="008C1B3B">
      <w:pPr>
        <w:pStyle w:val="KeyHeadDetails"/>
      </w:pPr>
    </w:p>
    <w:p w14:paraId="1AFA20D7" w14:textId="06CF3ECC" w:rsidR="008C1B3B" w:rsidRPr="00E12CB9" w:rsidRDefault="008C1B3B" w:rsidP="008C1B3B">
      <w:pPr>
        <w:pStyle w:val="KeyHeadDetails"/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8C1B3B">
      <w:pPr>
        <w:pStyle w:val="KeyHeadDetails"/>
      </w:pPr>
      <w:r w:rsidRPr="00E12CB9">
        <w:t>Our Ref: &lt;Primary Reference Number&gt;</w:t>
      </w:r>
    </w:p>
    <w:p w14:paraId="1058B446" w14:textId="77777777" w:rsidR="00317C9D" w:rsidRDefault="00317C9D" w:rsidP="008C1B3B">
      <w:pPr>
        <w:pStyle w:val="KeyHeadDetails"/>
      </w:pPr>
    </w:p>
    <w:p w14:paraId="007C4E85" w14:textId="77777777" w:rsidR="00317C9D" w:rsidRDefault="00317C9D" w:rsidP="008C1B3B">
      <w:pPr>
        <w:pStyle w:val="KeyHeadDetails"/>
      </w:pPr>
    </w:p>
    <w:p w14:paraId="277F93E5" w14:textId="77777777" w:rsidR="00317C9D" w:rsidRDefault="00317C9D" w:rsidP="008C1B3B">
      <w:pPr>
        <w:pStyle w:val="KeyHeadDetails"/>
      </w:pPr>
    </w:p>
    <w:p w14:paraId="5DFAA90F" w14:textId="3BDCFA6A" w:rsidR="008C1B3B" w:rsidRPr="00E12CB9" w:rsidRDefault="008C1B3B" w:rsidP="008C1B3B">
      <w:pPr>
        <w:pStyle w:val="KeyHeadDetails"/>
      </w:pPr>
      <w:r w:rsidRPr="00E12CB9">
        <w:tab/>
      </w:r>
    </w:p>
    <w:p w14:paraId="74348BE3" w14:textId="77777777" w:rsidR="008C1B3B" w:rsidRPr="00E12CB9" w:rsidRDefault="008C1B3B" w:rsidP="008C1B3B">
      <w:pPr>
        <w:pStyle w:val="KeyHeadDetails"/>
      </w:pPr>
      <w:r w:rsidRPr="00E12CB9">
        <w:t xml:space="preserve">Contact: </w:t>
      </w:r>
    </w:p>
    <w:p w14:paraId="1EE7671F" w14:textId="77777777" w:rsidR="008C1B3B" w:rsidRPr="00E12CB9" w:rsidRDefault="008C1B3B" w:rsidP="008C1B3B">
      <w:pPr>
        <w:pStyle w:val="KeyHeadDetails"/>
      </w:pPr>
      <w:r w:rsidRPr="00E12CB9">
        <w:t>&lt;Casework Officer&gt;</w:t>
      </w:r>
    </w:p>
    <w:p w14:paraId="2E6BDA38" w14:textId="77777777" w:rsidR="008C1B3B" w:rsidRPr="00E12CB9" w:rsidRDefault="008C1B3B" w:rsidP="008C1B3B">
      <w:pPr>
        <w:pStyle w:val="KeyHeadDetails"/>
      </w:pPr>
      <w:r w:rsidRPr="00E12CB9">
        <w:t>&lt;Casework Officer Number&gt;</w:t>
      </w:r>
    </w:p>
    <w:p w14:paraId="7A9F5488" w14:textId="77777777" w:rsidR="008C1B3B" w:rsidRPr="00E12CB9" w:rsidRDefault="008C1B3B" w:rsidP="008C1B3B">
      <w:pPr>
        <w:pStyle w:val="KeyHeadDetails"/>
      </w:pPr>
      <w:r w:rsidRPr="00E12CB9">
        <w:t>&lt;Casework Officer Email&gt;</w:t>
      </w:r>
    </w:p>
    <w:p w14:paraId="4D7ADC78" w14:textId="77777777" w:rsidR="008C1B3B" w:rsidRPr="00E12CB9" w:rsidRDefault="008C1B3B" w:rsidP="008C1B3B">
      <w:pPr>
        <w:pStyle w:val="KeyHeadDetails"/>
        <w:rPr>
          <w:sz w:val="24"/>
        </w:rPr>
      </w:pPr>
    </w:p>
    <w:p w14:paraId="7D68B331" w14:textId="77777777" w:rsidR="008C1B3B" w:rsidRPr="00E12CB9" w:rsidRDefault="008C1B3B" w:rsidP="008C1B3B">
      <w:pPr>
        <w:pStyle w:val="KeyHeadDetails"/>
        <w:rPr>
          <w:sz w:val="24"/>
        </w:rPr>
      </w:pPr>
    </w:p>
    <w:p w14:paraId="34AF6992" w14:textId="77777777" w:rsidR="008C1B3B" w:rsidRPr="00E12CB9" w:rsidRDefault="008C1B3B" w:rsidP="008C1B3B">
      <w:pPr>
        <w:pStyle w:val="KeyHeadDetails"/>
        <w:rPr>
          <w:sz w:val="24"/>
        </w:rPr>
        <w:sectPr w:rsidR="008C1B3B" w:rsidRPr="00E12CB9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1E7B84E4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</w:t>
      </w:r>
      <w:r w:rsidR="00317C9D">
        <w:rPr>
          <w:b/>
          <w:szCs w:val="24"/>
        </w:rPr>
        <w:t>3</w:t>
      </w:r>
    </w:p>
    <w:p w14:paraId="3E21793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317C9D" w:rsidRDefault="00547E5B" w:rsidP="00E3731B">
      <w:pPr>
        <w:tabs>
          <w:tab w:val="left" w:pos="5245"/>
        </w:tabs>
        <w:spacing w:after="0" w:line="240" w:lineRule="auto"/>
        <w:rPr>
          <w:b/>
          <w:i/>
          <w:iCs/>
          <w:szCs w:val="24"/>
        </w:rPr>
      </w:pPr>
      <w:r w:rsidRPr="00317C9D">
        <w:rPr>
          <w:b/>
          <w:i/>
          <w:iCs/>
          <w:szCs w:val="24"/>
        </w:rPr>
        <w:t>&lt;Proposal Description&gt;</w:t>
      </w:r>
    </w:p>
    <w:p w14:paraId="0249B3C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5CDDEAA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50ECB97" w14:textId="2D4C5560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NPPF section 16 and the London Plan (20</w:t>
      </w:r>
      <w:r w:rsidR="002E2F0D" w:rsidRPr="00E12CB9">
        <w:rPr>
          <w:szCs w:val="24"/>
        </w:rPr>
        <w:t>21</w:t>
      </w:r>
      <w:r w:rsidRPr="00E12CB9">
        <w:rPr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B3D675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DF26E6">
      <w:pPr>
        <w:pStyle w:val="Keybody"/>
        <w:tabs>
          <w:tab w:val="clear" w:pos="5245"/>
        </w:tabs>
      </w:pPr>
      <w:r w:rsidRPr="00E12CB9">
        <w:t>&lt;Archaeological Priority Area&gt;</w:t>
      </w:r>
    </w:p>
    <w:p w14:paraId="1303EACA" w14:textId="46A4E00C" w:rsidR="00A703FE" w:rsidRPr="00E12CB9" w:rsidRDefault="00A703FE" w:rsidP="00A703FE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</w:p>
    <w:p w14:paraId="03EA5FCB" w14:textId="18E4CF58" w:rsidR="00E3731B" w:rsidRPr="0082756C" w:rsidRDefault="00547E5B" w:rsidP="00E3731B">
      <w:pPr>
        <w:tabs>
          <w:tab w:val="left" w:pos="5245"/>
        </w:tabs>
        <w:spacing w:after="0" w:line="240" w:lineRule="auto"/>
        <w:rPr>
          <w:b/>
          <w:bCs/>
          <w:iCs/>
          <w:szCs w:val="24"/>
        </w:rPr>
      </w:pPr>
      <w:r w:rsidRPr="0082756C">
        <w:rPr>
          <w:b/>
          <w:bCs/>
          <w:iCs/>
          <w:szCs w:val="24"/>
        </w:rPr>
        <w:t>&lt;Casework Officer&gt;</w:t>
      </w:r>
    </w:p>
    <w:p w14:paraId="1CF32043" w14:textId="77777777" w:rsidR="003C03F1" w:rsidRPr="00E12CB9" w:rsidRDefault="003C03F1" w:rsidP="00E3731B">
      <w:pPr>
        <w:tabs>
          <w:tab w:val="left" w:pos="5245"/>
        </w:tabs>
        <w:spacing w:after="0" w:line="240" w:lineRule="auto"/>
        <w:rPr>
          <w:i/>
          <w:iCs/>
          <w:szCs w:val="24"/>
        </w:rPr>
      </w:pPr>
    </w:p>
    <w:p w14:paraId="51698E5D" w14:textId="3D64EBEA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Archaeology Advis</w:t>
      </w:r>
      <w:r w:rsidR="00202DDE" w:rsidRPr="00E12CB9">
        <w:rPr>
          <w:szCs w:val="24"/>
        </w:rPr>
        <w:t>e</w:t>
      </w:r>
      <w:r w:rsidRPr="00E12CB9">
        <w:rPr>
          <w:szCs w:val="24"/>
        </w:rPr>
        <w:t>r</w:t>
      </w:r>
    </w:p>
    <w:p w14:paraId="598778A6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Greater London Archaeological Advisory Service</w:t>
      </w:r>
    </w:p>
    <w:p w14:paraId="3D2C639A" w14:textId="77777777" w:rsidR="00E3731B" w:rsidRPr="00E12CB9" w:rsidRDefault="00E3731B" w:rsidP="00E3731B">
      <w:pPr>
        <w:tabs>
          <w:tab w:val="left" w:pos="5245"/>
        </w:tabs>
        <w:spacing w:after="0" w:line="240" w:lineRule="auto"/>
        <w:rPr>
          <w:szCs w:val="24"/>
        </w:rPr>
      </w:pPr>
      <w:r w:rsidRPr="00E12CB9">
        <w:rPr>
          <w:szCs w:val="24"/>
        </w:rPr>
        <w:t>London and South East Region</w:t>
      </w:r>
    </w:p>
    <w:p w14:paraId="6AF5E8FA" w14:textId="77777777" w:rsidR="00E3731B" w:rsidRPr="00E12CB9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E12CB9" w:rsidRDefault="00E3731B" w:rsidP="00E3731B">
      <w:pPr>
        <w:spacing w:after="0" w:line="240" w:lineRule="auto"/>
      </w:pPr>
    </w:p>
    <w:p w14:paraId="192BBDB8" w14:textId="77777777" w:rsidR="00852A81" w:rsidRPr="00E12CB9" w:rsidRDefault="00852A81"/>
    <w:p w14:paraId="062E7DF8" w14:textId="77777777" w:rsidR="00D409FA" w:rsidRPr="00E12CB9" w:rsidRDefault="00D409FA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15C1" w14:textId="77777777" w:rsidR="00C95735" w:rsidRDefault="00C95735" w:rsidP="007C672C">
      <w:pPr>
        <w:spacing w:after="0" w:line="240" w:lineRule="auto"/>
      </w:pPr>
      <w:r>
        <w:separator/>
      </w:r>
    </w:p>
  </w:endnote>
  <w:endnote w:type="continuationSeparator" w:id="0">
    <w:p w14:paraId="1CC2B4A8" w14:textId="77777777" w:rsidR="00C95735" w:rsidRDefault="00C95735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E874" w14:textId="77777777" w:rsidR="00C95735" w:rsidRDefault="00C95735" w:rsidP="007C672C">
      <w:pPr>
        <w:spacing w:after="0" w:line="240" w:lineRule="auto"/>
      </w:pPr>
      <w:r>
        <w:separator/>
      </w:r>
    </w:p>
  </w:footnote>
  <w:footnote w:type="continuationSeparator" w:id="0">
    <w:p w14:paraId="06CA7E28" w14:textId="77777777" w:rsidR="00C95735" w:rsidRDefault="00C95735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06932"/>
    <w:rsid w:val="0028795D"/>
    <w:rsid w:val="00293603"/>
    <w:rsid w:val="002B712F"/>
    <w:rsid w:val="002E2F0D"/>
    <w:rsid w:val="00317C9D"/>
    <w:rsid w:val="00322FE9"/>
    <w:rsid w:val="00364071"/>
    <w:rsid w:val="003648D3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5F4421"/>
    <w:rsid w:val="006C0F62"/>
    <w:rsid w:val="007020FE"/>
    <w:rsid w:val="00750F67"/>
    <w:rsid w:val="007619A9"/>
    <w:rsid w:val="007C672C"/>
    <w:rsid w:val="00825468"/>
    <w:rsid w:val="0082756C"/>
    <w:rsid w:val="00852A81"/>
    <w:rsid w:val="008C1B3B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C95735"/>
    <w:rsid w:val="00CB3C48"/>
    <w:rsid w:val="00D409FA"/>
    <w:rsid w:val="00D760A7"/>
    <w:rsid w:val="00D814DD"/>
    <w:rsid w:val="00D96C9B"/>
    <w:rsid w:val="00DF26E6"/>
    <w:rsid w:val="00E12CB9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2024-02-22T17:28:00Z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