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E3C65" w14:textId="77777777" w:rsidR="003464EC" w:rsidRPr="00B70C61" w:rsidRDefault="003464EC">
      <w:bookmarkStart w:id="0" w:name="_GoBack"/>
      <w:bookmarkEnd w:id="0"/>
    </w:p>
    <w:p w14:paraId="498FAF6E" w14:textId="77777777" w:rsidR="003464EC" w:rsidRPr="00B70C61" w:rsidRDefault="003464EC"/>
    <w:p w14:paraId="2849E667" w14:textId="77777777" w:rsidR="00837D8A" w:rsidRPr="00B70C61" w:rsidRDefault="000E59B4" w:rsidP="00837D8A">
      <w:pPr>
        <w:jc w:val="center"/>
        <w:rPr>
          <w:rFonts w:ascii="Times New Roman" w:hAnsi="Times New Roman" w:cs="Times New Roman"/>
          <w:b/>
          <w:sz w:val="24"/>
          <w:szCs w:val="24"/>
        </w:rPr>
      </w:pPr>
      <w:bookmarkStart w:id="1" w:name="_Toc388076843"/>
      <w:bookmarkStart w:id="2" w:name="_Toc388077263"/>
      <w:bookmarkStart w:id="3" w:name="_Toc389290384"/>
      <w:r>
        <w:rPr>
          <w:rFonts w:ascii="Times New Roman" w:hAnsi="Times New Roman" w:cs="Times New Roman"/>
          <w:b/>
          <w:sz w:val="24"/>
          <w:szCs w:val="24"/>
        </w:rPr>
        <w:t>Anonymous</w:t>
      </w:r>
    </w:p>
    <w:bookmarkEnd w:id="1"/>
    <w:bookmarkEnd w:id="2"/>
    <w:bookmarkEnd w:id="3"/>
    <w:p w14:paraId="3618D649" w14:textId="77777777" w:rsidR="00BD6086" w:rsidRDefault="000E59B4" w:rsidP="00E25845">
      <w:pPr>
        <w:pStyle w:val="Heading1"/>
        <w:jc w:val="center"/>
        <w:rPr>
          <w:color w:val="auto"/>
        </w:rPr>
      </w:pPr>
      <w:r>
        <w:rPr>
          <w:color w:val="auto"/>
        </w:rPr>
        <w:t xml:space="preserve">De </w:t>
      </w:r>
      <w:proofErr w:type="spellStart"/>
      <w:r>
        <w:rPr>
          <w:color w:val="auto"/>
        </w:rPr>
        <w:t>Solstitiis</w:t>
      </w:r>
      <w:proofErr w:type="spellEnd"/>
      <w:r>
        <w:rPr>
          <w:color w:val="auto"/>
        </w:rPr>
        <w:t xml:space="preserve"> </w:t>
      </w:r>
      <w:proofErr w:type="gramStart"/>
      <w:r>
        <w:rPr>
          <w:color w:val="auto"/>
        </w:rPr>
        <w:t>et</w:t>
      </w:r>
      <w:proofErr w:type="gramEnd"/>
      <w:r>
        <w:rPr>
          <w:color w:val="auto"/>
        </w:rPr>
        <w:t xml:space="preserve"> </w:t>
      </w:r>
      <w:proofErr w:type="spellStart"/>
      <w:r>
        <w:rPr>
          <w:color w:val="auto"/>
        </w:rPr>
        <w:t>A</w:t>
      </w:r>
      <w:r w:rsidR="00C00099">
        <w:rPr>
          <w:color w:val="auto"/>
        </w:rPr>
        <w:t>equinoctii</w:t>
      </w:r>
      <w:r>
        <w:rPr>
          <w:color w:val="auto"/>
        </w:rPr>
        <w:t>s</w:t>
      </w:r>
      <w:proofErr w:type="spellEnd"/>
      <w:r w:rsidR="00BD6086">
        <w:rPr>
          <w:color w:val="auto"/>
        </w:rPr>
        <w:br/>
      </w:r>
      <w:proofErr w:type="spellStart"/>
      <w:r w:rsidR="00BD6086" w:rsidRPr="00BD6086">
        <w:rPr>
          <w:color w:val="auto"/>
          <w:sz w:val="22"/>
          <w:szCs w:val="22"/>
        </w:rPr>
        <w:t>conceptionis</w:t>
      </w:r>
      <w:proofErr w:type="spellEnd"/>
      <w:r w:rsidR="00BD6086" w:rsidRPr="00BD6086">
        <w:rPr>
          <w:color w:val="auto"/>
          <w:sz w:val="22"/>
          <w:szCs w:val="22"/>
        </w:rPr>
        <w:t xml:space="preserve"> et </w:t>
      </w:r>
      <w:proofErr w:type="spellStart"/>
      <w:r w:rsidR="00BD6086" w:rsidRPr="00BD6086">
        <w:rPr>
          <w:color w:val="auto"/>
          <w:sz w:val="22"/>
          <w:szCs w:val="22"/>
        </w:rPr>
        <w:t>nativitatis</w:t>
      </w:r>
      <w:proofErr w:type="spellEnd"/>
      <w:r w:rsidR="00BD6086" w:rsidRPr="00BD6086">
        <w:rPr>
          <w:color w:val="auto"/>
          <w:sz w:val="22"/>
          <w:szCs w:val="22"/>
        </w:rPr>
        <w:t xml:space="preserve"> Domini </w:t>
      </w:r>
      <w:proofErr w:type="spellStart"/>
      <w:r w:rsidR="00BD6086" w:rsidRPr="00BD6086">
        <w:rPr>
          <w:color w:val="auto"/>
          <w:sz w:val="22"/>
          <w:szCs w:val="22"/>
        </w:rPr>
        <w:t>nostri</w:t>
      </w:r>
      <w:proofErr w:type="spellEnd"/>
      <w:r w:rsidR="00BD6086" w:rsidRPr="00BD6086">
        <w:rPr>
          <w:color w:val="auto"/>
          <w:sz w:val="22"/>
          <w:szCs w:val="22"/>
        </w:rPr>
        <w:t xml:space="preserve"> </w:t>
      </w:r>
      <w:proofErr w:type="spellStart"/>
      <w:r w:rsidR="00BD6086" w:rsidRPr="00BD6086">
        <w:rPr>
          <w:color w:val="auto"/>
          <w:sz w:val="22"/>
          <w:szCs w:val="22"/>
        </w:rPr>
        <w:t>Jesu</w:t>
      </w:r>
      <w:proofErr w:type="spellEnd"/>
      <w:r w:rsidR="00BD6086" w:rsidRPr="00BD6086">
        <w:rPr>
          <w:color w:val="auto"/>
          <w:sz w:val="22"/>
          <w:szCs w:val="22"/>
        </w:rPr>
        <w:t xml:space="preserve"> Christi et </w:t>
      </w:r>
      <w:proofErr w:type="spellStart"/>
      <w:r w:rsidR="00BD6086" w:rsidRPr="00BD6086">
        <w:rPr>
          <w:color w:val="auto"/>
          <w:sz w:val="22"/>
          <w:szCs w:val="22"/>
        </w:rPr>
        <w:t>Johannis</w:t>
      </w:r>
      <w:proofErr w:type="spellEnd"/>
      <w:r w:rsidR="00BD6086" w:rsidRPr="00BD6086">
        <w:rPr>
          <w:color w:val="auto"/>
          <w:sz w:val="22"/>
          <w:szCs w:val="22"/>
        </w:rPr>
        <w:t xml:space="preserve"> </w:t>
      </w:r>
      <w:proofErr w:type="spellStart"/>
      <w:r w:rsidR="00BD6086" w:rsidRPr="00BD6086">
        <w:rPr>
          <w:color w:val="auto"/>
          <w:sz w:val="22"/>
          <w:szCs w:val="22"/>
        </w:rPr>
        <w:t>Baptistae</w:t>
      </w:r>
      <w:proofErr w:type="spellEnd"/>
    </w:p>
    <w:p w14:paraId="71E17254" w14:textId="77777777" w:rsidR="00837D8A" w:rsidRPr="00E25845" w:rsidRDefault="000E59B4" w:rsidP="00E25845">
      <w:pPr>
        <w:pStyle w:val="Heading1"/>
        <w:jc w:val="center"/>
      </w:pPr>
      <w:r>
        <w:rPr>
          <w:color w:val="auto"/>
        </w:rPr>
        <w:t>On the Solstices and the Equinoxes</w:t>
      </w:r>
      <w:r w:rsidR="00BD6086">
        <w:rPr>
          <w:color w:val="auto"/>
        </w:rPr>
        <w:br/>
      </w:r>
      <w:r w:rsidR="00BD6086" w:rsidRPr="00BD6086">
        <w:rPr>
          <w:color w:val="auto"/>
          <w:sz w:val="22"/>
          <w:szCs w:val="22"/>
        </w:rPr>
        <w:t>of the conception and nativity of our Lord Jesus Christ and of John the Baptist</w:t>
      </w:r>
    </w:p>
    <w:p w14:paraId="70EBE91D" w14:textId="77777777" w:rsidR="00837D8A" w:rsidRPr="00B70C61" w:rsidRDefault="00837D8A" w:rsidP="00837D8A">
      <w:pPr>
        <w:jc w:val="both"/>
        <w:rPr>
          <w:rFonts w:ascii="Times New Roman" w:hAnsi="Times New Roman" w:cs="Times New Roman"/>
        </w:rPr>
      </w:pPr>
    </w:p>
    <w:p w14:paraId="255AED41" w14:textId="77777777" w:rsidR="00837D8A" w:rsidRPr="00B70C61" w:rsidRDefault="00837D8A" w:rsidP="00837D8A">
      <w:pPr>
        <w:jc w:val="center"/>
        <w:rPr>
          <w:rFonts w:ascii="Times New Roman" w:hAnsi="Times New Roman" w:cs="Times New Roman"/>
        </w:rPr>
      </w:pPr>
      <w:r w:rsidRPr="00B70C61">
        <w:rPr>
          <w:rFonts w:ascii="Times New Roman" w:hAnsi="Times New Roman" w:cs="Times New Roman"/>
        </w:rPr>
        <w:t>(</w:t>
      </w:r>
      <w:r w:rsidR="000E59B4">
        <w:rPr>
          <w:rFonts w:ascii="Times New Roman" w:hAnsi="Times New Roman" w:cs="Times New Roman"/>
          <w:i/>
        </w:rPr>
        <w:t>CPL</w:t>
      </w:r>
      <w:r w:rsidRPr="00B70C61">
        <w:rPr>
          <w:rFonts w:ascii="Times New Roman" w:hAnsi="Times New Roman" w:cs="Times New Roman"/>
        </w:rPr>
        <w:t xml:space="preserve"> </w:t>
      </w:r>
      <w:r w:rsidR="000E59B4">
        <w:rPr>
          <w:rFonts w:ascii="Times New Roman" w:hAnsi="Times New Roman" w:cs="Times New Roman"/>
        </w:rPr>
        <w:t>2277</w:t>
      </w:r>
      <w:r w:rsidRPr="00B70C61">
        <w:rPr>
          <w:rFonts w:ascii="Times New Roman" w:hAnsi="Times New Roman" w:cs="Times New Roman"/>
        </w:rPr>
        <w:t>)</w:t>
      </w:r>
      <w:r w:rsidRPr="00B70C61">
        <w:rPr>
          <w:rStyle w:val="FootnoteReference"/>
          <w:rFonts w:ascii="Times New Roman" w:hAnsi="Times New Roman" w:cs="Times New Roman"/>
        </w:rPr>
        <w:footnoteReference w:id="1"/>
      </w:r>
    </w:p>
    <w:p w14:paraId="2C4CA9DC" w14:textId="77777777" w:rsidR="00837D8A" w:rsidRPr="00B70C61" w:rsidRDefault="00837D8A" w:rsidP="00837D8A">
      <w:pPr>
        <w:jc w:val="both"/>
        <w:rPr>
          <w:rFonts w:ascii="Times New Roman" w:hAnsi="Times New Roman" w:cs="Times New Roman"/>
        </w:rPr>
      </w:pPr>
    </w:p>
    <w:p w14:paraId="141D2F32" w14:textId="77777777" w:rsidR="00837D8A" w:rsidRPr="00B70C61" w:rsidRDefault="00837D8A" w:rsidP="00837D8A">
      <w:pPr>
        <w:jc w:val="both"/>
        <w:rPr>
          <w:rFonts w:ascii="Times New Roman" w:hAnsi="Times New Roman" w:cs="Times New Roman"/>
        </w:rPr>
      </w:pPr>
    </w:p>
    <w:p w14:paraId="3EA85593" w14:textId="77777777" w:rsidR="00837D8A" w:rsidRPr="00B70C61" w:rsidRDefault="0074383F" w:rsidP="0074383F">
      <w:pPr>
        <w:jc w:val="center"/>
        <w:rPr>
          <w:rFonts w:ascii="Times New Roman" w:hAnsi="Times New Roman" w:cs="Times New Roman"/>
        </w:rPr>
      </w:pPr>
      <w:r>
        <w:rPr>
          <w:rFonts w:ascii="Times New Roman" w:hAnsi="Times New Roman" w:cs="Times New Roman"/>
        </w:rPr>
        <w:t>Translated by Isabella Image</w:t>
      </w:r>
    </w:p>
    <w:p w14:paraId="5AE7BC05" w14:textId="77777777" w:rsidR="00837D8A" w:rsidRPr="00B70C61" w:rsidRDefault="00837D8A" w:rsidP="00837D8A">
      <w:pPr>
        <w:jc w:val="both"/>
        <w:rPr>
          <w:rFonts w:ascii="Times New Roman" w:hAnsi="Times New Roman" w:cs="Times New Roman"/>
        </w:rPr>
      </w:pPr>
    </w:p>
    <w:p w14:paraId="072500EF" w14:textId="77777777" w:rsidR="00837D8A" w:rsidRPr="00B70C61" w:rsidRDefault="00837D8A" w:rsidP="00837D8A">
      <w:pPr>
        <w:jc w:val="both"/>
        <w:rPr>
          <w:rFonts w:ascii="Times New Roman" w:hAnsi="Times New Roman" w:cs="Times New Roman"/>
        </w:rPr>
      </w:pPr>
    </w:p>
    <w:p w14:paraId="31A180A1" w14:textId="77777777" w:rsidR="00837D8A" w:rsidRPr="00B70C61" w:rsidRDefault="00837D8A" w:rsidP="00837D8A">
      <w:pPr>
        <w:jc w:val="both"/>
        <w:rPr>
          <w:rFonts w:ascii="Times New Roman" w:hAnsi="Times New Roman" w:cs="Times New Roman"/>
        </w:rPr>
      </w:pPr>
    </w:p>
    <w:p w14:paraId="1BD075FC" w14:textId="77777777" w:rsidR="00837D8A" w:rsidRPr="00B70C61" w:rsidRDefault="00837D8A" w:rsidP="00837D8A">
      <w:pPr>
        <w:jc w:val="both"/>
        <w:rPr>
          <w:rFonts w:ascii="Times New Roman" w:hAnsi="Times New Roman" w:cs="Times New Roman"/>
        </w:rPr>
      </w:pPr>
    </w:p>
    <w:p w14:paraId="274B01B1" w14:textId="77777777" w:rsidR="00837D8A" w:rsidRPr="00B70C61" w:rsidRDefault="00837D8A" w:rsidP="00837D8A">
      <w:pPr>
        <w:jc w:val="both"/>
        <w:rPr>
          <w:rFonts w:ascii="Times New Roman" w:hAnsi="Times New Roman" w:cs="Times New Roman"/>
        </w:rPr>
      </w:pPr>
    </w:p>
    <w:p w14:paraId="038C9F2C" w14:textId="77777777" w:rsidR="00837D8A" w:rsidRPr="00B70C61" w:rsidRDefault="00837D8A" w:rsidP="00837D8A">
      <w:pPr>
        <w:jc w:val="both"/>
        <w:rPr>
          <w:rFonts w:ascii="Times New Roman" w:hAnsi="Times New Roman" w:cs="Times New Roman"/>
        </w:rPr>
      </w:pPr>
    </w:p>
    <w:p w14:paraId="44C3137B" w14:textId="77777777" w:rsidR="00837D8A" w:rsidRPr="00B70C61" w:rsidRDefault="00837D8A" w:rsidP="00837D8A">
      <w:pPr>
        <w:jc w:val="center"/>
        <w:rPr>
          <w:rFonts w:ascii="Times New Roman" w:hAnsi="Times New Roman" w:cs="Times New Roman"/>
        </w:rPr>
      </w:pPr>
      <w:r w:rsidRPr="00B70C61">
        <w:rPr>
          <w:rFonts w:ascii="Times New Roman" w:hAnsi="Times New Roman" w:cs="Times New Roman"/>
        </w:rPr>
        <w:t>202</w:t>
      </w:r>
      <w:r w:rsidR="00773327">
        <w:rPr>
          <w:rFonts w:ascii="Times New Roman" w:hAnsi="Times New Roman" w:cs="Times New Roman"/>
        </w:rPr>
        <w:t>2</w:t>
      </w:r>
    </w:p>
    <w:p w14:paraId="0ACF2DE1" w14:textId="77777777" w:rsidR="00837D8A" w:rsidRPr="00B70C61" w:rsidRDefault="00837D8A" w:rsidP="00837D8A">
      <w:pPr>
        <w:rPr>
          <w:rFonts w:ascii="Times New Roman" w:hAnsi="Times New Roman" w:cs="Times New Roman"/>
        </w:rPr>
      </w:pPr>
    </w:p>
    <w:p w14:paraId="491FBC32" w14:textId="77777777" w:rsidR="00837D8A" w:rsidRPr="00B70C61" w:rsidRDefault="00837D8A" w:rsidP="00837D8A">
      <w:pPr>
        <w:rPr>
          <w:rFonts w:asciiTheme="majorHAnsi" w:eastAsiaTheme="majorEastAsia" w:hAnsiTheme="majorHAnsi" w:cstheme="majorBidi"/>
          <w:b/>
          <w:bCs/>
          <w:sz w:val="26"/>
          <w:szCs w:val="26"/>
        </w:rPr>
      </w:pPr>
      <w:bookmarkStart w:id="4" w:name="_Toc56081906"/>
      <w:r w:rsidRPr="00B70C61">
        <w:br w:type="page"/>
      </w:r>
    </w:p>
    <w:p w14:paraId="6183B17D" w14:textId="77777777" w:rsidR="00206E5E" w:rsidRPr="00C16918" w:rsidRDefault="00837D8A" w:rsidP="00207671">
      <w:pPr>
        <w:pStyle w:val="Heading2"/>
        <w:rPr>
          <w:color w:val="auto"/>
        </w:rPr>
      </w:pPr>
      <w:bookmarkStart w:id="5" w:name="_Toc56720576"/>
      <w:bookmarkEnd w:id="4"/>
      <w:r w:rsidRPr="00B70C61">
        <w:rPr>
          <w:color w:val="auto"/>
        </w:rPr>
        <w:lastRenderedPageBreak/>
        <w:t>Introduction</w:t>
      </w:r>
      <w:bookmarkEnd w:id="5"/>
    </w:p>
    <w:p w14:paraId="143CF4C2" w14:textId="77777777" w:rsidR="007E54F8" w:rsidRDefault="007E54F8" w:rsidP="007E54F8">
      <w:pPr>
        <w:pStyle w:val="Heading3"/>
        <w:numPr>
          <w:ilvl w:val="0"/>
          <w:numId w:val="7"/>
        </w:numPr>
        <w:rPr>
          <w:rStyle w:val="SubtleEmphasis"/>
          <w:rFonts w:asciiTheme="minorHAnsi" w:hAnsiTheme="minorHAnsi" w:cstheme="minorHAnsi"/>
          <w:color w:val="auto"/>
          <w:sz w:val="22"/>
          <w:szCs w:val="22"/>
        </w:rPr>
      </w:pPr>
      <w:r>
        <w:rPr>
          <w:rStyle w:val="SubtleEmphasis"/>
          <w:rFonts w:asciiTheme="minorHAnsi" w:hAnsiTheme="minorHAnsi" w:cstheme="minorHAnsi"/>
          <w:color w:val="auto"/>
          <w:sz w:val="22"/>
          <w:szCs w:val="22"/>
        </w:rPr>
        <w:t>Synopsis</w:t>
      </w:r>
    </w:p>
    <w:p w14:paraId="018682FC" w14:textId="77777777" w:rsidR="007E54F8" w:rsidRPr="007E54F8" w:rsidRDefault="00C16918" w:rsidP="0085194C">
      <w:pPr>
        <w:spacing w:after="0" w:line="240" w:lineRule="auto"/>
        <w:jc w:val="both"/>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The text aims to prove that John the Baptist and Christ were conceived at the year’s two equinoxes and born at the two solstices. This is done using two main texts, Exodus 23 and Zechariah 8.19. Additionally, the author assumes that Zechariah father of John the Baptist was the same as the priest mentioned in Isaiah 8, and as the author of the biblical book of Zechariah. He is taken to be High Priest, and the day when he saw the angel Gabriel (</w:t>
      </w:r>
      <w:proofErr w:type="spellStart"/>
      <w:r w:rsidRPr="007E54F8">
        <w:rPr>
          <w:rStyle w:val="SubtleEmphasis"/>
          <w:rFonts w:asciiTheme="minorHAnsi" w:hAnsiTheme="minorHAnsi" w:cstheme="minorHAnsi"/>
          <w:color w:val="auto"/>
          <w:sz w:val="22"/>
          <w:szCs w:val="22"/>
        </w:rPr>
        <w:t>Lk</w:t>
      </w:r>
      <w:proofErr w:type="spellEnd"/>
      <w:r w:rsidRPr="007E54F8">
        <w:rPr>
          <w:rStyle w:val="SubtleEmphasis"/>
          <w:rFonts w:asciiTheme="minorHAnsi" w:hAnsiTheme="minorHAnsi" w:cstheme="minorHAnsi"/>
          <w:color w:val="auto"/>
          <w:sz w:val="22"/>
          <w:szCs w:val="22"/>
        </w:rPr>
        <w:t xml:space="preserve">. 1) was when he was offering the once-yearly sacrifice for the Day of Atonement or Yom Kippur. </w:t>
      </w:r>
    </w:p>
    <w:p w14:paraId="205B9C1F" w14:textId="77777777" w:rsidR="00C16918" w:rsidRDefault="007E54F8" w:rsidP="007E54F8">
      <w:pPr>
        <w:pStyle w:val="Heading3"/>
        <w:numPr>
          <w:ilvl w:val="0"/>
          <w:numId w:val="7"/>
        </w:numPr>
        <w:rPr>
          <w:rStyle w:val="SubtleEmphasis"/>
          <w:rFonts w:asciiTheme="minorHAnsi" w:hAnsiTheme="minorHAnsi" w:cstheme="minorHAnsi"/>
          <w:color w:val="auto"/>
          <w:sz w:val="22"/>
          <w:szCs w:val="22"/>
        </w:rPr>
      </w:pPr>
      <w:proofErr w:type="gramStart"/>
      <w:r w:rsidRPr="007E54F8">
        <w:rPr>
          <w:rStyle w:val="SubtleEmphasis"/>
          <w:rFonts w:asciiTheme="minorHAnsi" w:hAnsiTheme="minorHAnsi" w:cstheme="minorHAnsi"/>
          <w:color w:val="auto"/>
          <w:sz w:val="22"/>
          <w:szCs w:val="22"/>
        </w:rPr>
        <w:t>Structure.</w:t>
      </w:r>
      <w:proofErr w:type="gramEnd"/>
      <w:r w:rsidRPr="007E54F8">
        <w:rPr>
          <w:rStyle w:val="SubtleEmphasis"/>
          <w:rFonts w:asciiTheme="minorHAnsi" w:hAnsiTheme="minorHAnsi" w:cstheme="minorHAnsi"/>
          <w:color w:val="auto"/>
          <w:sz w:val="22"/>
          <w:szCs w:val="22"/>
        </w:rPr>
        <w:t xml:space="preserve">  </w:t>
      </w:r>
    </w:p>
    <w:p w14:paraId="758108EF" w14:textId="77777777" w:rsidR="00C16918" w:rsidRDefault="00C16918" w:rsidP="0085194C">
      <w:pPr>
        <w:spacing w:after="0" w:line="240" w:lineRule="auto"/>
        <w:jc w:val="both"/>
        <w:rPr>
          <w:rStyle w:val="SubtleEmphasis"/>
          <w:rFonts w:asciiTheme="minorHAnsi" w:hAnsiTheme="minorHAnsi" w:cstheme="minorHAnsi"/>
          <w:color w:val="auto"/>
          <w:sz w:val="22"/>
          <w:szCs w:val="22"/>
        </w:rPr>
      </w:pPr>
      <w:r w:rsidRPr="00AA1B7E">
        <w:rPr>
          <w:rStyle w:val="SubtleEmphasis"/>
          <w:rFonts w:asciiTheme="minorHAnsi" w:hAnsiTheme="minorHAnsi" w:cstheme="minorHAnsi"/>
          <w:color w:val="auto"/>
          <w:sz w:val="22"/>
          <w:szCs w:val="22"/>
        </w:rPr>
        <w:t xml:space="preserve">The text is clearly structured. I have divided it into nine sections, and given each a title.  The divisions and titles are purely editorial.  The text is not divided in the edition, </w:t>
      </w:r>
      <w:proofErr w:type="gramStart"/>
      <w:r w:rsidRPr="00AA1B7E">
        <w:rPr>
          <w:rStyle w:val="SubtleEmphasis"/>
          <w:rFonts w:asciiTheme="minorHAnsi" w:hAnsiTheme="minorHAnsi" w:cstheme="minorHAnsi"/>
          <w:color w:val="auto"/>
          <w:sz w:val="22"/>
          <w:szCs w:val="22"/>
        </w:rPr>
        <w:t>nor</w:t>
      </w:r>
      <w:proofErr w:type="gramEnd"/>
      <w:r w:rsidRPr="00AA1B7E">
        <w:rPr>
          <w:rStyle w:val="SubtleEmphasis"/>
          <w:rFonts w:asciiTheme="minorHAnsi" w:hAnsiTheme="minorHAnsi" w:cstheme="minorHAnsi"/>
          <w:color w:val="auto"/>
          <w:sz w:val="22"/>
          <w:szCs w:val="22"/>
        </w:rPr>
        <w:t xml:space="preserve"> in those manuscripts accessible to me.</w:t>
      </w:r>
    </w:p>
    <w:p w14:paraId="72409C97" w14:textId="77777777" w:rsidR="00AA1B7E" w:rsidRPr="00AA1B7E" w:rsidRDefault="00AA1B7E" w:rsidP="00AA1B7E">
      <w:pPr>
        <w:spacing w:after="0" w:line="240" w:lineRule="auto"/>
        <w:rPr>
          <w:rStyle w:val="SubtleEmphasis"/>
          <w:rFonts w:asciiTheme="minorHAnsi" w:hAnsiTheme="minorHAnsi" w:cstheme="minorHAnsi"/>
          <w:color w:val="auto"/>
          <w:sz w:val="22"/>
          <w:szCs w:val="22"/>
        </w:rPr>
      </w:pPr>
    </w:p>
    <w:p w14:paraId="33C43455"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Scripture foretold when Christ and John would be born</w:t>
      </w:r>
    </w:p>
    <w:p w14:paraId="091874E1"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The proof texts: Zechariah 8 and Exodus 23</w:t>
      </w:r>
    </w:p>
    <w:p w14:paraId="0A48809B"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24</w:t>
      </w:r>
      <w:r w:rsidRPr="007E54F8">
        <w:rPr>
          <w:rStyle w:val="SubtleEmphasis"/>
          <w:rFonts w:asciiTheme="minorHAnsi" w:hAnsiTheme="minorHAnsi" w:cstheme="minorHAnsi"/>
          <w:color w:val="auto"/>
          <w:sz w:val="22"/>
          <w:szCs w:val="22"/>
          <w:vertAlign w:val="superscript"/>
        </w:rPr>
        <w:t>th</w:t>
      </w:r>
      <w:r w:rsidRPr="007E54F8">
        <w:rPr>
          <w:rStyle w:val="SubtleEmphasis"/>
          <w:rFonts w:asciiTheme="minorHAnsi" w:hAnsiTheme="minorHAnsi" w:cstheme="minorHAnsi"/>
          <w:color w:val="auto"/>
          <w:sz w:val="22"/>
          <w:szCs w:val="22"/>
        </w:rPr>
        <w:t xml:space="preserve"> September: John’s conception</w:t>
      </w:r>
    </w:p>
    <w:p w14:paraId="1A7A7BE0"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25</w:t>
      </w:r>
      <w:r w:rsidRPr="007E54F8">
        <w:rPr>
          <w:rStyle w:val="SubtleEmphasis"/>
          <w:rFonts w:asciiTheme="minorHAnsi" w:hAnsiTheme="minorHAnsi" w:cstheme="minorHAnsi"/>
          <w:color w:val="auto"/>
          <w:sz w:val="22"/>
          <w:szCs w:val="22"/>
          <w:vertAlign w:val="superscript"/>
        </w:rPr>
        <w:t>th</w:t>
      </w:r>
      <w:r w:rsidRPr="007E54F8">
        <w:rPr>
          <w:rStyle w:val="SubtleEmphasis"/>
          <w:rFonts w:asciiTheme="minorHAnsi" w:hAnsiTheme="minorHAnsi" w:cstheme="minorHAnsi"/>
          <w:color w:val="auto"/>
          <w:sz w:val="22"/>
          <w:szCs w:val="22"/>
        </w:rPr>
        <w:t xml:space="preserve"> March: Christ’s conception (and death)</w:t>
      </w:r>
    </w:p>
    <w:p w14:paraId="67EEF160"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24</w:t>
      </w:r>
      <w:r w:rsidRPr="007E54F8">
        <w:rPr>
          <w:rStyle w:val="SubtleEmphasis"/>
          <w:rFonts w:asciiTheme="minorHAnsi" w:hAnsiTheme="minorHAnsi" w:cstheme="minorHAnsi"/>
          <w:color w:val="auto"/>
          <w:sz w:val="22"/>
          <w:szCs w:val="22"/>
          <w:vertAlign w:val="superscript"/>
        </w:rPr>
        <w:t>th</w:t>
      </w:r>
      <w:r w:rsidRPr="007E54F8">
        <w:rPr>
          <w:rStyle w:val="SubtleEmphasis"/>
          <w:rFonts w:asciiTheme="minorHAnsi" w:hAnsiTheme="minorHAnsi" w:cstheme="minorHAnsi"/>
          <w:color w:val="auto"/>
          <w:sz w:val="22"/>
          <w:szCs w:val="22"/>
        </w:rPr>
        <w:t xml:space="preserve"> June: John’s birth</w:t>
      </w:r>
    </w:p>
    <w:p w14:paraId="54AEE822"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25</w:t>
      </w:r>
      <w:r w:rsidRPr="007E54F8">
        <w:rPr>
          <w:rStyle w:val="SubtleEmphasis"/>
          <w:rFonts w:asciiTheme="minorHAnsi" w:hAnsiTheme="minorHAnsi" w:cstheme="minorHAnsi"/>
          <w:color w:val="auto"/>
          <w:sz w:val="22"/>
          <w:szCs w:val="22"/>
          <w:vertAlign w:val="superscript"/>
        </w:rPr>
        <w:t>th</w:t>
      </w:r>
      <w:r w:rsidRPr="007E54F8">
        <w:rPr>
          <w:rStyle w:val="SubtleEmphasis"/>
          <w:rFonts w:asciiTheme="minorHAnsi" w:hAnsiTheme="minorHAnsi" w:cstheme="minorHAnsi"/>
          <w:color w:val="auto"/>
          <w:sz w:val="22"/>
          <w:szCs w:val="22"/>
        </w:rPr>
        <w:t xml:space="preserve"> Dec: Christ’s birth</w:t>
      </w:r>
    </w:p>
    <w:p w14:paraId="550C4EA5"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Features of the autumn equinox</w:t>
      </w:r>
    </w:p>
    <w:p w14:paraId="5431F82A"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Features of the spring equinox</w:t>
      </w:r>
    </w:p>
    <w:p w14:paraId="1C0A5680" w14:textId="77777777" w:rsidR="00C16918" w:rsidRPr="007E54F8" w:rsidRDefault="00C16918" w:rsidP="00C16918">
      <w:pPr>
        <w:pStyle w:val="ListParagraph"/>
        <w:numPr>
          <w:ilvl w:val="0"/>
          <w:numId w:val="2"/>
        </w:numPr>
        <w:spacing w:after="0" w:line="240" w:lineRule="auto"/>
        <w:rPr>
          <w:rStyle w:val="SubtleEmphasis"/>
          <w:rFonts w:asciiTheme="minorHAnsi" w:hAnsiTheme="minorHAnsi" w:cstheme="minorHAnsi"/>
          <w:color w:val="auto"/>
          <w:sz w:val="22"/>
          <w:szCs w:val="22"/>
        </w:rPr>
      </w:pPr>
      <w:r w:rsidRPr="007E54F8">
        <w:rPr>
          <w:rStyle w:val="SubtleEmphasis"/>
          <w:rFonts w:asciiTheme="minorHAnsi" w:hAnsiTheme="minorHAnsi" w:cstheme="minorHAnsi"/>
          <w:color w:val="auto"/>
          <w:sz w:val="22"/>
          <w:szCs w:val="22"/>
        </w:rPr>
        <w:t>Features of the two solstices</w:t>
      </w:r>
    </w:p>
    <w:p w14:paraId="53A52DE9" w14:textId="77777777" w:rsidR="00C16918" w:rsidRPr="007E54F8" w:rsidRDefault="00C16918" w:rsidP="00C16918">
      <w:pPr>
        <w:pStyle w:val="ListParagraph"/>
        <w:spacing w:after="0" w:line="240" w:lineRule="auto"/>
        <w:rPr>
          <w:rStyle w:val="SubtleEmphasis"/>
          <w:rFonts w:asciiTheme="minorHAnsi" w:hAnsiTheme="minorHAnsi" w:cstheme="minorHAnsi"/>
          <w:color w:val="auto"/>
          <w:sz w:val="22"/>
          <w:szCs w:val="22"/>
        </w:rPr>
      </w:pPr>
    </w:p>
    <w:p w14:paraId="02DF3371" w14:textId="77777777" w:rsidR="00AA1B7E" w:rsidRDefault="00C16918" w:rsidP="002C0208">
      <w:pPr>
        <w:pStyle w:val="Heading3"/>
        <w:numPr>
          <w:ilvl w:val="0"/>
          <w:numId w:val="7"/>
        </w:numPr>
        <w:rPr>
          <w:rStyle w:val="SubtleEmphasis"/>
          <w:rFonts w:asciiTheme="minorHAnsi" w:hAnsiTheme="minorHAnsi" w:cstheme="minorHAnsi"/>
          <w:color w:val="auto"/>
          <w:sz w:val="22"/>
          <w:szCs w:val="22"/>
        </w:rPr>
      </w:pPr>
      <w:proofErr w:type="gramStart"/>
      <w:r w:rsidRPr="00AA1B7E">
        <w:rPr>
          <w:rStyle w:val="SubtleEmphasis"/>
          <w:rFonts w:asciiTheme="minorHAnsi" w:hAnsiTheme="minorHAnsi" w:cstheme="minorHAnsi"/>
          <w:color w:val="auto"/>
          <w:sz w:val="22"/>
          <w:szCs w:val="22"/>
        </w:rPr>
        <w:t>Text.</w:t>
      </w:r>
      <w:proofErr w:type="gramEnd"/>
      <w:r w:rsidRPr="00AA1B7E">
        <w:rPr>
          <w:rStyle w:val="SubtleEmphasis"/>
          <w:rFonts w:asciiTheme="minorHAnsi" w:hAnsiTheme="minorHAnsi" w:cstheme="minorHAnsi"/>
          <w:color w:val="auto"/>
          <w:sz w:val="22"/>
          <w:szCs w:val="22"/>
        </w:rPr>
        <w:t xml:space="preserve"> </w:t>
      </w:r>
    </w:p>
    <w:p w14:paraId="47C529D3" w14:textId="3B6D3770" w:rsidR="00C16918" w:rsidRPr="00AA1B7E" w:rsidRDefault="00C16918" w:rsidP="0085194C">
      <w:pPr>
        <w:spacing w:after="0" w:line="240" w:lineRule="auto"/>
        <w:jc w:val="both"/>
        <w:rPr>
          <w:rStyle w:val="SubtleEmphasis"/>
          <w:rFonts w:asciiTheme="minorHAnsi" w:hAnsiTheme="minorHAnsi" w:cstheme="minorHAnsi"/>
          <w:color w:val="auto"/>
          <w:sz w:val="22"/>
          <w:szCs w:val="22"/>
        </w:rPr>
      </w:pPr>
      <w:r w:rsidRPr="00AA1B7E">
        <w:rPr>
          <w:rStyle w:val="SubtleEmphasis"/>
          <w:rFonts w:asciiTheme="minorHAnsi" w:hAnsiTheme="minorHAnsi" w:cstheme="minorHAnsi"/>
          <w:color w:val="auto"/>
          <w:sz w:val="22"/>
          <w:szCs w:val="22"/>
        </w:rPr>
        <w:t xml:space="preserve">On the whole I have used the </w:t>
      </w:r>
      <w:proofErr w:type="spellStart"/>
      <w:r w:rsidRPr="00AA1B7E">
        <w:rPr>
          <w:rStyle w:val="SubtleEmphasis"/>
          <w:rFonts w:asciiTheme="minorHAnsi" w:hAnsiTheme="minorHAnsi" w:cstheme="minorHAnsi"/>
          <w:color w:val="auto"/>
          <w:sz w:val="22"/>
          <w:szCs w:val="22"/>
        </w:rPr>
        <w:t>Botte</w:t>
      </w:r>
      <w:proofErr w:type="spellEnd"/>
      <w:r w:rsidRPr="00AA1B7E">
        <w:rPr>
          <w:rStyle w:val="SubtleEmphasis"/>
          <w:rFonts w:asciiTheme="minorHAnsi" w:hAnsiTheme="minorHAnsi" w:cstheme="minorHAnsi"/>
          <w:color w:val="auto"/>
          <w:sz w:val="22"/>
          <w:szCs w:val="22"/>
        </w:rPr>
        <w:t xml:space="preserve"> edition.  However (as </w:t>
      </w:r>
      <w:proofErr w:type="spellStart"/>
      <w:r w:rsidRPr="00AA1B7E">
        <w:rPr>
          <w:rStyle w:val="SubtleEmphasis"/>
          <w:rFonts w:asciiTheme="minorHAnsi" w:hAnsiTheme="minorHAnsi" w:cstheme="minorHAnsi"/>
          <w:color w:val="auto"/>
          <w:sz w:val="22"/>
          <w:szCs w:val="22"/>
        </w:rPr>
        <w:t>Botte</w:t>
      </w:r>
      <w:proofErr w:type="spellEnd"/>
      <w:r w:rsidRPr="00AA1B7E">
        <w:rPr>
          <w:rStyle w:val="SubtleEmphasis"/>
          <w:rFonts w:asciiTheme="minorHAnsi" w:hAnsiTheme="minorHAnsi" w:cstheme="minorHAnsi"/>
          <w:color w:val="auto"/>
          <w:sz w:val="22"/>
          <w:szCs w:val="22"/>
        </w:rPr>
        <w:t xml:space="preserve"> himself points out) the text is extremely corrupt, so on occasion I have referred to the </w:t>
      </w:r>
      <w:r w:rsidR="00C97BC8">
        <w:rPr>
          <w:rStyle w:val="SubtleEmphasis"/>
          <w:rFonts w:asciiTheme="minorHAnsi" w:hAnsiTheme="minorHAnsi" w:cstheme="minorHAnsi"/>
          <w:color w:val="auto"/>
          <w:sz w:val="22"/>
          <w:szCs w:val="22"/>
        </w:rPr>
        <w:t>Troyes</w:t>
      </w:r>
      <w:r w:rsidR="00C97BC8" w:rsidRPr="00AA1B7E">
        <w:rPr>
          <w:rStyle w:val="SubtleEmphasis"/>
          <w:rFonts w:asciiTheme="minorHAnsi" w:hAnsiTheme="minorHAnsi" w:cstheme="minorHAnsi"/>
          <w:color w:val="auto"/>
          <w:sz w:val="22"/>
          <w:szCs w:val="22"/>
        </w:rPr>
        <w:t xml:space="preserve"> </w:t>
      </w:r>
      <w:r w:rsidRPr="00AA1B7E">
        <w:rPr>
          <w:rStyle w:val="SubtleEmphasis"/>
          <w:rFonts w:asciiTheme="minorHAnsi" w:hAnsiTheme="minorHAnsi" w:cstheme="minorHAnsi"/>
          <w:color w:val="auto"/>
          <w:sz w:val="22"/>
          <w:szCs w:val="22"/>
        </w:rPr>
        <w:t>manuscript</w:t>
      </w:r>
      <w:r w:rsidR="00732597">
        <w:rPr>
          <w:rStyle w:val="SubtleEmphasis"/>
          <w:rFonts w:asciiTheme="minorHAnsi" w:hAnsiTheme="minorHAnsi" w:cstheme="minorHAnsi"/>
          <w:color w:val="auto"/>
          <w:sz w:val="22"/>
          <w:szCs w:val="22"/>
        </w:rPr>
        <w:t>.</w:t>
      </w:r>
      <w:r w:rsidR="00732597">
        <w:rPr>
          <w:rStyle w:val="FootnoteReference"/>
          <w:rFonts w:cstheme="minorHAnsi"/>
          <w:lang w:eastAsia="en-GB"/>
        </w:rPr>
        <w:footnoteReference w:id="2"/>
      </w:r>
      <w:r w:rsidR="009A7724" w:rsidRPr="009A7724">
        <w:rPr>
          <w:rStyle w:val="SubtleEmphasis"/>
          <w:rFonts w:asciiTheme="minorHAnsi" w:hAnsiTheme="minorHAnsi" w:cstheme="minorHAnsi"/>
          <w:color w:val="auto"/>
          <w:sz w:val="22"/>
          <w:szCs w:val="22"/>
        </w:rPr>
        <w:t xml:space="preserve"> </w:t>
      </w:r>
      <w:r w:rsidR="009A7724">
        <w:rPr>
          <w:rStyle w:val="SubtleEmphasis"/>
          <w:rFonts w:asciiTheme="minorHAnsi" w:hAnsiTheme="minorHAnsi" w:cstheme="minorHAnsi"/>
          <w:color w:val="auto"/>
          <w:sz w:val="22"/>
          <w:szCs w:val="22"/>
        </w:rPr>
        <w:t>The translation is marked in angular brackets &lt;thus&gt;, where the reading of the Troyes manuscript has been adopted</w:t>
      </w:r>
      <w:r w:rsidR="00CA6AC3">
        <w:rPr>
          <w:rStyle w:val="SubtleEmphasis"/>
          <w:rFonts w:asciiTheme="minorHAnsi" w:hAnsiTheme="minorHAnsi" w:cstheme="minorHAnsi"/>
          <w:color w:val="auto"/>
          <w:sz w:val="22"/>
          <w:szCs w:val="22"/>
        </w:rPr>
        <w:t xml:space="preserve">. </w:t>
      </w:r>
      <w:r w:rsidRPr="00AA1B7E">
        <w:rPr>
          <w:rStyle w:val="SubtleEmphasis"/>
          <w:rFonts w:asciiTheme="minorHAnsi" w:hAnsiTheme="minorHAnsi" w:cstheme="minorHAnsi"/>
          <w:color w:val="auto"/>
          <w:sz w:val="22"/>
          <w:szCs w:val="22"/>
        </w:rPr>
        <w:t>However, difficulties remain and the sense has occasionally been deduced (e.g. for the paragraph on dating in the time of Tiberius). The section on the spring equinox (here, section 8) is particularly problematic.</w:t>
      </w:r>
    </w:p>
    <w:p w14:paraId="71E27132" w14:textId="77777777" w:rsidR="00C16918" w:rsidRPr="007E54F8" w:rsidRDefault="00C16918" w:rsidP="0085194C">
      <w:pPr>
        <w:pStyle w:val="ListParagraph"/>
        <w:spacing w:after="0" w:line="240" w:lineRule="auto"/>
        <w:jc w:val="both"/>
        <w:rPr>
          <w:rStyle w:val="SubtleEmphasis"/>
          <w:rFonts w:asciiTheme="minorHAnsi" w:hAnsiTheme="minorHAnsi" w:cstheme="minorHAnsi"/>
          <w:color w:val="auto"/>
          <w:sz w:val="22"/>
          <w:szCs w:val="22"/>
        </w:rPr>
      </w:pPr>
    </w:p>
    <w:p w14:paraId="171D9170" w14:textId="77777777" w:rsidR="00C16918" w:rsidRPr="004636C2" w:rsidRDefault="00C16918" w:rsidP="0085194C">
      <w:pPr>
        <w:pStyle w:val="Heading3"/>
        <w:numPr>
          <w:ilvl w:val="0"/>
          <w:numId w:val="7"/>
        </w:numPr>
        <w:jc w:val="both"/>
        <w:rPr>
          <w:rStyle w:val="SubtleEmphasis"/>
          <w:rFonts w:asciiTheme="minorHAnsi" w:hAnsiTheme="minorHAnsi" w:cstheme="minorHAnsi"/>
          <w:color w:val="auto"/>
          <w:sz w:val="22"/>
          <w:szCs w:val="22"/>
        </w:rPr>
      </w:pPr>
      <w:proofErr w:type="gramStart"/>
      <w:r w:rsidRPr="004636C2">
        <w:rPr>
          <w:rStyle w:val="SubtleEmphasis"/>
          <w:rFonts w:asciiTheme="minorHAnsi" w:hAnsiTheme="minorHAnsi" w:cstheme="minorHAnsi"/>
          <w:color w:val="auto"/>
          <w:sz w:val="22"/>
          <w:szCs w:val="22"/>
        </w:rPr>
        <w:t>Dates.</w:t>
      </w:r>
      <w:proofErr w:type="gramEnd"/>
      <w:r w:rsidRPr="004636C2">
        <w:rPr>
          <w:rStyle w:val="SubtleEmphasis"/>
          <w:rFonts w:asciiTheme="minorHAnsi" w:hAnsiTheme="minorHAnsi" w:cstheme="minorHAnsi"/>
          <w:color w:val="auto"/>
          <w:sz w:val="22"/>
          <w:szCs w:val="22"/>
        </w:rPr>
        <w:t xml:space="preserve"> </w:t>
      </w:r>
    </w:p>
    <w:p w14:paraId="64613C58" w14:textId="77777777" w:rsidR="00C16918" w:rsidRDefault="00C16918" w:rsidP="0085194C">
      <w:pPr>
        <w:spacing w:after="0" w:line="240" w:lineRule="auto"/>
        <w:jc w:val="both"/>
        <w:rPr>
          <w:rStyle w:val="SubtleEmphasis"/>
          <w:rFonts w:asciiTheme="minorHAnsi" w:hAnsiTheme="minorHAnsi" w:cstheme="minorHAnsi"/>
          <w:color w:val="auto"/>
          <w:sz w:val="22"/>
          <w:szCs w:val="22"/>
        </w:rPr>
      </w:pPr>
      <w:r w:rsidRPr="001F1CD1">
        <w:rPr>
          <w:rStyle w:val="SubtleEmphasis"/>
          <w:rFonts w:asciiTheme="minorHAnsi" w:hAnsiTheme="minorHAnsi" w:cstheme="minorHAnsi"/>
          <w:color w:val="auto"/>
          <w:sz w:val="22"/>
          <w:szCs w:val="22"/>
        </w:rPr>
        <w:t>This text is all about four dates; the dates of the solstices and equinoxes.  In this translation all these dates are given in modern form, as “25</w:t>
      </w:r>
      <w:r w:rsidRPr="001F1CD1">
        <w:rPr>
          <w:rStyle w:val="SubtleEmphasis"/>
          <w:rFonts w:asciiTheme="minorHAnsi" w:hAnsiTheme="minorHAnsi" w:cstheme="minorHAnsi"/>
          <w:color w:val="auto"/>
          <w:sz w:val="22"/>
          <w:szCs w:val="22"/>
          <w:vertAlign w:val="superscript"/>
        </w:rPr>
        <w:t>th</w:t>
      </w:r>
      <w:r w:rsidRPr="001F1CD1">
        <w:rPr>
          <w:rStyle w:val="SubtleEmphasis"/>
          <w:rFonts w:asciiTheme="minorHAnsi" w:hAnsiTheme="minorHAnsi" w:cstheme="minorHAnsi"/>
          <w:color w:val="auto"/>
          <w:sz w:val="22"/>
          <w:szCs w:val="22"/>
        </w:rPr>
        <w:t xml:space="preserve"> December” and so on.  But this obscures a feature of the text.  In the Latin original the dates are all given in the Latin form, counting back from the end of the month.  So they are all “eight days before the </w:t>
      </w:r>
      <w:proofErr w:type="spellStart"/>
      <w:r w:rsidRPr="001F1CD1">
        <w:rPr>
          <w:rStyle w:val="SubtleEmphasis"/>
          <w:rFonts w:asciiTheme="minorHAnsi" w:hAnsiTheme="minorHAnsi" w:cstheme="minorHAnsi"/>
          <w:color w:val="auto"/>
          <w:sz w:val="22"/>
          <w:szCs w:val="22"/>
        </w:rPr>
        <w:t>kalends</w:t>
      </w:r>
      <w:proofErr w:type="spellEnd"/>
      <w:r w:rsidRPr="001F1CD1">
        <w:rPr>
          <w:rStyle w:val="SubtleEmphasis"/>
          <w:rFonts w:asciiTheme="minorHAnsi" w:hAnsiTheme="minorHAnsi" w:cstheme="minorHAnsi"/>
          <w:color w:val="auto"/>
          <w:sz w:val="22"/>
          <w:szCs w:val="22"/>
        </w:rPr>
        <w:t xml:space="preserve"> of ...</w:t>
      </w:r>
      <w:proofErr w:type="gramStart"/>
      <w:r w:rsidRPr="001F1CD1">
        <w:rPr>
          <w:rStyle w:val="SubtleEmphasis"/>
          <w:rFonts w:asciiTheme="minorHAnsi" w:hAnsiTheme="minorHAnsi" w:cstheme="minorHAnsi"/>
          <w:color w:val="auto"/>
          <w:sz w:val="22"/>
          <w:szCs w:val="22"/>
        </w:rPr>
        <w:t>”.</w:t>
      </w:r>
      <w:proofErr w:type="gramEnd"/>
      <w:r w:rsidRPr="001F1CD1">
        <w:rPr>
          <w:rStyle w:val="SubtleEmphasis"/>
          <w:rFonts w:asciiTheme="minorHAnsi" w:hAnsiTheme="minorHAnsi" w:cstheme="minorHAnsi"/>
          <w:color w:val="auto"/>
          <w:sz w:val="22"/>
          <w:szCs w:val="22"/>
        </w:rPr>
        <w:t xml:space="preserve">  The Latin date of “eight days before the </w:t>
      </w:r>
      <w:proofErr w:type="spellStart"/>
      <w:r w:rsidRPr="001F1CD1">
        <w:rPr>
          <w:rStyle w:val="SubtleEmphasis"/>
          <w:rFonts w:asciiTheme="minorHAnsi" w:hAnsiTheme="minorHAnsi" w:cstheme="minorHAnsi"/>
          <w:color w:val="auto"/>
          <w:sz w:val="22"/>
          <w:szCs w:val="22"/>
        </w:rPr>
        <w:t>kalends</w:t>
      </w:r>
      <w:proofErr w:type="spellEnd"/>
      <w:r w:rsidRPr="001F1CD1">
        <w:rPr>
          <w:rStyle w:val="SubtleEmphasis"/>
          <w:rFonts w:asciiTheme="minorHAnsi" w:hAnsiTheme="minorHAnsi" w:cstheme="minorHAnsi"/>
          <w:color w:val="auto"/>
          <w:sz w:val="22"/>
          <w:szCs w:val="22"/>
        </w:rPr>
        <w:t xml:space="preserve"> of January” is our 25th December. The solstices and equinoxes are in September (VIII </w:t>
      </w:r>
      <w:proofErr w:type="spellStart"/>
      <w:r w:rsidRPr="001F1CD1">
        <w:rPr>
          <w:rStyle w:val="SubtleEmphasis"/>
          <w:rFonts w:asciiTheme="minorHAnsi" w:hAnsiTheme="minorHAnsi" w:cstheme="minorHAnsi"/>
          <w:color w:val="auto"/>
          <w:sz w:val="22"/>
          <w:szCs w:val="22"/>
        </w:rPr>
        <w:t>kal</w:t>
      </w:r>
      <w:proofErr w:type="spell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 xml:space="preserve">Oct.), December (VIII </w:t>
      </w:r>
      <w:proofErr w:type="spellStart"/>
      <w:r w:rsidRPr="001F1CD1">
        <w:rPr>
          <w:rStyle w:val="SubtleEmphasis"/>
          <w:rFonts w:asciiTheme="minorHAnsi" w:hAnsiTheme="minorHAnsi" w:cstheme="minorHAnsi"/>
          <w:color w:val="auto"/>
          <w:sz w:val="22"/>
          <w:szCs w:val="22"/>
        </w:rPr>
        <w:t>kal</w:t>
      </w:r>
      <w:proofErr w:type="spellEnd"/>
      <w:r w:rsidRPr="001F1CD1">
        <w:rPr>
          <w:rStyle w:val="SubtleEmphasis"/>
          <w:rFonts w:asciiTheme="minorHAnsi" w:hAnsiTheme="minorHAnsi" w:cstheme="minorHAnsi"/>
          <w:color w:val="auto"/>
          <w:sz w:val="22"/>
          <w:szCs w:val="22"/>
        </w:rPr>
        <w:t>.</w:t>
      </w:r>
      <w:proofErr w:type="gram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 xml:space="preserve">Jan.), March (VIII </w:t>
      </w:r>
      <w:proofErr w:type="spellStart"/>
      <w:r w:rsidRPr="001F1CD1">
        <w:rPr>
          <w:rStyle w:val="SubtleEmphasis"/>
          <w:rFonts w:asciiTheme="minorHAnsi" w:hAnsiTheme="minorHAnsi" w:cstheme="minorHAnsi"/>
          <w:color w:val="auto"/>
          <w:sz w:val="22"/>
          <w:szCs w:val="22"/>
        </w:rPr>
        <w:t>kal</w:t>
      </w:r>
      <w:proofErr w:type="spellEnd"/>
      <w:r w:rsidRPr="001F1CD1">
        <w:rPr>
          <w:rStyle w:val="SubtleEmphasis"/>
          <w:rFonts w:asciiTheme="minorHAnsi" w:hAnsiTheme="minorHAnsi" w:cstheme="minorHAnsi"/>
          <w:color w:val="auto"/>
          <w:sz w:val="22"/>
          <w:szCs w:val="22"/>
        </w:rPr>
        <w:t>.</w:t>
      </w:r>
      <w:proofErr w:type="gram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Apr.)</w:t>
      </w:r>
      <w:proofErr w:type="gram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and</w:t>
      </w:r>
      <w:proofErr w:type="gramEnd"/>
      <w:r w:rsidRPr="001F1CD1">
        <w:rPr>
          <w:rStyle w:val="SubtleEmphasis"/>
          <w:rFonts w:asciiTheme="minorHAnsi" w:hAnsiTheme="minorHAnsi" w:cstheme="minorHAnsi"/>
          <w:color w:val="auto"/>
          <w:sz w:val="22"/>
          <w:szCs w:val="22"/>
        </w:rPr>
        <w:t xml:space="preserve"> June (VIII </w:t>
      </w:r>
      <w:proofErr w:type="spellStart"/>
      <w:r w:rsidRPr="001F1CD1">
        <w:rPr>
          <w:rStyle w:val="SubtleEmphasis"/>
          <w:rFonts w:asciiTheme="minorHAnsi" w:hAnsiTheme="minorHAnsi" w:cstheme="minorHAnsi"/>
          <w:color w:val="auto"/>
          <w:sz w:val="22"/>
          <w:szCs w:val="22"/>
        </w:rPr>
        <w:t>kal</w:t>
      </w:r>
      <w:proofErr w:type="spell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Jul.)</w:t>
      </w:r>
      <w:proofErr w:type="gramEnd"/>
      <w:r w:rsidRPr="001F1CD1">
        <w:rPr>
          <w:rStyle w:val="SubtleEmphasis"/>
          <w:rFonts w:asciiTheme="minorHAnsi" w:hAnsiTheme="minorHAnsi" w:cstheme="minorHAnsi"/>
          <w:color w:val="auto"/>
          <w:sz w:val="22"/>
          <w:szCs w:val="22"/>
        </w:rPr>
        <w:t xml:space="preserve"> </w:t>
      </w:r>
      <w:proofErr w:type="gramStart"/>
      <w:r w:rsidRPr="001F1CD1">
        <w:rPr>
          <w:rStyle w:val="SubtleEmphasis"/>
          <w:rFonts w:asciiTheme="minorHAnsi" w:hAnsiTheme="minorHAnsi" w:cstheme="minorHAnsi"/>
          <w:color w:val="auto"/>
          <w:sz w:val="22"/>
          <w:szCs w:val="22"/>
        </w:rPr>
        <w:t>respectively</w:t>
      </w:r>
      <w:proofErr w:type="gramEnd"/>
      <w:r w:rsidRPr="001F1CD1">
        <w:rPr>
          <w:rStyle w:val="SubtleEmphasis"/>
          <w:rFonts w:asciiTheme="minorHAnsi" w:hAnsiTheme="minorHAnsi" w:cstheme="minorHAnsi"/>
          <w:color w:val="auto"/>
          <w:sz w:val="22"/>
          <w:szCs w:val="22"/>
        </w:rPr>
        <w:t>.    By Latin reckoning, these are obviously all exactly six months apart. But when we use the modern form, because two of these months have 30 days and two have 31, two of these points are 25</w:t>
      </w:r>
      <w:r w:rsidRPr="001F1CD1">
        <w:rPr>
          <w:rStyle w:val="SubtleEmphasis"/>
          <w:rFonts w:asciiTheme="minorHAnsi" w:hAnsiTheme="minorHAnsi" w:cstheme="minorHAnsi"/>
          <w:color w:val="auto"/>
          <w:sz w:val="22"/>
          <w:szCs w:val="22"/>
          <w:vertAlign w:val="superscript"/>
        </w:rPr>
        <w:t>th</w:t>
      </w:r>
      <w:r w:rsidRPr="001F1CD1">
        <w:rPr>
          <w:rStyle w:val="SubtleEmphasis"/>
          <w:rFonts w:asciiTheme="minorHAnsi" w:hAnsiTheme="minorHAnsi" w:cstheme="minorHAnsi"/>
          <w:color w:val="auto"/>
          <w:sz w:val="22"/>
          <w:szCs w:val="22"/>
        </w:rPr>
        <w:t xml:space="preserve"> of the month and the other two are in fact the 24</w:t>
      </w:r>
      <w:r w:rsidRPr="001F1CD1">
        <w:rPr>
          <w:rStyle w:val="SubtleEmphasis"/>
          <w:rFonts w:asciiTheme="minorHAnsi" w:hAnsiTheme="minorHAnsi" w:cstheme="minorHAnsi"/>
          <w:color w:val="auto"/>
          <w:sz w:val="22"/>
          <w:szCs w:val="22"/>
          <w:vertAlign w:val="superscript"/>
        </w:rPr>
        <w:t>th</w:t>
      </w:r>
      <w:r w:rsidRPr="001F1CD1">
        <w:rPr>
          <w:rStyle w:val="SubtleEmphasis"/>
          <w:rFonts w:asciiTheme="minorHAnsi" w:hAnsiTheme="minorHAnsi" w:cstheme="minorHAnsi"/>
          <w:color w:val="auto"/>
          <w:sz w:val="22"/>
          <w:szCs w:val="22"/>
        </w:rPr>
        <w:t>.</w:t>
      </w:r>
    </w:p>
    <w:p w14:paraId="0154E0D4" w14:textId="77777777" w:rsidR="001F1CD1" w:rsidRPr="001F1CD1" w:rsidRDefault="001F1CD1" w:rsidP="0085194C">
      <w:pPr>
        <w:spacing w:after="0" w:line="240" w:lineRule="auto"/>
        <w:jc w:val="both"/>
        <w:rPr>
          <w:rStyle w:val="SubtleEmphasis"/>
          <w:rFonts w:asciiTheme="minorHAnsi" w:hAnsiTheme="minorHAnsi" w:cstheme="minorHAnsi"/>
          <w:color w:val="auto"/>
          <w:sz w:val="22"/>
          <w:szCs w:val="22"/>
        </w:rPr>
      </w:pPr>
    </w:p>
    <w:p w14:paraId="3041C4DD" w14:textId="77777777" w:rsidR="00C16918" w:rsidRDefault="00C16918" w:rsidP="0085194C">
      <w:pPr>
        <w:spacing w:after="0" w:line="240" w:lineRule="auto"/>
        <w:jc w:val="both"/>
        <w:rPr>
          <w:rStyle w:val="SubtleEmphasis"/>
          <w:rFonts w:asciiTheme="minorHAnsi" w:hAnsiTheme="minorHAnsi" w:cstheme="minorHAnsi"/>
          <w:color w:val="auto"/>
          <w:sz w:val="22"/>
          <w:szCs w:val="22"/>
        </w:rPr>
      </w:pPr>
      <w:r w:rsidRPr="001F1CD1">
        <w:rPr>
          <w:rStyle w:val="SubtleEmphasis"/>
          <w:rFonts w:asciiTheme="minorHAnsi" w:hAnsiTheme="minorHAnsi" w:cstheme="minorHAnsi"/>
          <w:color w:val="auto"/>
          <w:sz w:val="22"/>
          <w:szCs w:val="22"/>
        </w:rPr>
        <w:lastRenderedPageBreak/>
        <w:t>Passover starts on 15</w:t>
      </w:r>
      <w:r w:rsidRPr="001F1CD1">
        <w:rPr>
          <w:rStyle w:val="SubtleEmphasis"/>
          <w:rFonts w:asciiTheme="minorHAnsi" w:hAnsiTheme="minorHAnsi" w:cstheme="minorHAnsi"/>
          <w:color w:val="auto"/>
          <w:sz w:val="22"/>
          <w:szCs w:val="22"/>
          <w:vertAlign w:val="superscript"/>
        </w:rPr>
        <w:t>th</w:t>
      </w:r>
      <w:r w:rsidRPr="001F1CD1">
        <w:rPr>
          <w:rStyle w:val="SubtleEmphasis"/>
          <w:rFonts w:asciiTheme="minorHAnsi" w:hAnsiTheme="minorHAnsi" w:cstheme="minorHAnsi"/>
          <w:color w:val="auto"/>
          <w:sz w:val="22"/>
          <w:szCs w:val="22"/>
        </w:rPr>
        <w:t xml:space="preserve"> Nisan; Jewish days start at sundown, so the Passover meal is eaten the night before.  </w:t>
      </w:r>
      <w:proofErr w:type="gramStart"/>
      <w:r w:rsidRPr="001F1CD1">
        <w:rPr>
          <w:rStyle w:val="SubtleEmphasis"/>
          <w:rFonts w:asciiTheme="minorHAnsi" w:hAnsiTheme="minorHAnsi" w:cstheme="minorHAnsi"/>
          <w:color w:val="auto"/>
          <w:sz w:val="22"/>
          <w:szCs w:val="22"/>
        </w:rPr>
        <w:t>Hence the author’s reference to the Last Supper on 14</w:t>
      </w:r>
      <w:r w:rsidRPr="001F1CD1">
        <w:rPr>
          <w:rStyle w:val="SubtleEmphasis"/>
          <w:rFonts w:asciiTheme="minorHAnsi" w:hAnsiTheme="minorHAnsi" w:cstheme="minorHAnsi"/>
          <w:color w:val="auto"/>
          <w:sz w:val="22"/>
          <w:szCs w:val="22"/>
          <w:vertAlign w:val="superscript"/>
        </w:rPr>
        <w:t>th</w:t>
      </w:r>
      <w:r w:rsidRPr="001F1CD1">
        <w:rPr>
          <w:rStyle w:val="SubtleEmphasis"/>
          <w:rFonts w:asciiTheme="minorHAnsi" w:hAnsiTheme="minorHAnsi" w:cstheme="minorHAnsi"/>
          <w:color w:val="auto"/>
          <w:sz w:val="22"/>
          <w:szCs w:val="22"/>
        </w:rPr>
        <w:t xml:space="preserve"> Nisan.</w:t>
      </w:r>
      <w:proofErr w:type="gramEnd"/>
    </w:p>
    <w:p w14:paraId="662A0D54" w14:textId="77777777" w:rsidR="001F1CD1" w:rsidRPr="001F1CD1" w:rsidRDefault="001F1CD1" w:rsidP="0085194C">
      <w:pPr>
        <w:spacing w:after="0" w:line="240" w:lineRule="auto"/>
        <w:jc w:val="both"/>
        <w:rPr>
          <w:rStyle w:val="SubtleEmphasis"/>
          <w:rFonts w:asciiTheme="minorHAnsi" w:hAnsiTheme="minorHAnsi" w:cstheme="minorHAnsi"/>
          <w:color w:val="auto"/>
          <w:sz w:val="22"/>
          <w:szCs w:val="22"/>
        </w:rPr>
      </w:pPr>
    </w:p>
    <w:p w14:paraId="764E39F3" w14:textId="77777777" w:rsidR="00C16918" w:rsidRPr="001F1CD1" w:rsidRDefault="00C16918" w:rsidP="0085194C">
      <w:pPr>
        <w:spacing w:after="0" w:line="240" w:lineRule="auto"/>
        <w:jc w:val="both"/>
        <w:rPr>
          <w:rStyle w:val="SubtleEmphasis"/>
          <w:rFonts w:asciiTheme="minorHAnsi" w:hAnsiTheme="minorHAnsi" w:cstheme="minorHAnsi"/>
          <w:color w:val="auto"/>
          <w:sz w:val="22"/>
          <w:szCs w:val="22"/>
        </w:rPr>
      </w:pPr>
      <w:r w:rsidRPr="001F1CD1">
        <w:rPr>
          <w:rStyle w:val="SubtleEmphasis"/>
          <w:rFonts w:asciiTheme="minorHAnsi" w:hAnsiTheme="minorHAnsi" w:cstheme="minorHAnsi"/>
          <w:color w:val="auto"/>
          <w:sz w:val="22"/>
          <w:szCs w:val="22"/>
        </w:rPr>
        <w:t xml:space="preserve">The author is aware that the Jewish months are lunar. Yom Kippur is a fast day and falls on the 10th Tishri. The author also mentions the festival of Tabernacles, which is 15th to 21st Tishri. </w:t>
      </w:r>
    </w:p>
    <w:p w14:paraId="32120D20" w14:textId="77777777" w:rsidR="00C16918" w:rsidRPr="001F1CD1" w:rsidRDefault="00C16918" w:rsidP="0085194C">
      <w:pPr>
        <w:spacing w:after="0" w:line="240" w:lineRule="auto"/>
        <w:jc w:val="both"/>
        <w:rPr>
          <w:rStyle w:val="SubtleEmphasis"/>
          <w:rFonts w:asciiTheme="minorHAnsi" w:hAnsiTheme="minorHAnsi" w:cstheme="minorHAnsi"/>
          <w:color w:val="auto"/>
          <w:sz w:val="22"/>
          <w:szCs w:val="22"/>
        </w:rPr>
      </w:pPr>
      <w:r w:rsidRPr="001F1CD1">
        <w:rPr>
          <w:rStyle w:val="SubtleEmphasis"/>
          <w:rFonts w:asciiTheme="minorHAnsi" w:hAnsiTheme="minorHAnsi" w:cstheme="minorHAnsi"/>
          <w:color w:val="auto"/>
          <w:sz w:val="22"/>
          <w:szCs w:val="22"/>
        </w:rPr>
        <w:t xml:space="preserve">The reader should also recall that Roman reckoning of dates is inclusive, rather than the exclusive calculations used in the English-speaking world.  Thus </w:t>
      </w:r>
      <w:r w:rsidR="003C3398">
        <w:rPr>
          <w:rStyle w:val="SubtleEmphasis"/>
          <w:rFonts w:asciiTheme="minorHAnsi" w:hAnsiTheme="minorHAnsi" w:cstheme="minorHAnsi"/>
          <w:color w:val="auto"/>
          <w:sz w:val="22"/>
          <w:szCs w:val="22"/>
        </w:rPr>
        <w:t xml:space="preserve">to us </w:t>
      </w:r>
      <w:r w:rsidRPr="001F1CD1">
        <w:rPr>
          <w:rStyle w:val="SubtleEmphasis"/>
          <w:rFonts w:asciiTheme="minorHAnsi" w:hAnsiTheme="minorHAnsi" w:cstheme="minorHAnsi"/>
          <w:color w:val="auto"/>
          <w:sz w:val="22"/>
          <w:szCs w:val="22"/>
        </w:rPr>
        <w:t>a week is 7 days, while to them it is 8 days, including the day from which you start and the day on which you end.</w:t>
      </w:r>
    </w:p>
    <w:p w14:paraId="798E4330" w14:textId="77777777" w:rsidR="00544D26" w:rsidRDefault="00C16918" w:rsidP="001476CC">
      <w:pPr>
        <w:pStyle w:val="Heading3"/>
        <w:numPr>
          <w:ilvl w:val="0"/>
          <w:numId w:val="7"/>
        </w:numPr>
        <w:rPr>
          <w:rStyle w:val="SubtleEmphasis"/>
          <w:rFonts w:asciiTheme="minorHAnsi" w:hAnsiTheme="minorHAnsi" w:cstheme="minorHAnsi"/>
          <w:color w:val="auto"/>
          <w:sz w:val="22"/>
          <w:szCs w:val="22"/>
        </w:rPr>
      </w:pPr>
      <w:proofErr w:type="gramStart"/>
      <w:r w:rsidRPr="007E54F8">
        <w:rPr>
          <w:rStyle w:val="SubtleEmphasis"/>
          <w:rFonts w:asciiTheme="minorHAnsi" w:hAnsiTheme="minorHAnsi" w:cstheme="minorHAnsi"/>
          <w:color w:val="auto"/>
          <w:sz w:val="22"/>
          <w:szCs w:val="22"/>
        </w:rPr>
        <w:t>Scripture.</w:t>
      </w:r>
      <w:proofErr w:type="gramEnd"/>
      <w:r w:rsidRPr="007E54F8">
        <w:rPr>
          <w:rStyle w:val="SubtleEmphasis"/>
          <w:rFonts w:asciiTheme="minorHAnsi" w:hAnsiTheme="minorHAnsi" w:cstheme="minorHAnsi"/>
          <w:color w:val="auto"/>
          <w:sz w:val="22"/>
          <w:szCs w:val="22"/>
        </w:rPr>
        <w:t xml:space="preserve"> </w:t>
      </w:r>
    </w:p>
    <w:p w14:paraId="61B47BFA" w14:textId="77777777" w:rsidR="00F02BC3" w:rsidRPr="007E54F8" w:rsidRDefault="00C16918" w:rsidP="00C16918">
      <w:pPr>
        <w:jc w:val="both"/>
        <w:rPr>
          <w:rFonts w:cstheme="minorHAnsi"/>
        </w:rPr>
      </w:pPr>
      <w:r w:rsidRPr="007E54F8">
        <w:rPr>
          <w:rStyle w:val="SubtleEmphasis"/>
          <w:rFonts w:asciiTheme="minorHAnsi" w:hAnsiTheme="minorHAnsi" w:cstheme="minorHAnsi"/>
          <w:color w:val="auto"/>
          <w:sz w:val="22"/>
          <w:szCs w:val="22"/>
        </w:rPr>
        <w:t>The author’s citations of Scripture are highly tendentious throughout. Where possible I have given another early author who uses that variant, but I have not always found direct equivalents.  The text of the Latin bible was not standardised at this period.</w:t>
      </w:r>
    </w:p>
    <w:p w14:paraId="64050341" w14:textId="77777777" w:rsidR="009F4615" w:rsidRDefault="00C16918" w:rsidP="00C16918">
      <w:pPr>
        <w:jc w:val="right"/>
      </w:pPr>
      <w:bookmarkStart w:id="6" w:name="_Toc56720577"/>
      <w:r>
        <w:t>II</w:t>
      </w:r>
    </w:p>
    <w:bookmarkEnd w:id="6"/>
    <w:p w14:paraId="2F5AC1DC" w14:textId="77777777" w:rsidR="00C16918" w:rsidRDefault="00C16918" w:rsidP="00AA134D">
      <w:pPr>
        <w:pStyle w:val="Heading2"/>
        <w:jc w:val="center"/>
      </w:pPr>
      <w:r>
        <w:t xml:space="preserve">On the Solstices and the Equinoxes </w:t>
      </w:r>
      <w:r w:rsidRPr="00BD6086">
        <w:t>of the conception and nativity of our Lord Jesus Christ and of John the Baptist</w:t>
      </w:r>
    </w:p>
    <w:p w14:paraId="47CBE851" w14:textId="77777777" w:rsidR="00962CE7" w:rsidRDefault="00962CE7" w:rsidP="001375DE"/>
    <w:p w14:paraId="749C4BA1" w14:textId="77777777" w:rsidR="005110F7" w:rsidRDefault="00962CE7" w:rsidP="00FC5C2D">
      <w:pPr>
        <w:pStyle w:val="Heading3"/>
      </w:pPr>
      <w:r>
        <w:t>1</w:t>
      </w:r>
      <w:r w:rsidRPr="004A2D91">
        <w:t xml:space="preserve">. </w:t>
      </w:r>
      <w:r>
        <w:t>Scripture foretold when Christ and John would be born</w:t>
      </w:r>
    </w:p>
    <w:p w14:paraId="2B0E6862" w14:textId="77777777" w:rsidR="00962CE7" w:rsidRPr="00246321" w:rsidRDefault="00962CE7" w:rsidP="005110F7">
      <w:pPr>
        <w:shd w:val="clear" w:color="auto" w:fill="FFFFFF"/>
        <w:spacing w:after="0" w:line="240" w:lineRule="auto"/>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My brethren, I don’t know if anyone has dared before to understand the mystery of Christ's birth, or has worked out the course of hours, days and nights by which solstices and equinoxes would be recognized. After all, God said to the famous Job during his sufferings: </w:t>
      </w:r>
      <w:r w:rsidRPr="00246321">
        <w:rPr>
          <w:rFonts w:eastAsia="Times New Roman" w:cstheme="minorHAnsi"/>
          <w:i/>
          <w:iCs/>
          <w:color w:val="222222"/>
          <w:sz w:val="24"/>
          <w:szCs w:val="24"/>
          <w:lang w:eastAsia="en-GB"/>
        </w:rPr>
        <w:t>And tell me</w:t>
      </w:r>
      <w:r w:rsidRPr="00246321">
        <w:rPr>
          <w:rFonts w:eastAsia="Times New Roman" w:cstheme="minorHAnsi"/>
          <w:color w:val="222222"/>
          <w:sz w:val="24"/>
          <w:szCs w:val="24"/>
          <w:lang w:eastAsia="en-GB"/>
        </w:rPr>
        <w:t xml:space="preserve">, he said, </w:t>
      </w:r>
      <w:r w:rsidRPr="00246321">
        <w:rPr>
          <w:rFonts w:eastAsia="Times New Roman" w:cstheme="minorHAnsi"/>
          <w:i/>
          <w:iCs/>
          <w:color w:val="222222"/>
          <w:sz w:val="24"/>
          <w:szCs w:val="24"/>
          <w:lang w:eastAsia="en-GB"/>
        </w:rPr>
        <w:t>whether you know the path of the sun and the moon</w:t>
      </w:r>
      <w:r w:rsidRPr="00246321">
        <w:rPr>
          <w:rFonts w:eastAsia="Times New Roman" w:cstheme="minorHAnsi"/>
          <w:color w:val="222222"/>
          <w:sz w:val="24"/>
          <w:szCs w:val="24"/>
          <w:lang w:eastAsia="en-GB"/>
        </w:rPr>
        <w:t>.</w:t>
      </w:r>
      <w:r w:rsidR="001E0D79">
        <w:rPr>
          <w:rStyle w:val="FootnoteReference"/>
          <w:rFonts w:eastAsia="Times New Roman" w:cstheme="minorHAnsi"/>
          <w:color w:val="222222"/>
          <w:sz w:val="24"/>
          <w:szCs w:val="24"/>
          <w:lang w:eastAsia="en-GB"/>
        </w:rPr>
        <w:footnoteReference w:id="3"/>
      </w:r>
      <w:r w:rsidRPr="00246321">
        <w:rPr>
          <w:rFonts w:eastAsia="Times New Roman" w:cstheme="minorHAnsi"/>
          <w:color w:val="222222"/>
          <w:sz w:val="24"/>
          <w:szCs w:val="24"/>
          <w:lang w:eastAsia="en-GB"/>
        </w:rPr>
        <w:t xml:space="preserve"> (Of course, we realize these two luminaries were created to establish day and night.)  In this way, in the midst of his affliction, this eminent man was proven mortal. Faced with the renown of such a great man, who would be so shameless as to dare calculate the path of sun and moon?  But now the Lord himself – who created and separated the light from the night, and is called ‘sun of righteousness’ in prophecy</w:t>
      </w:r>
      <w:r w:rsidR="00DD42B3">
        <w:rPr>
          <w:rStyle w:val="FootnoteReference"/>
          <w:rFonts w:eastAsia="Times New Roman" w:cstheme="minorHAnsi"/>
          <w:color w:val="222222"/>
          <w:sz w:val="24"/>
          <w:szCs w:val="24"/>
          <w:lang w:eastAsia="en-GB"/>
        </w:rPr>
        <w:footnoteReference w:id="4"/>
      </w:r>
      <w:r w:rsidR="00DD42B3">
        <w:rPr>
          <w:rFonts w:eastAsia="Times New Roman" w:cstheme="minorHAnsi"/>
          <w:color w:val="222222"/>
          <w:sz w:val="24"/>
          <w:szCs w:val="24"/>
          <w:lang w:eastAsia="en-GB"/>
        </w:rPr>
        <w:t xml:space="preserve"> </w:t>
      </w:r>
      <w:r w:rsidRPr="00246321">
        <w:rPr>
          <w:rFonts w:eastAsia="Times New Roman" w:cstheme="minorHAnsi"/>
          <w:color w:val="222222"/>
          <w:sz w:val="24"/>
          <w:szCs w:val="24"/>
          <w:lang w:eastAsia="en-GB"/>
        </w:rPr>
        <w:t xml:space="preserve"> – has brought light to the world!  He was made flesh for the sake of fleshly beings, and mortal for mortal beings.  </w:t>
      </w:r>
    </w:p>
    <w:p w14:paraId="62C74C0B" w14:textId="77777777" w:rsidR="00962CE7" w:rsidRPr="00246321" w:rsidRDefault="00962CE7" w:rsidP="005110F7">
      <w:pPr>
        <w:shd w:val="clear" w:color="auto" w:fill="FFFFFF"/>
        <w:spacing w:after="0" w:line="240" w:lineRule="auto"/>
        <w:contextualSpacing/>
        <w:jc w:val="both"/>
        <w:rPr>
          <w:rFonts w:eastAsia="Times New Roman" w:cstheme="minorHAnsi"/>
          <w:color w:val="222222"/>
          <w:sz w:val="24"/>
          <w:szCs w:val="24"/>
          <w:lang w:eastAsia="en-GB"/>
        </w:rPr>
      </w:pPr>
    </w:p>
    <w:p w14:paraId="12BD370A" w14:textId="77777777" w:rsidR="00962CE7" w:rsidRPr="00246321" w:rsidRDefault="00962CE7" w:rsidP="005110F7">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He appeared as mortal so that he could use his mortality to conquer death. This is why the heavenly powers cry out: </w:t>
      </w:r>
      <w:r w:rsidRPr="00246321">
        <w:rPr>
          <w:rFonts w:eastAsia="Times New Roman" w:cstheme="minorHAnsi"/>
          <w:i/>
          <w:iCs/>
          <w:color w:val="222222"/>
          <w:sz w:val="24"/>
          <w:szCs w:val="24"/>
          <w:lang w:eastAsia="en-GB"/>
        </w:rPr>
        <w:t xml:space="preserve">Death, where is your sting? </w:t>
      </w:r>
      <w:r w:rsidR="00C1481E">
        <w:rPr>
          <w:rFonts w:eastAsia="Times New Roman" w:cstheme="minorHAnsi"/>
          <w:i/>
          <w:iCs/>
          <w:color w:val="222222"/>
          <w:sz w:val="24"/>
          <w:szCs w:val="24"/>
          <w:lang w:eastAsia="en-GB"/>
        </w:rPr>
        <w:t xml:space="preserve"> </w:t>
      </w:r>
      <w:r w:rsidRPr="00246321">
        <w:rPr>
          <w:rFonts w:eastAsia="Times New Roman" w:cstheme="minorHAnsi"/>
          <w:i/>
          <w:iCs/>
          <w:color w:val="222222"/>
          <w:sz w:val="24"/>
          <w:szCs w:val="24"/>
          <w:lang w:eastAsia="en-GB"/>
        </w:rPr>
        <w:t xml:space="preserve">Where, </w:t>
      </w:r>
      <w:r w:rsidR="00545462">
        <w:rPr>
          <w:rFonts w:eastAsia="Times New Roman" w:cstheme="minorHAnsi"/>
          <w:i/>
          <w:iCs/>
          <w:color w:val="222222"/>
          <w:sz w:val="24"/>
          <w:szCs w:val="24"/>
          <w:lang w:eastAsia="en-GB"/>
        </w:rPr>
        <w:t>O</w:t>
      </w:r>
      <w:r w:rsidRPr="00246321">
        <w:rPr>
          <w:rFonts w:eastAsia="Times New Roman" w:cstheme="minorHAnsi"/>
          <w:i/>
          <w:iCs/>
          <w:color w:val="222222"/>
          <w:sz w:val="24"/>
          <w:szCs w:val="24"/>
          <w:lang w:eastAsia="en-GB"/>
        </w:rPr>
        <w:t xml:space="preserve"> </w:t>
      </w:r>
      <w:proofErr w:type="gramStart"/>
      <w:r w:rsidRPr="00246321">
        <w:rPr>
          <w:rFonts w:eastAsia="Times New Roman" w:cstheme="minorHAnsi"/>
          <w:i/>
          <w:iCs/>
          <w:color w:val="222222"/>
          <w:sz w:val="24"/>
          <w:szCs w:val="24"/>
          <w:lang w:eastAsia="en-GB"/>
        </w:rPr>
        <w:t>Death,</w:t>
      </w:r>
      <w:proofErr w:type="gramEnd"/>
      <w:r w:rsidRPr="00246321">
        <w:rPr>
          <w:rFonts w:eastAsia="Times New Roman" w:cstheme="minorHAnsi"/>
          <w:i/>
          <w:iCs/>
          <w:color w:val="222222"/>
          <w:sz w:val="24"/>
          <w:szCs w:val="24"/>
          <w:lang w:eastAsia="en-GB"/>
        </w:rPr>
        <w:t xml:space="preserve"> is your struggle?</w:t>
      </w:r>
      <w:r w:rsidR="009667AD" w:rsidRPr="009667AD">
        <w:rPr>
          <w:rStyle w:val="FootnoteReference"/>
          <w:rFonts w:eastAsia="Times New Roman" w:cstheme="minorHAnsi"/>
          <w:iCs/>
          <w:color w:val="222222"/>
          <w:sz w:val="24"/>
          <w:szCs w:val="24"/>
          <w:lang w:eastAsia="en-GB"/>
        </w:rPr>
        <w:footnoteReference w:id="5"/>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In saying this, they prove that Christ conquered Death. Thus we too, who are still in Death’s grip, may seize immortality if we follow his noble example, and if we set aside works of darkness and follow the way of light. He is our light, the True Light, who came into this world and enlightened our hearts. </w:t>
      </w:r>
    </w:p>
    <w:p w14:paraId="7FF52377" w14:textId="77777777" w:rsidR="00962CE7" w:rsidRPr="00246321" w:rsidRDefault="00962CE7" w:rsidP="005110F7">
      <w:pPr>
        <w:shd w:val="clear" w:color="auto" w:fill="FFFFFF"/>
        <w:spacing w:after="0" w:line="240" w:lineRule="auto"/>
        <w:contextualSpacing/>
        <w:jc w:val="both"/>
        <w:rPr>
          <w:rFonts w:eastAsia="Times New Roman" w:cstheme="minorHAnsi"/>
          <w:color w:val="222222"/>
          <w:sz w:val="24"/>
          <w:szCs w:val="24"/>
          <w:lang w:eastAsia="en-GB"/>
        </w:rPr>
      </w:pPr>
    </w:p>
    <w:p w14:paraId="7A5E8C34" w14:textId="77777777" w:rsidR="00962CE7" w:rsidRPr="00246321" w:rsidRDefault="00962CE7" w:rsidP="005110F7">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Not only were his coming and suffering foretold by Moses and the Prophets; they even indicated the timing of his conception and birth. That is why the Lord said to the Jews: </w:t>
      </w:r>
      <w:r w:rsidRPr="00246321">
        <w:rPr>
          <w:rFonts w:eastAsia="Times New Roman" w:cstheme="minorHAnsi"/>
          <w:i/>
          <w:iCs/>
          <w:color w:val="222222"/>
          <w:sz w:val="24"/>
          <w:szCs w:val="24"/>
          <w:lang w:eastAsia="en-GB"/>
        </w:rPr>
        <w:t xml:space="preserve">You examine the Scriptures that you think bring you eternal life; these very texts testify about </w:t>
      </w:r>
      <w:r w:rsidRPr="00246321">
        <w:rPr>
          <w:rFonts w:eastAsia="Times New Roman" w:cstheme="minorHAnsi"/>
          <w:i/>
          <w:iCs/>
          <w:color w:val="222222"/>
          <w:sz w:val="24"/>
          <w:szCs w:val="24"/>
          <w:lang w:eastAsia="en-GB"/>
        </w:rPr>
        <w:lastRenderedPageBreak/>
        <w:t>me.</w:t>
      </w:r>
      <w:r w:rsidR="009667AD">
        <w:rPr>
          <w:rStyle w:val="FootnoteReference"/>
          <w:rFonts w:eastAsia="Times New Roman" w:cstheme="minorHAnsi"/>
          <w:i/>
          <w:iCs/>
          <w:color w:val="222222"/>
          <w:sz w:val="24"/>
          <w:szCs w:val="24"/>
          <w:lang w:eastAsia="en-GB"/>
        </w:rPr>
        <w:footnoteReference w:id="6"/>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He also said to them: </w:t>
      </w:r>
      <w:r w:rsidRPr="00246321">
        <w:rPr>
          <w:rFonts w:eastAsia="Times New Roman" w:cstheme="minorHAnsi"/>
          <w:i/>
          <w:iCs/>
          <w:color w:val="222222"/>
          <w:sz w:val="24"/>
          <w:szCs w:val="24"/>
          <w:lang w:eastAsia="en-GB"/>
        </w:rPr>
        <w:t>Hypocrites, you know how to interpret the appearance of the sky and the earth; why can you not interpret time?</w:t>
      </w:r>
      <w:r w:rsidR="000A12F9" w:rsidRPr="006C2ADF">
        <w:rPr>
          <w:rStyle w:val="FootnoteReference"/>
          <w:rFonts w:eastAsia="Times New Roman" w:cstheme="minorHAnsi"/>
          <w:iCs/>
          <w:color w:val="222222"/>
          <w:sz w:val="24"/>
          <w:szCs w:val="24"/>
          <w:lang w:eastAsia="en-GB"/>
        </w:rPr>
        <w:footnoteReference w:id="7"/>
      </w:r>
      <w:r w:rsidR="006C2ADF">
        <w:rPr>
          <w:rFonts w:eastAsia="Times New Roman" w:cstheme="minorHAnsi"/>
          <w:i/>
          <w:iCs/>
          <w:color w:val="222222"/>
          <w:sz w:val="24"/>
          <w:szCs w:val="24"/>
          <w:lang w:eastAsia="en-GB"/>
        </w:rPr>
        <w:t xml:space="preserve"> </w:t>
      </w:r>
      <w:r w:rsidR="000A12F9" w:rsidRPr="006C2ADF">
        <w:rPr>
          <w:rFonts w:eastAsia="Times New Roman" w:cstheme="minorHAnsi"/>
          <w:iCs/>
          <w:color w:val="222222"/>
          <w:sz w:val="24"/>
          <w:szCs w:val="24"/>
          <w:lang w:eastAsia="en-GB"/>
        </w:rPr>
        <w:t xml:space="preserve"> </w:t>
      </w:r>
      <w:r w:rsidRPr="00246321">
        <w:rPr>
          <w:rFonts w:eastAsia="Times New Roman" w:cstheme="minorHAnsi"/>
          <w:color w:val="222222"/>
          <w:sz w:val="24"/>
          <w:szCs w:val="24"/>
          <w:lang w:eastAsia="en-GB"/>
        </w:rPr>
        <w:t>So there was a way of interpreting time too, if they wished to know him; as I have said, not only had he indicated his coming, but he had even disclosed the timing of his conception and birth, if they had trusted in Moses and the prophets.</w:t>
      </w:r>
    </w:p>
    <w:p w14:paraId="1835B063" w14:textId="77777777" w:rsidR="00962CE7" w:rsidRPr="00246321" w:rsidRDefault="00962CE7" w:rsidP="00962CE7">
      <w:pPr>
        <w:shd w:val="clear" w:color="auto" w:fill="FFFFFF"/>
        <w:spacing w:after="0" w:line="240" w:lineRule="auto"/>
        <w:contextualSpacing/>
        <w:rPr>
          <w:rFonts w:eastAsia="Times New Roman" w:cstheme="minorHAnsi"/>
          <w:color w:val="222222"/>
          <w:sz w:val="24"/>
          <w:szCs w:val="24"/>
          <w:lang w:eastAsia="en-GB"/>
        </w:rPr>
      </w:pPr>
    </w:p>
    <w:p w14:paraId="5EBC856D" w14:textId="56D5D81B" w:rsidR="00962CE7" w:rsidRPr="00246321" w:rsidRDefault="00962CE7" w:rsidP="006C2ADF">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These indicate the conception and fleshly birth </w:t>
      </w:r>
      <w:r w:rsidR="001F7423">
        <w:rPr>
          <w:rFonts w:eastAsia="Times New Roman" w:cstheme="minorHAnsi"/>
          <w:color w:val="222222"/>
          <w:sz w:val="24"/>
          <w:szCs w:val="24"/>
          <w:lang w:eastAsia="en-GB"/>
        </w:rPr>
        <w:t xml:space="preserve">not only </w:t>
      </w:r>
      <w:r w:rsidRPr="00246321">
        <w:rPr>
          <w:rFonts w:eastAsia="Times New Roman" w:cstheme="minorHAnsi"/>
          <w:color w:val="222222"/>
          <w:sz w:val="24"/>
          <w:szCs w:val="24"/>
          <w:lang w:eastAsia="en-GB"/>
        </w:rPr>
        <w:t xml:space="preserve">of the Lord and Saviour, but also of his forerunner John. Scripture says of him: </w:t>
      </w:r>
      <w:r w:rsidRPr="00246321">
        <w:rPr>
          <w:rFonts w:eastAsia="Times New Roman" w:cstheme="minorHAnsi"/>
          <w:i/>
          <w:iCs/>
          <w:color w:val="222222"/>
          <w:sz w:val="24"/>
          <w:szCs w:val="24"/>
          <w:lang w:eastAsia="en-GB"/>
        </w:rPr>
        <w:t>Behold I am sending my angel ahead of you, to prepare your way.</w:t>
      </w:r>
      <w:r w:rsidR="00D540A1">
        <w:rPr>
          <w:rStyle w:val="FootnoteReference"/>
          <w:rFonts w:eastAsia="Times New Roman" w:cstheme="minorHAnsi"/>
          <w:i/>
          <w:iCs/>
          <w:color w:val="222222"/>
          <w:sz w:val="24"/>
          <w:szCs w:val="24"/>
          <w:lang w:eastAsia="en-GB"/>
        </w:rPr>
        <w:footnoteReference w:id="8"/>
      </w:r>
      <w:r w:rsidRPr="00246321">
        <w:rPr>
          <w:rFonts w:eastAsia="Times New Roman" w:cstheme="minorHAnsi"/>
          <w:color w:val="222222"/>
          <w:sz w:val="24"/>
          <w:szCs w:val="24"/>
          <w:lang w:eastAsia="en-GB"/>
        </w:rPr>
        <w:t xml:space="preserve"> When he came, John taught: </w:t>
      </w:r>
      <w:r w:rsidRPr="00246321">
        <w:rPr>
          <w:rFonts w:eastAsia="Times New Roman" w:cstheme="minorHAnsi"/>
          <w:i/>
          <w:iCs/>
          <w:color w:val="222222"/>
          <w:sz w:val="24"/>
          <w:szCs w:val="24"/>
          <w:lang w:eastAsia="en-GB"/>
        </w:rPr>
        <w:t>Prepare the way of the Lord! Make the highways of our Lord straight</w:t>
      </w:r>
      <w:r w:rsidRPr="00246321">
        <w:rPr>
          <w:rFonts w:eastAsia="Times New Roman" w:cstheme="minorHAnsi"/>
          <w:color w:val="222222"/>
          <w:sz w:val="24"/>
          <w:szCs w:val="24"/>
          <w:lang w:eastAsia="en-GB"/>
        </w:rPr>
        <w:t>.</w:t>
      </w:r>
      <w:r w:rsidR="00BE1673">
        <w:rPr>
          <w:rStyle w:val="FootnoteReference"/>
          <w:rFonts w:eastAsia="Times New Roman" w:cstheme="minorHAnsi"/>
          <w:color w:val="222222"/>
          <w:sz w:val="24"/>
          <w:szCs w:val="24"/>
          <w:lang w:eastAsia="en-GB"/>
        </w:rPr>
        <w:footnoteReference w:id="9"/>
      </w:r>
      <w:r w:rsidRPr="00246321">
        <w:rPr>
          <w:rFonts w:eastAsia="Times New Roman" w:cstheme="minorHAnsi"/>
          <w:color w:val="222222"/>
          <w:sz w:val="24"/>
          <w:szCs w:val="24"/>
          <w:lang w:eastAsia="en-GB"/>
        </w:rPr>
        <w:t xml:space="preserve"> John also foretold another: </w:t>
      </w:r>
      <w:r w:rsidRPr="00246321">
        <w:rPr>
          <w:rFonts w:eastAsia="Times New Roman" w:cstheme="minorHAnsi"/>
          <w:i/>
          <w:iCs/>
          <w:color w:val="222222"/>
          <w:sz w:val="24"/>
          <w:szCs w:val="24"/>
          <w:lang w:eastAsia="en-GB"/>
        </w:rPr>
        <w:t>The one coming after me is greater than me; I am not worthy to untie his shoe laces</w:t>
      </w:r>
      <w:r w:rsidRPr="00246321">
        <w:rPr>
          <w:rFonts w:eastAsia="Times New Roman" w:cstheme="minorHAnsi"/>
          <w:color w:val="222222"/>
          <w:sz w:val="24"/>
          <w:szCs w:val="24"/>
          <w:lang w:eastAsia="en-GB"/>
        </w:rPr>
        <w:t>.</w:t>
      </w:r>
      <w:r w:rsidR="00420C10">
        <w:rPr>
          <w:rStyle w:val="FootnoteReference"/>
          <w:rFonts w:eastAsia="Times New Roman" w:cstheme="minorHAnsi"/>
          <w:color w:val="222222"/>
          <w:sz w:val="24"/>
          <w:szCs w:val="24"/>
          <w:lang w:eastAsia="en-GB"/>
        </w:rPr>
        <w:footnoteReference w:id="10"/>
      </w:r>
      <w:r w:rsidRPr="00246321">
        <w:rPr>
          <w:rFonts w:eastAsia="Times New Roman" w:cstheme="minorHAnsi"/>
          <w:color w:val="222222"/>
          <w:sz w:val="24"/>
          <w:szCs w:val="24"/>
          <w:lang w:eastAsia="en-GB"/>
        </w:rPr>
        <w:t xml:space="preserve"> This John came to testify to the truth, as the Lord Christ says: </w:t>
      </w:r>
      <w:r w:rsidRPr="00246321">
        <w:rPr>
          <w:rFonts w:eastAsia="Times New Roman" w:cstheme="minorHAnsi"/>
          <w:i/>
          <w:iCs/>
          <w:color w:val="222222"/>
          <w:sz w:val="24"/>
          <w:szCs w:val="24"/>
          <w:lang w:eastAsia="en-GB"/>
        </w:rPr>
        <w:t>You sent to John, and he bore witness to the truth</w:t>
      </w:r>
      <w:r w:rsidRPr="00246321">
        <w:rPr>
          <w:rFonts w:eastAsia="Times New Roman" w:cstheme="minorHAnsi"/>
          <w:color w:val="222222"/>
          <w:sz w:val="24"/>
          <w:szCs w:val="24"/>
          <w:lang w:eastAsia="en-GB"/>
        </w:rPr>
        <w:t>.</w:t>
      </w:r>
      <w:r w:rsidR="004B6243">
        <w:rPr>
          <w:rStyle w:val="FootnoteReference"/>
          <w:rFonts w:eastAsia="Times New Roman" w:cstheme="minorHAnsi"/>
          <w:color w:val="222222"/>
          <w:sz w:val="24"/>
          <w:szCs w:val="24"/>
          <w:lang w:eastAsia="en-GB"/>
        </w:rPr>
        <w:footnoteReference w:id="11"/>
      </w:r>
      <w:r w:rsidRPr="00246321">
        <w:rPr>
          <w:rFonts w:eastAsia="Times New Roman" w:cstheme="minorHAnsi"/>
          <w:color w:val="222222"/>
          <w:sz w:val="24"/>
          <w:szCs w:val="24"/>
          <w:lang w:eastAsia="en-GB"/>
        </w:rPr>
        <w:t xml:space="preserve"> </w:t>
      </w:r>
    </w:p>
    <w:p w14:paraId="0157A109" w14:textId="77777777" w:rsidR="00962CE7" w:rsidRPr="00246321" w:rsidRDefault="00962CE7" w:rsidP="006C2ADF">
      <w:pPr>
        <w:shd w:val="clear" w:color="auto" w:fill="FFFFFF"/>
        <w:spacing w:after="0" w:line="240" w:lineRule="auto"/>
        <w:contextualSpacing/>
        <w:jc w:val="both"/>
        <w:rPr>
          <w:rFonts w:eastAsia="Times New Roman" w:cstheme="minorHAnsi"/>
          <w:color w:val="222222"/>
          <w:sz w:val="24"/>
          <w:szCs w:val="24"/>
          <w:lang w:eastAsia="en-GB"/>
        </w:rPr>
      </w:pPr>
    </w:p>
    <w:p w14:paraId="19C9821B" w14:textId="77777777" w:rsidR="00962CE7" w:rsidRDefault="00962CE7" w:rsidP="006C2ADF">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God himself extolled John’s birth and said: </w:t>
      </w:r>
      <w:r w:rsidRPr="00246321">
        <w:rPr>
          <w:rFonts w:eastAsia="Times New Roman" w:cstheme="minorHAnsi"/>
          <w:i/>
          <w:iCs/>
          <w:color w:val="222222"/>
          <w:sz w:val="24"/>
          <w:szCs w:val="24"/>
          <w:lang w:eastAsia="en-GB"/>
        </w:rPr>
        <w:t>Among those born of women, none is greater than John the Baptist</w:t>
      </w:r>
      <w:r w:rsidRPr="00246321">
        <w:rPr>
          <w:rFonts w:eastAsia="Times New Roman" w:cstheme="minorHAnsi"/>
          <w:color w:val="222222"/>
          <w:sz w:val="24"/>
          <w:szCs w:val="24"/>
          <w:lang w:eastAsia="en-GB"/>
        </w:rPr>
        <w:t>.</w:t>
      </w:r>
      <w:r w:rsidR="009E7808">
        <w:rPr>
          <w:rStyle w:val="FootnoteReference"/>
          <w:rFonts w:eastAsia="Times New Roman" w:cstheme="minorHAnsi"/>
          <w:color w:val="222222"/>
          <w:sz w:val="24"/>
          <w:szCs w:val="24"/>
          <w:lang w:eastAsia="en-GB"/>
        </w:rPr>
        <w:footnoteReference w:id="12"/>
      </w:r>
      <w:r w:rsidRPr="00246321">
        <w:rPr>
          <w:rFonts w:eastAsia="Times New Roman" w:cstheme="minorHAnsi"/>
          <w:color w:val="222222"/>
          <w:sz w:val="24"/>
          <w:szCs w:val="24"/>
          <w:lang w:eastAsia="en-GB"/>
        </w:rPr>
        <w:t xml:space="preserve"> We may observe that Abraham, Isaac, Jacob, and many other patriarchs were no less deserving! But even if they had been more deserving, they still didn’t have their conception or birth foretold. The timings of these for John, and also for Christ, were predicted by Moses and the prophet Zechariah, whose bloody gore will remain forever staining the temple’s marble.</w:t>
      </w:r>
      <w:r w:rsidR="00A60114">
        <w:rPr>
          <w:rStyle w:val="FootnoteReference"/>
          <w:rFonts w:eastAsia="Times New Roman" w:cstheme="minorHAnsi"/>
          <w:color w:val="222222"/>
          <w:sz w:val="24"/>
          <w:szCs w:val="24"/>
          <w:lang w:eastAsia="en-GB"/>
        </w:rPr>
        <w:footnoteReference w:id="13"/>
      </w:r>
    </w:p>
    <w:p w14:paraId="62910340" w14:textId="77777777" w:rsidR="00EE4AB8" w:rsidRPr="00C2021C" w:rsidRDefault="00EE4AB8" w:rsidP="00C2021C">
      <w:pPr>
        <w:shd w:val="clear" w:color="auto" w:fill="FFFFFF"/>
        <w:spacing w:after="0" w:line="240" w:lineRule="auto"/>
        <w:contextualSpacing/>
        <w:rPr>
          <w:rFonts w:eastAsia="Times New Roman" w:cstheme="minorHAnsi"/>
          <w:color w:val="222222"/>
          <w:sz w:val="24"/>
          <w:szCs w:val="24"/>
          <w:lang w:eastAsia="en-GB"/>
        </w:rPr>
      </w:pPr>
    </w:p>
    <w:p w14:paraId="7036917D" w14:textId="77777777" w:rsidR="00962CE7" w:rsidRPr="00C2021C" w:rsidRDefault="00962CE7" w:rsidP="00C2021C">
      <w:pPr>
        <w:pStyle w:val="Heading3"/>
      </w:pPr>
      <w:r w:rsidRPr="00246321">
        <w:t>2. The proof texts: Zechariah 8 and Exodus 23</w:t>
      </w:r>
    </w:p>
    <w:p w14:paraId="78786BD5"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Through the prophet Isaiah, the Lord calls Zechariah to witness: </w:t>
      </w:r>
      <w:r w:rsidRPr="00246321">
        <w:rPr>
          <w:rFonts w:eastAsia="Times New Roman" w:cstheme="minorHAnsi"/>
          <w:i/>
          <w:iCs/>
          <w:color w:val="222222"/>
          <w:sz w:val="24"/>
          <w:szCs w:val="24"/>
          <w:lang w:eastAsia="en-GB"/>
        </w:rPr>
        <w:t xml:space="preserve">Give me loyal men as witnesses, Uriah and Zechariah the son of </w:t>
      </w:r>
      <w:proofErr w:type="spellStart"/>
      <w:r w:rsidRPr="00246321">
        <w:rPr>
          <w:rFonts w:eastAsia="Times New Roman" w:cstheme="minorHAnsi"/>
          <w:i/>
          <w:iCs/>
          <w:color w:val="222222"/>
          <w:sz w:val="24"/>
          <w:szCs w:val="24"/>
          <w:lang w:eastAsia="en-GB"/>
        </w:rPr>
        <w:t>Berechiah</w:t>
      </w:r>
      <w:proofErr w:type="spellEnd"/>
      <w:r w:rsidRPr="00246321">
        <w:rPr>
          <w:rFonts w:eastAsia="Times New Roman" w:cstheme="minorHAnsi"/>
          <w:color w:val="222222"/>
          <w:sz w:val="24"/>
          <w:szCs w:val="24"/>
          <w:lang w:eastAsia="en-GB"/>
        </w:rPr>
        <w:t xml:space="preserve">. </w:t>
      </w:r>
      <w:r w:rsidRPr="00246321">
        <w:rPr>
          <w:rFonts w:eastAsia="Times New Roman" w:cstheme="minorHAnsi"/>
          <w:i/>
          <w:iCs/>
          <w:color w:val="222222"/>
          <w:sz w:val="24"/>
          <w:szCs w:val="24"/>
          <w:lang w:eastAsia="en-GB"/>
        </w:rPr>
        <w:t xml:space="preserve">The prophet approached the prophet’s wife </w:t>
      </w:r>
      <w:r w:rsidRPr="00246321">
        <w:rPr>
          <w:rFonts w:eastAsia="Times New Roman" w:cstheme="minorHAnsi"/>
          <w:color w:val="222222"/>
          <w:sz w:val="24"/>
          <w:szCs w:val="24"/>
          <w:lang w:eastAsia="en-GB"/>
        </w:rPr>
        <w:t>(it says),</w:t>
      </w:r>
      <w:r w:rsidRPr="00246321">
        <w:rPr>
          <w:rFonts w:eastAsia="Times New Roman" w:cstheme="minorHAnsi"/>
          <w:i/>
          <w:iCs/>
          <w:color w:val="222222"/>
          <w:sz w:val="24"/>
          <w:szCs w:val="24"/>
          <w:lang w:eastAsia="en-GB"/>
        </w:rPr>
        <w:t xml:space="preserve"> and she conceived and bore a son</w:t>
      </w:r>
      <w:r w:rsidRPr="00246321">
        <w:rPr>
          <w:rFonts w:eastAsia="Times New Roman" w:cstheme="minorHAnsi"/>
          <w:color w:val="222222"/>
          <w:sz w:val="24"/>
          <w:szCs w:val="24"/>
          <w:lang w:eastAsia="en-GB"/>
        </w:rPr>
        <w:t>.</w:t>
      </w:r>
      <w:r w:rsidR="00C2021C">
        <w:rPr>
          <w:rStyle w:val="FootnoteReference"/>
          <w:rFonts w:eastAsia="Times New Roman" w:cstheme="minorHAnsi"/>
          <w:color w:val="222222"/>
          <w:sz w:val="24"/>
          <w:szCs w:val="24"/>
          <w:lang w:eastAsia="en-GB"/>
        </w:rPr>
        <w:footnoteReference w:id="14"/>
      </w:r>
      <w:r w:rsidRPr="00246321">
        <w:rPr>
          <w:rFonts w:eastAsia="Times New Roman" w:cstheme="minorHAnsi"/>
          <w:color w:val="222222"/>
          <w:sz w:val="24"/>
          <w:szCs w:val="24"/>
          <w:lang w:eastAsia="en-GB"/>
        </w:rPr>
        <w:t xml:space="preserve"> This is the same Zechariah son of </w:t>
      </w:r>
      <w:proofErr w:type="spellStart"/>
      <w:r w:rsidRPr="00246321">
        <w:rPr>
          <w:rFonts w:eastAsia="Times New Roman" w:cstheme="minorHAnsi"/>
          <w:color w:val="222222"/>
          <w:sz w:val="24"/>
          <w:szCs w:val="24"/>
          <w:lang w:eastAsia="en-GB"/>
        </w:rPr>
        <w:t>Berechiah</w:t>
      </w:r>
      <w:proofErr w:type="spellEnd"/>
      <w:r w:rsidRPr="00246321">
        <w:rPr>
          <w:rFonts w:eastAsia="Times New Roman" w:cstheme="minorHAnsi"/>
          <w:color w:val="222222"/>
          <w:sz w:val="24"/>
          <w:szCs w:val="24"/>
          <w:lang w:eastAsia="en-GB"/>
        </w:rPr>
        <w:t xml:space="preserve"> whom the Jews</w:t>
      </w:r>
      <w:r w:rsidRPr="00246321">
        <w:rPr>
          <w:rFonts w:eastAsia="Times New Roman" w:cstheme="minorHAnsi"/>
          <w:i/>
          <w:iCs/>
          <w:color w:val="222222"/>
          <w:sz w:val="24"/>
          <w:szCs w:val="24"/>
          <w:lang w:eastAsia="en-GB"/>
        </w:rPr>
        <w:t xml:space="preserve"> killed between the temple and the altar</w:t>
      </w:r>
      <w:r w:rsidRPr="00246321">
        <w:rPr>
          <w:rFonts w:eastAsia="Times New Roman" w:cstheme="minorHAnsi"/>
          <w:color w:val="222222"/>
          <w:sz w:val="24"/>
          <w:szCs w:val="24"/>
          <w:lang w:eastAsia="en-GB"/>
        </w:rPr>
        <w:t>.</w:t>
      </w:r>
      <w:r w:rsidR="00C2021C">
        <w:rPr>
          <w:rStyle w:val="FootnoteReference"/>
          <w:rFonts w:eastAsia="Times New Roman" w:cstheme="minorHAnsi"/>
          <w:color w:val="222222"/>
          <w:sz w:val="24"/>
          <w:szCs w:val="24"/>
          <w:lang w:eastAsia="en-GB"/>
        </w:rPr>
        <w:footnoteReference w:id="15"/>
      </w:r>
      <w:r w:rsidRPr="00246321">
        <w:rPr>
          <w:rFonts w:eastAsia="Times New Roman" w:cstheme="minorHAnsi"/>
          <w:color w:val="222222"/>
          <w:sz w:val="24"/>
          <w:szCs w:val="24"/>
          <w:lang w:eastAsia="en-GB"/>
        </w:rPr>
        <w:t xml:space="preserve"> </w:t>
      </w:r>
    </w:p>
    <w:p w14:paraId="3ECDBB4C"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p>
    <w:p w14:paraId="75972241"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Among Zechariah’s other prophecies is the following: </w:t>
      </w:r>
      <w:r w:rsidRPr="00246321">
        <w:rPr>
          <w:rFonts w:eastAsia="Times New Roman" w:cstheme="minorHAnsi"/>
          <w:i/>
          <w:iCs/>
          <w:color w:val="222222"/>
          <w:sz w:val="24"/>
          <w:szCs w:val="24"/>
          <w:lang w:eastAsia="en-GB"/>
        </w:rPr>
        <w:t>The fourth, seventh and tenth fasts will become joy and happiness for the house of Judah, pleasant rituals and continual feast days; and you will be delighted, and you will love peace and delight.</w:t>
      </w:r>
      <w:r w:rsidR="008D4E5D">
        <w:rPr>
          <w:rStyle w:val="FootnoteReference"/>
          <w:rFonts w:eastAsia="Times New Roman" w:cstheme="minorHAnsi"/>
          <w:i/>
          <w:iCs/>
          <w:color w:val="222222"/>
          <w:sz w:val="24"/>
          <w:szCs w:val="24"/>
          <w:lang w:eastAsia="en-GB"/>
        </w:rPr>
        <w:footnoteReference w:id="16"/>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Now, we do not find anywhere that the Jews observed these three fasts. They never fasted on a fourth or tenth day, </w:t>
      </w:r>
      <w:proofErr w:type="gramStart"/>
      <w:r w:rsidRPr="00246321">
        <w:rPr>
          <w:rFonts w:eastAsia="Times New Roman" w:cstheme="minorHAnsi"/>
          <w:color w:val="222222"/>
          <w:sz w:val="24"/>
          <w:szCs w:val="24"/>
          <w:lang w:eastAsia="en-GB"/>
        </w:rPr>
        <w:t>nor</w:t>
      </w:r>
      <w:proofErr w:type="gramEnd"/>
      <w:r w:rsidRPr="00246321">
        <w:rPr>
          <w:rFonts w:eastAsia="Times New Roman" w:cstheme="minorHAnsi"/>
          <w:color w:val="222222"/>
          <w:sz w:val="24"/>
          <w:szCs w:val="24"/>
          <w:lang w:eastAsia="en-GB"/>
        </w:rPr>
        <w:t xml:space="preserve"> on the seventh which is also called the Sabbath. (This is not quite true; they did fast on the Sabbath, but it was by necessity and not to obey the law.) </w:t>
      </w:r>
    </w:p>
    <w:p w14:paraId="420A1B0A"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p>
    <w:p w14:paraId="18BC1930"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So, dearest brethren, we must ask what ‘fourth’, ‘seventh’, ‘tenth’ refer to. The prophet does not provide a starting point, so that we could count the fourth something or the seventh or tenth. But borne aloft through the Holy Spirit, the prophet was right not to give </w:t>
      </w:r>
      <w:r w:rsidRPr="00246321">
        <w:rPr>
          <w:rFonts w:eastAsia="Times New Roman" w:cstheme="minorHAnsi"/>
          <w:color w:val="222222"/>
          <w:sz w:val="24"/>
          <w:szCs w:val="24"/>
          <w:lang w:eastAsia="en-GB"/>
        </w:rPr>
        <w:lastRenderedPageBreak/>
        <w:t xml:space="preserve">the starting-point for counting the fasts; that way, when we research the starting-point for these fasts, we will both find their true meaning and revise the commands of Moses. </w:t>
      </w:r>
    </w:p>
    <w:p w14:paraId="031F1604" w14:textId="77777777" w:rsidR="00962CE7" w:rsidRPr="00246321" w:rsidRDefault="00962CE7" w:rsidP="00C2021C">
      <w:pPr>
        <w:shd w:val="clear" w:color="auto" w:fill="FFFFFF"/>
        <w:spacing w:after="0" w:line="240" w:lineRule="auto"/>
        <w:contextualSpacing/>
        <w:jc w:val="both"/>
        <w:rPr>
          <w:rFonts w:eastAsia="Times New Roman" w:cstheme="minorHAnsi"/>
          <w:color w:val="222222"/>
          <w:sz w:val="24"/>
          <w:szCs w:val="24"/>
          <w:lang w:eastAsia="en-GB"/>
        </w:rPr>
      </w:pPr>
    </w:p>
    <w:p w14:paraId="5A9C472E" w14:textId="77777777" w:rsidR="00962CE7" w:rsidRPr="00246321" w:rsidRDefault="00962CE7" w:rsidP="00C2021C">
      <w:pPr>
        <w:shd w:val="clear" w:color="auto" w:fill="FFFFFF"/>
        <w:spacing w:after="0" w:line="240" w:lineRule="auto"/>
        <w:contextualSpacing/>
        <w:jc w:val="both"/>
        <w:rPr>
          <w:rFonts w:eastAsia="Times New Roman" w:cstheme="minorHAnsi"/>
          <w:color w:val="FF0000"/>
          <w:sz w:val="24"/>
          <w:szCs w:val="24"/>
          <w:lang w:eastAsia="en-GB"/>
        </w:rPr>
      </w:pPr>
      <w:r w:rsidRPr="00246321">
        <w:rPr>
          <w:rFonts w:eastAsia="Times New Roman" w:cstheme="minorHAnsi"/>
          <w:color w:val="222222"/>
          <w:sz w:val="24"/>
          <w:szCs w:val="24"/>
          <w:lang w:eastAsia="en-GB"/>
        </w:rPr>
        <w:t xml:space="preserve">The Lord gave sufficient information to Moses about March: </w:t>
      </w:r>
      <w:r w:rsidRPr="00246321">
        <w:rPr>
          <w:rFonts w:eastAsia="Times New Roman" w:cstheme="minorHAnsi"/>
          <w:i/>
          <w:iCs/>
          <w:color w:val="222222"/>
          <w:sz w:val="24"/>
          <w:szCs w:val="24"/>
          <w:lang w:eastAsia="en-GB"/>
        </w:rPr>
        <w:t>This month will be your starting-point, the first month of the year for you</w:t>
      </w:r>
      <w:r w:rsidRPr="00246321">
        <w:rPr>
          <w:rFonts w:eastAsia="Times New Roman" w:cstheme="minorHAnsi"/>
          <w:color w:val="222222"/>
          <w:sz w:val="24"/>
          <w:szCs w:val="24"/>
          <w:lang w:eastAsia="en-GB"/>
        </w:rPr>
        <w:t>.</w:t>
      </w:r>
      <w:r w:rsidR="00255FAF">
        <w:rPr>
          <w:rStyle w:val="FootnoteReference"/>
          <w:rFonts w:eastAsia="Times New Roman" w:cstheme="minorHAnsi"/>
          <w:color w:val="222222"/>
          <w:sz w:val="24"/>
          <w:szCs w:val="24"/>
          <w:lang w:eastAsia="en-GB"/>
        </w:rPr>
        <w:footnoteReference w:id="17"/>
      </w:r>
      <w:r w:rsidRPr="00246321">
        <w:rPr>
          <w:rFonts w:eastAsia="Times New Roman" w:cstheme="minorHAnsi"/>
          <w:color w:val="222222"/>
          <w:sz w:val="24"/>
          <w:szCs w:val="24"/>
          <w:lang w:eastAsia="en-GB"/>
        </w:rPr>
        <w:t xml:space="preserve"> So if that is the start of the year, then we count June as the fourth month, September as the seventh, and December as the tenth. These are the months that the Lord told Moses of: </w:t>
      </w:r>
      <w:r w:rsidRPr="00246321">
        <w:rPr>
          <w:rFonts w:eastAsia="Times New Roman" w:cstheme="minorHAnsi"/>
          <w:i/>
          <w:iCs/>
          <w:color w:val="222222"/>
          <w:sz w:val="24"/>
          <w:szCs w:val="24"/>
          <w:lang w:eastAsia="en-GB"/>
        </w:rPr>
        <w:t>Three times a year you will hold a festival for me.</w:t>
      </w:r>
      <w:r w:rsidR="00EF6CF3">
        <w:rPr>
          <w:rStyle w:val="FootnoteReference"/>
          <w:rFonts w:eastAsia="Times New Roman" w:cstheme="minorHAnsi"/>
          <w:i/>
          <w:iCs/>
          <w:color w:val="222222"/>
          <w:sz w:val="24"/>
          <w:szCs w:val="24"/>
          <w:lang w:eastAsia="en-GB"/>
        </w:rPr>
        <w:footnoteReference w:id="18"/>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He then adds a fourth celebration saying: </w:t>
      </w:r>
      <w:r w:rsidRPr="00246321">
        <w:rPr>
          <w:rFonts w:eastAsia="Times New Roman" w:cstheme="minorHAnsi"/>
          <w:i/>
          <w:iCs/>
          <w:color w:val="222222"/>
          <w:sz w:val="24"/>
          <w:szCs w:val="24"/>
          <w:lang w:eastAsia="en-GB"/>
        </w:rPr>
        <w:t>And you will keep the festival of the Unleavened Bread; for seven days you will eat unleavened bread, as I commanded you, in the month of new things</w:t>
      </w:r>
      <w:r w:rsidRPr="00246321">
        <w:rPr>
          <w:rFonts w:eastAsia="Times New Roman" w:cstheme="minorHAnsi"/>
          <w:color w:val="222222"/>
          <w:sz w:val="24"/>
          <w:szCs w:val="24"/>
          <w:lang w:eastAsia="en-GB"/>
        </w:rPr>
        <w:t>.</w:t>
      </w:r>
      <w:r w:rsidR="004648DC">
        <w:rPr>
          <w:rStyle w:val="FootnoteReference"/>
          <w:rFonts w:eastAsia="Times New Roman" w:cstheme="minorHAnsi"/>
          <w:color w:val="222222"/>
          <w:sz w:val="24"/>
          <w:szCs w:val="24"/>
          <w:lang w:eastAsia="en-GB"/>
        </w:rPr>
        <w:footnoteReference w:id="19"/>
      </w:r>
      <w:r w:rsidRPr="00246321">
        <w:rPr>
          <w:rFonts w:eastAsia="Times New Roman" w:cstheme="minorHAnsi"/>
          <w:color w:val="222222"/>
          <w:sz w:val="24"/>
          <w:szCs w:val="24"/>
          <w:lang w:eastAsia="en-GB"/>
        </w:rPr>
        <w:t xml:space="preserve"> </w:t>
      </w:r>
    </w:p>
    <w:p w14:paraId="3863A49A" w14:textId="77777777" w:rsidR="00962CE7" w:rsidRPr="00246321" w:rsidRDefault="00962CE7" w:rsidP="00CE27CF">
      <w:pPr>
        <w:shd w:val="clear" w:color="auto" w:fill="FFFFFF"/>
        <w:spacing w:after="0" w:line="240" w:lineRule="auto"/>
        <w:contextualSpacing/>
        <w:jc w:val="both"/>
        <w:rPr>
          <w:rFonts w:eastAsia="Times New Roman" w:cstheme="minorHAnsi"/>
          <w:color w:val="222222"/>
          <w:sz w:val="24"/>
          <w:szCs w:val="24"/>
          <w:lang w:eastAsia="en-GB"/>
        </w:rPr>
      </w:pPr>
    </w:p>
    <w:p w14:paraId="61AE8036" w14:textId="77777777" w:rsidR="00962CE7" w:rsidRPr="00246321" w:rsidRDefault="00962CE7" w:rsidP="00CE27CF">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These are the very months in which our Lord and John the Baptist were conceived and born! The turning of the year is known by these very four seasons, namely spring, summer, autumn and winter. That is why the prophet says: </w:t>
      </w:r>
      <w:r w:rsidRPr="00246321">
        <w:rPr>
          <w:rFonts w:eastAsia="Times New Roman" w:cstheme="minorHAnsi"/>
          <w:i/>
          <w:iCs/>
          <w:color w:val="222222"/>
          <w:sz w:val="24"/>
          <w:szCs w:val="24"/>
          <w:lang w:eastAsia="en-GB"/>
        </w:rPr>
        <w:t>The acceptable year of the Lord</w:t>
      </w:r>
      <w:r w:rsidRPr="00246321">
        <w:rPr>
          <w:rFonts w:eastAsia="Times New Roman" w:cstheme="minorHAnsi"/>
          <w:color w:val="222222"/>
          <w:sz w:val="24"/>
          <w:szCs w:val="24"/>
          <w:lang w:eastAsia="en-GB"/>
        </w:rPr>
        <w:t>.</w:t>
      </w:r>
      <w:r w:rsidR="00E66D06">
        <w:rPr>
          <w:rStyle w:val="FootnoteReference"/>
          <w:rFonts w:eastAsia="Times New Roman" w:cstheme="minorHAnsi"/>
          <w:color w:val="222222"/>
          <w:sz w:val="24"/>
          <w:szCs w:val="24"/>
          <w:lang w:eastAsia="en-GB"/>
        </w:rPr>
        <w:footnoteReference w:id="20"/>
      </w:r>
    </w:p>
    <w:p w14:paraId="7E797067" w14:textId="77777777" w:rsidR="00962CE7" w:rsidRPr="00246321" w:rsidRDefault="00962CE7" w:rsidP="00CE27CF">
      <w:pPr>
        <w:shd w:val="clear" w:color="auto" w:fill="FFFFFF"/>
        <w:spacing w:after="0" w:line="240" w:lineRule="auto"/>
        <w:contextualSpacing/>
        <w:jc w:val="both"/>
        <w:rPr>
          <w:rFonts w:eastAsia="Times New Roman" w:cstheme="minorHAnsi"/>
          <w:color w:val="222222"/>
          <w:sz w:val="24"/>
          <w:szCs w:val="24"/>
          <w:lang w:eastAsia="en-GB"/>
        </w:rPr>
      </w:pPr>
    </w:p>
    <w:p w14:paraId="13DA28FD" w14:textId="77777777" w:rsidR="00962CE7" w:rsidRPr="00246321" w:rsidRDefault="00962CE7" w:rsidP="00CE27CF">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Again, in the same Exodus passage where the Lord discusses through Moses the ‘fourth’, ‘seventh’ and ‘tenth’ fast, he specifies that these refer to months: </w:t>
      </w:r>
      <w:r w:rsidRPr="00246321">
        <w:rPr>
          <w:rFonts w:eastAsia="Times New Roman" w:cstheme="minorHAnsi"/>
          <w:i/>
          <w:iCs/>
          <w:color w:val="222222"/>
          <w:sz w:val="24"/>
          <w:szCs w:val="24"/>
          <w:lang w:eastAsia="en-GB"/>
        </w:rPr>
        <w:t xml:space="preserve">The beginning of the month of grain, </w:t>
      </w:r>
      <w:r w:rsidRPr="00246321">
        <w:rPr>
          <w:rFonts w:eastAsia="Times New Roman" w:cstheme="minorHAnsi"/>
          <w:color w:val="222222"/>
          <w:sz w:val="24"/>
          <w:szCs w:val="24"/>
          <w:lang w:eastAsia="en-GB"/>
        </w:rPr>
        <w:t xml:space="preserve">and </w:t>
      </w:r>
      <w:r w:rsidRPr="00246321">
        <w:rPr>
          <w:rFonts w:eastAsia="Times New Roman" w:cstheme="minorHAnsi"/>
          <w:i/>
          <w:iCs/>
          <w:color w:val="222222"/>
          <w:sz w:val="24"/>
          <w:szCs w:val="24"/>
          <w:lang w:eastAsia="en-GB"/>
        </w:rPr>
        <w:t xml:space="preserve">of the grape harvest, </w:t>
      </w:r>
      <w:r w:rsidRPr="00246321">
        <w:rPr>
          <w:rFonts w:eastAsia="Times New Roman" w:cstheme="minorHAnsi"/>
          <w:color w:val="222222"/>
          <w:sz w:val="24"/>
          <w:szCs w:val="24"/>
          <w:lang w:eastAsia="en-GB"/>
        </w:rPr>
        <w:t xml:space="preserve">and </w:t>
      </w:r>
      <w:r w:rsidRPr="00246321">
        <w:rPr>
          <w:rFonts w:eastAsia="Times New Roman" w:cstheme="minorHAnsi"/>
          <w:i/>
          <w:iCs/>
          <w:color w:val="222222"/>
          <w:sz w:val="24"/>
          <w:szCs w:val="24"/>
          <w:lang w:eastAsia="en-GB"/>
        </w:rPr>
        <w:t xml:space="preserve">of oil </w:t>
      </w:r>
      <w:r w:rsidRPr="00246321">
        <w:rPr>
          <w:rFonts w:eastAsia="Times New Roman" w:cstheme="minorHAnsi"/>
          <w:color w:val="222222"/>
          <w:sz w:val="24"/>
          <w:szCs w:val="24"/>
          <w:lang w:eastAsia="en-GB"/>
        </w:rPr>
        <w:t>will be joy and gladness for the house of Judah, with many festivals.</w:t>
      </w:r>
      <w:r w:rsidR="008D5AD2">
        <w:rPr>
          <w:rStyle w:val="FootnoteReference"/>
          <w:rFonts w:eastAsia="Times New Roman" w:cstheme="minorHAnsi"/>
          <w:color w:val="222222"/>
          <w:sz w:val="24"/>
          <w:szCs w:val="24"/>
          <w:lang w:eastAsia="en-GB"/>
        </w:rPr>
        <w:footnoteReference w:id="21"/>
      </w:r>
      <w:r w:rsidRPr="00246321">
        <w:rPr>
          <w:rFonts w:eastAsia="Times New Roman" w:cstheme="minorHAnsi"/>
          <w:color w:val="222222"/>
          <w:sz w:val="24"/>
          <w:szCs w:val="24"/>
          <w:lang w:eastAsia="en-GB"/>
        </w:rPr>
        <w:t xml:space="preserve"> This phrase I just used, ‘the beginning of the month of grain’, denotes the fourth month from March when the year turns; so it refers to June. The Lord spoke of it with his disciples: </w:t>
      </w:r>
      <w:r w:rsidRPr="00246321">
        <w:rPr>
          <w:rFonts w:eastAsia="Times New Roman" w:cstheme="minorHAnsi"/>
          <w:i/>
          <w:iCs/>
          <w:color w:val="222222"/>
          <w:sz w:val="24"/>
          <w:szCs w:val="24"/>
          <w:lang w:eastAsia="en-GB"/>
        </w:rPr>
        <w:t xml:space="preserve">Isn’t it the fourth </w:t>
      </w:r>
      <w:proofErr w:type="gramStart"/>
      <w:r w:rsidRPr="00246321">
        <w:rPr>
          <w:rFonts w:eastAsia="Times New Roman" w:cstheme="minorHAnsi"/>
          <w:i/>
          <w:iCs/>
          <w:color w:val="222222"/>
          <w:sz w:val="24"/>
          <w:szCs w:val="24"/>
          <w:lang w:eastAsia="en-GB"/>
        </w:rPr>
        <w:t>month,</w:t>
      </w:r>
      <w:proofErr w:type="gramEnd"/>
      <w:r w:rsidRPr="00246321">
        <w:rPr>
          <w:rFonts w:eastAsia="Times New Roman" w:cstheme="minorHAnsi"/>
          <w:i/>
          <w:iCs/>
          <w:color w:val="222222"/>
          <w:sz w:val="24"/>
          <w:szCs w:val="24"/>
          <w:lang w:eastAsia="en-GB"/>
        </w:rPr>
        <w:t xml:space="preserve"> and you say that the harvest is already upon us?</w:t>
      </w:r>
      <w:r w:rsidR="004A6ECF" w:rsidRPr="004A6ECF">
        <w:rPr>
          <w:rStyle w:val="FootnoteReference"/>
          <w:rFonts w:eastAsia="Times New Roman" w:cstheme="minorHAnsi"/>
          <w:iCs/>
          <w:color w:val="222222"/>
          <w:sz w:val="24"/>
          <w:szCs w:val="24"/>
          <w:lang w:eastAsia="en-GB"/>
        </w:rPr>
        <w:footnoteReference w:id="22"/>
      </w:r>
      <w:r w:rsidRPr="004A6ECF">
        <w:rPr>
          <w:rFonts w:eastAsia="Times New Roman" w:cstheme="minorHAnsi"/>
          <w:color w:val="222222"/>
          <w:sz w:val="24"/>
          <w:szCs w:val="24"/>
          <w:lang w:eastAsia="en-GB"/>
        </w:rPr>
        <w:t xml:space="preserve"> </w:t>
      </w:r>
      <w:r w:rsidRPr="00246321">
        <w:rPr>
          <w:rFonts w:eastAsia="Times New Roman" w:cstheme="minorHAnsi"/>
          <w:color w:val="222222"/>
          <w:sz w:val="24"/>
          <w:szCs w:val="24"/>
          <w:lang w:eastAsia="en-GB"/>
        </w:rPr>
        <w:t>The month of the grape harvest is September, which is the seventh from March. And the tenth month is December, which is the month when ripe olives are pressed.</w:t>
      </w:r>
    </w:p>
    <w:p w14:paraId="33633845" w14:textId="77777777" w:rsidR="00962CE7" w:rsidRPr="00246321" w:rsidRDefault="00962CE7" w:rsidP="00CE27CF">
      <w:pPr>
        <w:shd w:val="clear" w:color="auto" w:fill="FFFFFF"/>
        <w:spacing w:after="0" w:line="240" w:lineRule="auto"/>
        <w:contextualSpacing/>
        <w:jc w:val="both"/>
        <w:rPr>
          <w:rFonts w:eastAsia="Times New Roman" w:cstheme="minorHAnsi"/>
          <w:color w:val="222222"/>
          <w:sz w:val="24"/>
          <w:szCs w:val="24"/>
          <w:lang w:eastAsia="en-GB"/>
        </w:rPr>
      </w:pPr>
    </w:p>
    <w:p w14:paraId="0072780D" w14:textId="77777777" w:rsidR="00962CE7" w:rsidRDefault="00962CE7" w:rsidP="00C465FD">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But how can I prove that Christ and John were conceived and born at these four points? The Lord himself says: </w:t>
      </w:r>
      <w:r w:rsidRPr="00246321">
        <w:rPr>
          <w:rFonts w:eastAsia="Times New Roman" w:cstheme="minorHAnsi"/>
          <w:i/>
          <w:iCs/>
          <w:color w:val="222222"/>
          <w:sz w:val="24"/>
          <w:szCs w:val="24"/>
          <w:lang w:eastAsia="en-GB"/>
        </w:rPr>
        <w:t>Every learned scribe will be like a paterfamilias who brings treasures new and old out of his treasure-store</w:t>
      </w:r>
      <w:r w:rsidRPr="00246321">
        <w:rPr>
          <w:rFonts w:eastAsia="Times New Roman" w:cstheme="minorHAnsi"/>
          <w:color w:val="222222"/>
          <w:sz w:val="24"/>
          <w:szCs w:val="24"/>
          <w:lang w:eastAsia="en-GB"/>
        </w:rPr>
        <w:t>;</w:t>
      </w:r>
      <w:r w:rsidR="006C1C42">
        <w:rPr>
          <w:rStyle w:val="FootnoteReference"/>
          <w:rFonts w:eastAsia="Times New Roman" w:cstheme="minorHAnsi"/>
          <w:color w:val="222222"/>
          <w:sz w:val="24"/>
          <w:szCs w:val="24"/>
          <w:lang w:eastAsia="en-GB"/>
        </w:rPr>
        <w:footnoteReference w:id="23"/>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so everything prefigured in the prophets and declared by Moses is revealed in the gospel. </w:t>
      </w:r>
    </w:p>
    <w:p w14:paraId="42743B0D" w14:textId="77777777" w:rsidR="00C465FD" w:rsidRPr="00246321" w:rsidRDefault="00C465FD" w:rsidP="00C465FD">
      <w:pPr>
        <w:shd w:val="clear" w:color="auto" w:fill="FFFFFF"/>
        <w:spacing w:after="0" w:line="240" w:lineRule="auto"/>
        <w:contextualSpacing/>
        <w:jc w:val="both"/>
        <w:rPr>
          <w:rFonts w:eastAsia="Times New Roman" w:cstheme="minorHAnsi"/>
          <w:color w:val="222222"/>
          <w:sz w:val="24"/>
          <w:szCs w:val="24"/>
          <w:lang w:eastAsia="en-GB"/>
        </w:rPr>
      </w:pPr>
    </w:p>
    <w:p w14:paraId="000A41A3" w14:textId="77777777" w:rsidR="00962CE7" w:rsidRPr="00246321" w:rsidRDefault="00962CE7" w:rsidP="00CE27CF">
      <w:pPr>
        <w:pStyle w:val="Heading3"/>
      </w:pPr>
      <w:r w:rsidRPr="00246321">
        <w:t>3. 24</w:t>
      </w:r>
      <w:r w:rsidRPr="00246321">
        <w:rPr>
          <w:vertAlign w:val="superscript"/>
        </w:rPr>
        <w:t>th</w:t>
      </w:r>
      <w:r w:rsidRPr="00246321">
        <w:t xml:space="preserve"> Sep</w:t>
      </w:r>
      <w:r w:rsidR="001B4AAD">
        <w:t>tember</w:t>
      </w:r>
      <w:r w:rsidRPr="00246321">
        <w:t>: John’s conception</w:t>
      </w:r>
    </w:p>
    <w:p w14:paraId="2484B5FA" w14:textId="3871E722" w:rsidR="00962CE7" w:rsidRPr="00246321" w:rsidRDefault="00962CE7" w:rsidP="00EE4AB8">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These four times were the ones when Zechariah, John’s father, ministered the Jewish priesthood; this was as commanded by the Law and also by the prophecy of Jonah. </w:t>
      </w:r>
      <w:r w:rsidR="00C97BC8">
        <w:rPr>
          <w:rFonts w:eastAsia="Times New Roman" w:cstheme="minorHAnsi"/>
          <w:color w:val="222222"/>
          <w:sz w:val="24"/>
          <w:szCs w:val="24"/>
          <w:lang w:eastAsia="en-GB"/>
        </w:rPr>
        <w:t>That prophecy</w:t>
      </w:r>
      <w:r w:rsidR="00C97BC8" w:rsidRPr="00246321">
        <w:rPr>
          <w:rFonts w:eastAsia="Times New Roman" w:cstheme="minorHAnsi"/>
          <w:color w:val="222222"/>
          <w:sz w:val="24"/>
          <w:szCs w:val="24"/>
          <w:lang w:eastAsia="en-GB"/>
        </w:rPr>
        <w:t xml:space="preserve"> </w:t>
      </w:r>
      <w:r w:rsidRPr="00246321">
        <w:rPr>
          <w:rFonts w:eastAsia="Times New Roman" w:cstheme="minorHAnsi"/>
          <w:color w:val="222222"/>
          <w:sz w:val="24"/>
          <w:szCs w:val="24"/>
          <w:lang w:eastAsia="en-GB"/>
        </w:rPr>
        <w:t>announced to the people of Nineveh that their city would be overturned in three days, but they repented and earned God’s mercy. In Jonah’s memory</w:t>
      </w:r>
      <w:r w:rsidR="006D648F">
        <w:rPr>
          <w:rStyle w:val="FootnoteReference"/>
          <w:rFonts w:eastAsia="Times New Roman" w:cstheme="minorHAnsi"/>
          <w:color w:val="222222"/>
          <w:sz w:val="24"/>
          <w:szCs w:val="24"/>
          <w:lang w:eastAsia="en-GB"/>
        </w:rPr>
        <w:footnoteReference w:id="24"/>
      </w:r>
      <w:r w:rsidRPr="00246321">
        <w:rPr>
          <w:rStyle w:val="SubtleEmphasis"/>
          <w:rFonts w:asciiTheme="minorHAnsi" w:hAnsiTheme="minorHAnsi" w:cstheme="minorHAnsi"/>
        </w:rPr>
        <w:t xml:space="preserve"> </w:t>
      </w:r>
      <w:r w:rsidRPr="00246321">
        <w:rPr>
          <w:rFonts w:eastAsia="Times New Roman" w:cstheme="minorHAnsi"/>
          <w:color w:val="222222"/>
          <w:sz w:val="24"/>
          <w:szCs w:val="24"/>
          <w:lang w:eastAsia="en-GB"/>
        </w:rPr>
        <w:t xml:space="preserve">the Jews ever since have observed a fast in the month of September; they call it </w:t>
      </w:r>
      <w:proofErr w:type="spellStart"/>
      <w:r w:rsidRPr="00246321">
        <w:rPr>
          <w:rFonts w:eastAsia="Times New Roman" w:cstheme="minorHAnsi"/>
          <w:i/>
          <w:iCs/>
          <w:color w:val="222222"/>
          <w:sz w:val="24"/>
          <w:szCs w:val="24"/>
          <w:lang w:eastAsia="en-GB"/>
        </w:rPr>
        <w:t>Metellitus</w:t>
      </w:r>
      <w:proofErr w:type="spellEnd"/>
      <w:r w:rsidRPr="00246321">
        <w:rPr>
          <w:rFonts w:eastAsia="Times New Roman" w:cstheme="minorHAnsi"/>
          <w:color w:val="222222"/>
          <w:sz w:val="24"/>
          <w:szCs w:val="24"/>
          <w:lang w:eastAsia="en-GB"/>
        </w:rPr>
        <w:t xml:space="preserve"> or </w:t>
      </w:r>
      <w:proofErr w:type="spellStart"/>
      <w:r w:rsidRPr="00246321">
        <w:rPr>
          <w:rFonts w:eastAsia="Times New Roman" w:cstheme="minorHAnsi"/>
          <w:i/>
          <w:iCs/>
          <w:color w:val="222222"/>
          <w:sz w:val="24"/>
          <w:szCs w:val="24"/>
          <w:lang w:eastAsia="en-GB"/>
        </w:rPr>
        <w:t>Scenopegia</w:t>
      </w:r>
      <w:proofErr w:type="spellEnd"/>
      <w:r w:rsidRPr="00246321">
        <w:rPr>
          <w:rFonts w:eastAsia="Times New Roman" w:cstheme="minorHAnsi"/>
          <w:color w:val="222222"/>
          <w:sz w:val="24"/>
          <w:szCs w:val="24"/>
          <w:lang w:eastAsia="en-GB"/>
        </w:rPr>
        <w:t>.</w:t>
      </w:r>
      <w:r w:rsidR="0084640F">
        <w:rPr>
          <w:rStyle w:val="FootnoteReference"/>
          <w:rFonts w:eastAsia="Times New Roman" w:cstheme="minorHAnsi"/>
          <w:color w:val="222222"/>
          <w:sz w:val="24"/>
          <w:szCs w:val="24"/>
          <w:lang w:eastAsia="en-GB"/>
        </w:rPr>
        <w:footnoteReference w:id="25"/>
      </w:r>
      <w:r w:rsidRPr="00246321">
        <w:rPr>
          <w:rFonts w:eastAsia="Times New Roman" w:cstheme="minorHAnsi"/>
          <w:color w:val="222222"/>
          <w:sz w:val="24"/>
          <w:szCs w:val="24"/>
          <w:lang w:eastAsia="en-GB"/>
        </w:rPr>
        <w:t xml:space="preserve">  </w:t>
      </w:r>
    </w:p>
    <w:p w14:paraId="1245EE4C" w14:textId="77777777" w:rsidR="00962CE7" w:rsidRPr="00246321" w:rsidRDefault="00962CE7" w:rsidP="00EE4AB8">
      <w:pPr>
        <w:shd w:val="clear" w:color="auto" w:fill="FFFFFF"/>
        <w:spacing w:after="0" w:line="240" w:lineRule="auto"/>
        <w:contextualSpacing/>
        <w:jc w:val="both"/>
        <w:rPr>
          <w:rFonts w:eastAsia="Times New Roman" w:cstheme="minorHAnsi"/>
          <w:color w:val="222222"/>
          <w:sz w:val="24"/>
          <w:szCs w:val="24"/>
          <w:lang w:eastAsia="en-GB"/>
        </w:rPr>
      </w:pPr>
    </w:p>
    <w:p w14:paraId="1FD39CBF" w14:textId="77777777" w:rsidR="00962CE7" w:rsidRPr="00246321" w:rsidRDefault="00962CE7" w:rsidP="00EE4AB8">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lastRenderedPageBreak/>
        <w:t xml:space="preserve">So in those days the priests would offer sacrifices to God for the sins of the people at that time of year, in September, as commanded by the Law. When Zechariah made his offering at the altar, he did not declare immediately that he was a priest, nor that he would be good enough to pray for the sins of such a wicked people; rather, he remembered that there would only be one true priest, Christ himself. </w:t>
      </w:r>
      <w:proofErr w:type="gramStart"/>
      <w:r w:rsidRPr="00246321">
        <w:rPr>
          <w:rFonts w:eastAsia="Times New Roman" w:cstheme="minorHAnsi"/>
          <w:color w:val="222222"/>
          <w:sz w:val="24"/>
          <w:szCs w:val="24"/>
          <w:lang w:eastAsia="en-GB"/>
        </w:rPr>
        <w:t xml:space="preserve">As his Father told him: </w:t>
      </w:r>
      <w:r w:rsidRPr="00246321">
        <w:rPr>
          <w:rFonts w:eastAsia="Times New Roman" w:cstheme="minorHAnsi"/>
          <w:i/>
          <w:iCs/>
          <w:color w:val="222222"/>
          <w:sz w:val="24"/>
          <w:szCs w:val="24"/>
          <w:lang w:eastAsia="en-GB"/>
        </w:rPr>
        <w:t>You are a priest for ever in the order of Melchizedek.</w:t>
      </w:r>
      <w:proofErr w:type="gramEnd"/>
      <w:r w:rsidRPr="00246321">
        <w:rPr>
          <w:rFonts w:eastAsia="Times New Roman" w:cstheme="minorHAnsi"/>
          <w:color w:val="222222"/>
          <w:sz w:val="24"/>
          <w:szCs w:val="24"/>
          <w:lang w:eastAsia="en-GB"/>
        </w:rPr>
        <w:t xml:space="preserve"> Only this True Priest offers an acceptable offering to God for the sins of all</w:t>
      </w:r>
      <w:r w:rsidRPr="00246321">
        <w:rPr>
          <w:rFonts w:eastAsia="Times New Roman" w:cstheme="minorHAnsi"/>
          <w:i/>
          <w:iCs/>
          <w:color w:val="222222"/>
          <w:sz w:val="24"/>
          <w:szCs w:val="24"/>
          <w:lang w:eastAsia="en-GB"/>
        </w:rPr>
        <w:t>.</w:t>
      </w:r>
      <w:r w:rsidR="009B6B16">
        <w:rPr>
          <w:rStyle w:val="FootnoteReference"/>
          <w:rFonts w:eastAsia="Times New Roman" w:cstheme="minorHAnsi"/>
          <w:i/>
          <w:iCs/>
          <w:color w:val="222222"/>
          <w:sz w:val="24"/>
          <w:szCs w:val="24"/>
          <w:lang w:eastAsia="en-GB"/>
        </w:rPr>
        <w:footnoteReference w:id="26"/>
      </w:r>
      <w:r w:rsidRPr="00246321">
        <w:rPr>
          <w:rFonts w:eastAsia="Times New Roman" w:cstheme="minorHAnsi"/>
          <w:color w:val="222222"/>
          <w:sz w:val="24"/>
          <w:szCs w:val="24"/>
          <w:lang w:eastAsia="en-GB"/>
        </w:rPr>
        <w:t xml:space="preserve"> </w:t>
      </w:r>
    </w:p>
    <w:p w14:paraId="14311BA3" w14:textId="77777777" w:rsidR="00962CE7" w:rsidRPr="00246321" w:rsidRDefault="00962CE7" w:rsidP="00962CE7">
      <w:pPr>
        <w:shd w:val="clear" w:color="auto" w:fill="FFFFFF"/>
        <w:spacing w:after="0" w:line="240" w:lineRule="auto"/>
        <w:contextualSpacing/>
        <w:rPr>
          <w:rFonts w:eastAsia="Times New Roman" w:cstheme="minorHAnsi"/>
          <w:color w:val="222222"/>
          <w:sz w:val="24"/>
          <w:szCs w:val="24"/>
          <w:lang w:eastAsia="en-GB"/>
        </w:rPr>
      </w:pPr>
    </w:p>
    <w:p w14:paraId="3AFE044C"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Evidently Zechariah prayed for the coming of that Priest. I say this with confidence, because by Gabriel’s answer we discover Zechariah had been praying for something. The angel Gabriel said to him: </w:t>
      </w:r>
      <w:r w:rsidRPr="00246321">
        <w:rPr>
          <w:rFonts w:eastAsia="Times New Roman" w:cstheme="minorHAnsi"/>
          <w:i/>
          <w:iCs/>
          <w:color w:val="222222"/>
          <w:sz w:val="24"/>
          <w:szCs w:val="24"/>
          <w:lang w:eastAsia="en-GB"/>
        </w:rPr>
        <w:t>Zechariah, your prayers have been heard</w:t>
      </w:r>
      <w:r w:rsidRPr="00246321">
        <w:rPr>
          <w:rFonts w:eastAsia="Times New Roman" w:cstheme="minorHAnsi"/>
          <w:color w:val="222222"/>
          <w:sz w:val="24"/>
          <w:szCs w:val="24"/>
          <w:lang w:eastAsia="en-GB"/>
        </w:rPr>
        <w:t>.</w:t>
      </w:r>
      <w:r w:rsidR="00521525">
        <w:rPr>
          <w:rStyle w:val="FootnoteReference"/>
          <w:rFonts w:eastAsia="Times New Roman" w:cstheme="minorHAnsi"/>
          <w:color w:val="222222"/>
          <w:sz w:val="24"/>
          <w:szCs w:val="24"/>
          <w:lang w:eastAsia="en-GB"/>
        </w:rPr>
        <w:footnoteReference w:id="27"/>
      </w:r>
      <w:r w:rsidRPr="00246321">
        <w:rPr>
          <w:rFonts w:eastAsia="Times New Roman" w:cstheme="minorHAnsi"/>
          <w:color w:val="222222"/>
          <w:sz w:val="24"/>
          <w:szCs w:val="24"/>
          <w:lang w:eastAsia="en-GB"/>
        </w:rPr>
        <w:t xml:space="preserve"> And of course, when prayers are heard, that means the thing prayed for or desired has been heard. When anyone makes intercession to him, God grants them what they desire or have asked for him. Christ our Saviour says so: </w:t>
      </w:r>
      <w:r w:rsidRPr="00246321">
        <w:rPr>
          <w:rFonts w:eastAsia="Times New Roman" w:cstheme="minorHAnsi"/>
          <w:i/>
          <w:iCs/>
          <w:color w:val="222222"/>
          <w:sz w:val="24"/>
          <w:szCs w:val="24"/>
          <w:lang w:eastAsia="en-GB"/>
        </w:rPr>
        <w:t xml:space="preserve">Which of you, </w:t>
      </w:r>
      <w:r w:rsidRPr="00246321">
        <w:rPr>
          <w:rFonts w:eastAsia="Times New Roman" w:cstheme="minorHAnsi"/>
          <w:color w:val="222222"/>
          <w:sz w:val="24"/>
          <w:szCs w:val="24"/>
          <w:lang w:eastAsia="en-GB"/>
        </w:rPr>
        <w:t>he said,</w:t>
      </w:r>
      <w:r w:rsidRPr="00246321">
        <w:rPr>
          <w:rFonts w:eastAsia="Times New Roman" w:cstheme="minorHAnsi"/>
          <w:i/>
          <w:iCs/>
          <w:color w:val="222222"/>
          <w:sz w:val="24"/>
          <w:szCs w:val="24"/>
          <w:lang w:eastAsia="en-GB"/>
        </w:rPr>
        <w:t xml:space="preserve"> would only give your son a stone if he had asked you for bread? Or if he asks for a fish, would give him a snake?</w:t>
      </w:r>
      <w:r w:rsidRPr="00246321">
        <w:rPr>
          <w:rFonts w:eastAsia="Times New Roman" w:cstheme="minorHAnsi"/>
          <w:color w:val="222222"/>
          <w:sz w:val="24"/>
          <w:szCs w:val="24"/>
          <w:lang w:eastAsia="en-GB"/>
        </w:rPr>
        <w:t xml:space="preserve"> Christ then goes on: </w:t>
      </w:r>
      <w:r w:rsidRPr="00246321">
        <w:rPr>
          <w:rFonts w:eastAsia="Times New Roman" w:cstheme="minorHAnsi"/>
          <w:i/>
          <w:iCs/>
          <w:color w:val="222222"/>
          <w:sz w:val="24"/>
          <w:szCs w:val="24"/>
          <w:lang w:eastAsia="en-GB"/>
        </w:rPr>
        <w:t xml:space="preserve">You are wicked, but you still know how to give good things to your children; how much more, </w:t>
      </w:r>
      <w:r w:rsidRPr="00246321">
        <w:rPr>
          <w:rFonts w:eastAsia="Times New Roman" w:cstheme="minorHAnsi"/>
          <w:color w:val="222222"/>
          <w:sz w:val="24"/>
          <w:szCs w:val="24"/>
          <w:lang w:eastAsia="en-GB"/>
        </w:rPr>
        <w:t>he said,</w:t>
      </w:r>
      <w:r w:rsidRPr="00246321">
        <w:rPr>
          <w:rFonts w:eastAsia="Times New Roman" w:cstheme="minorHAnsi"/>
          <w:i/>
          <w:iCs/>
          <w:color w:val="222222"/>
          <w:sz w:val="24"/>
          <w:szCs w:val="24"/>
          <w:lang w:eastAsia="en-GB"/>
        </w:rPr>
        <w:t xml:space="preserve"> will your father in heaven give you good things when you ask for them</w:t>
      </w:r>
      <w:r w:rsidRPr="00F90B72">
        <w:rPr>
          <w:rFonts w:eastAsia="Times New Roman" w:cstheme="minorHAnsi"/>
          <w:iCs/>
          <w:color w:val="222222"/>
          <w:sz w:val="24"/>
          <w:szCs w:val="24"/>
          <w:lang w:eastAsia="en-GB"/>
        </w:rPr>
        <w:t>?</w:t>
      </w:r>
      <w:r w:rsidR="00F77B53" w:rsidRPr="00F90B72">
        <w:rPr>
          <w:rStyle w:val="FootnoteReference"/>
          <w:rFonts w:eastAsia="Times New Roman" w:cstheme="minorHAnsi"/>
          <w:iCs/>
          <w:color w:val="222222"/>
          <w:sz w:val="24"/>
          <w:szCs w:val="24"/>
          <w:lang w:eastAsia="en-GB"/>
        </w:rPr>
        <w:footnoteReference w:id="28"/>
      </w:r>
      <w:r w:rsidR="00F77B53" w:rsidRPr="00F90B72">
        <w:rPr>
          <w:rFonts w:eastAsia="Times New Roman" w:cstheme="minorHAnsi"/>
          <w:iCs/>
          <w:color w:val="222222"/>
          <w:sz w:val="24"/>
          <w:szCs w:val="24"/>
          <w:lang w:eastAsia="en-GB"/>
        </w:rPr>
        <w:t xml:space="preserve"> </w:t>
      </w:r>
      <w:r w:rsidRPr="00246321">
        <w:rPr>
          <w:rFonts w:eastAsia="Times New Roman" w:cstheme="minorHAnsi"/>
          <w:color w:val="222222"/>
          <w:sz w:val="24"/>
          <w:szCs w:val="24"/>
          <w:lang w:eastAsia="en-GB"/>
        </w:rPr>
        <w:t xml:space="preserve">He will give to those who make intercession to him as long as they do his will. John best-beloved of Christ understood in his epistle: </w:t>
      </w:r>
      <w:r w:rsidRPr="00246321">
        <w:rPr>
          <w:rFonts w:eastAsia="Times New Roman" w:cstheme="minorHAnsi"/>
          <w:i/>
          <w:iCs/>
          <w:color w:val="222222"/>
          <w:sz w:val="24"/>
          <w:szCs w:val="24"/>
          <w:lang w:eastAsia="en-GB"/>
        </w:rPr>
        <w:t>We know</w:t>
      </w:r>
      <w:r w:rsidRPr="00246321">
        <w:rPr>
          <w:rFonts w:eastAsia="Times New Roman" w:cstheme="minorHAnsi"/>
          <w:color w:val="222222"/>
          <w:sz w:val="24"/>
          <w:szCs w:val="24"/>
          <w:lang w:eastAsia="en-GB"/>
        </w:rPr>
        <w:t xml:space="preserve">, he says, </w:t>
      </w:r>
      <w:r w:rsidRPr="00246321">
        <w:rPr>
          <w:rFonts w:eastAsia="Times New Roman" w:cstheme="minorHAnsi"/>
          <w:i/>
          <w:iCs/>
          <w:color w:val="222222"/>
          <w:sz w:val="24"/>
          <w:szCs w:val="24"/>
          <w:lang w:eastAsia="en-GB"/>
        </w:rPr>
        <w:t>that what we have asked for him will be granted</w:t>
      </w:r>
      <w:r w:rsidRPr="00246321">
        <w:rPr>
          <w:rFonts w:eastAsia="Times New Roman" w:cstheme="minorHAnsi"/>
          <w:color w:val="222222"/>
          <w:sz w:val="24"/>
          <w:szCs w:val="24"/>
          <w:lang w:eastAsia="en-GB"/>
        </w:rPr>
        <w:t xml:space="preserve">, </w:t>
      </w:r>
      <w:r w:rsidRPr="00246321">
        <w:rPr>
          <w:rFonts w:eastAsia="Times New Roman" w:cstheme="minorHAnsi"/>
          <w:i/>
          <w:iCs/>
          <w:color w:val="222222"/>
          <w:sz w:val="24"/>
          <w:szCs w:val="24"/>
          <w:lang w:eastAsia="en-GB"/>
        </w:rPr>
        <w:t>when we observe his commands and do what is pleasing in his sight</w:t>
      </w:r>
      <w:r w:rsidRPr="00246321">
        <w:rPr>
          <w:rFonts w:eastAsia="Times New Roman" w:cstheme="minorHAnsi"/>
          <w:color w:val="222222"/>
          <w:sz w:val="24"/>
          <w:szCs w:val="24"/>
          <w:lang w:eastAsia="en-GB"/>
        </w:rPr>
        <w:t>.</w:t>
      </w:r>
      <w:r w:rsidR="009F1132">
        <w:rPr>
          <w:rStyle w:val="FootnoteReference"/>
          <w:rFonts w:eastAsia="Times New Roman" w:cstheme="minorHAnsi"/>
          <w:color w:val="222222"/>
          <w:sz w:val="24"/>
          <w:szCs w:val="24"/>
          <w:lang w:eastAsia="en-GB"/>
        </w:rPr>
        <w:footnoteReference w:id="29"/>
      </w:r>
    </w:p>
    <w:p w14:paraId="3DF7A769"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p>
    <w:p w14:paraId="60DE2BC7"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So when Zechariah prayed for this, the angel Gabriel answered: </w:t>
      </w:r>
      <w:r w:rsidRPr="00246321">
        <w:rPr>
          <w:rFonts w:eastAsia="Times New Roman" w:cstheme="minorHAnsi"/>
          <w:i/>
          <w:iCs/>
          <w:color w:val="222222"/>
          <w:sz w:val="24"/>
          <w:szCs w:val="24"/>
          <w:lang w:eastAsia="en-GB"/>
        </w:rPr>
        <w:t>Zechariah, your prayers have been heard. Lo, your wife Elizabeth will bear you a son, and you will call him John. He will bring you joy and gladness, and many will rejoice at his birth. He will be great before the Lord, and he will not drink wine or alcohol. He will be filled with the Holy Spirit from the moment he comes out of his mother’s womb, and he will turn many children of Israel to the Lord their God; and he himself will go before him</w:t>
      </w:r>
      <w:r w:rsidRPr="00246321">
        <w:rPr>
          <w:rFonts w:eastAsia="Times New Roman" w:cstheme="minorHAnsi"/>
          <w:color w:val="222222"/>
          <w:sz w:val="24"/>
          <w:szCs w:val="24"/>
          <w:lang w:eastAsia="en-GB"/>
        </w:rPr>
        <w:t>.</w:t>
      </w:r>
      <w:r w:rsidR="00521525">
        <w:rPr>
          <w:rStyle w:val="FootnoteReference"/>
          <w:rFonts w:eastAsia="Times New Roman" w:cstheme="minorHAnsi"/>
          <w:color w:val="222222"/>
          <w:sz w:val="24"/>
          <w:szCs w:val="24"/>
          <w:lang w:eastAsia="en-GB"/>
        </w:rPr>
        <w:footnoteReference w:id="30"/>
      </w:r>
    </w:p>
    <w:p w14:paraId="464259D1"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p>
    <w:p w14:paraId="7A7C8FAC" w14:textId="2542A9E1"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Now all this happened before Tiberius became Caesar, at the eleventh sunset of the lunar month, when the Jews were supposed to celebrate their fast for Tabernacles.  </w:t>
      </w:r>
      <w:r w:rsidR="000175E2">
        <w:rPr>
          <w:rFonts w:eastAsia="Times New Roman" w:cstheme="minorHAnsi"/>
          <w:color w:val="222222"/>
          <w:sz w:val="24"/>
          <w:szCs w:val="24"/>
          <w:lang w:eastAsia="en-GB"/>
        </w:rPr>
        <w:t>&lt;</w:t>
      </w:r>
      <w:r w:rsidRPr="00246321">
        <w:rPr>
          <w:rFonts w:eastAsia="Times New Roman" w:cstheme="minorHAnsi"/>
          <w:color w:val="222222"/>
          <w:sz w:val="24"/>
          <w:szCs w:val="24"/>
          <w:lang w:eastAsia="en-GB"/>
        </w:rPr>
        <w:t>Afterwards, in the ninth year of Tiberius Caesar</w:t>
      </w:r>
      <w:r w:rsidR="000175E2">
        <w:rPr>
          <w:rFonts w:eastAsia="Times New Roman" w:cstheme="minorHAnsi"/>
          <w:color w:val="222222"/>
          <w:sz w:val="24"/>
          <w:szCs w:val="24"/>
          <w:lang w:eastAsia="en-GB"/>
        </w:rPr>
        <w:t>&gt;</w:t>
      </w:r>
      <w:r w:rsidRPr="00246321">
        <w:rPr>
          <w:rFonts w:eastAsia="Times New Roman" w:cstheme="minorHAnsi"/>
          <w:color w:val="222222"/>
          <w:sz w:val="24"/>
          <w:szCs w:val="24"/>
          <w:lang w:eastAsia="en-GB"/>
        </w:rPr>
        <w:t>,</w:t>
      </w:r>
      <w:r w:rsidR="00FC7CDD">
        <w:rPr>
          <w:rStyle w:val="FootnoteReference"/>
          <w:rFonts w:eastAsia="Times New Roman" w:cstheme="minorHAnsi"/>
          <w:color w:val="222222"/>
          <w:sz w:val="24"/>
          <w:szCs w:val="24"/>
          <w:lang w:eastAsia="en-GB"/>
        </w:rPr>
        <w:footnoteReference w:id="31"/>
      </w:r>
      <w:r w:rsidRPr="00246321">
        <w:rPr>
          <w:rFonts w:eastAsia="Times New Roman" w:cstheme="minorHAnsi"/>
          <w:color w:val="222222"/>
          <w:sz w:val="24"/>
          <w:szCs w:val="24"/>
          <w:lang w:eastAsia="en-GB"/>
        </w:rPr>
        <w:t xml:space="preserve"> the timing of the moon was compiled; and it was discovered that Tabernacles in that particular year had been on 24th September, the equinox, when the night starts to be longer than the day.</w:t>
      </w:r>
      <w:r w:rsidRPr="00246321">
        <w:rPr>
          <w:rFonts w:eastAsia="Times New Roman" w:cstheme="minorHAnsi"/>
          <w:color w:val="C4BC96" w:themeColor="background2" w:themeShade="BF"/>
          <w:sz w:val="18"/>
          <w:szCs w:val="18"/>
          <w:lang w:eastAsia="en-GB"/>
        </w:rPr>
        <w:t xml:space="preserve"> </w:t>
      </w:r>
      <w:r w:rsidR="008469BE" w:rsidRPr="004B1A53">
        <w:rPr>
          <w:rStyle w:val="FootnoteReference"/>
          <w:rFonts w:eastAsia="Times New Roman" w:cstheme="minorHAnsi"/>
          <w:sz w:val="24"/>
          <w:szCs w:val="24"/>
          <w:lang w:eastAsia="en-GB"/>
        </w:rPr>
        <w:footnoteReference w:id="32"/>
      </w:r>
    </w:p>
    <w:p w14:paraId="17A0B724"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p>
    <w:p w14:paraId="0B9EAB16"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i/>
          <w:iCs/>
          <w:color w:val="222222"/>
          <w:sz w:val="24"/>
          <w:szCs w:val="24"/>
          <w:lang w:eastAsia="en-GB"/>
        </w:rPr>
        <w:lastRenderedPageBreak/>
        <w:t>He must increase, and I must decrease.</w:t>
      </w:r>
      <w:r w:rsidR="00521525">
        <w:rPr>
          <w:rStyle w:val="FootnoteReference"/>
          <w:rFonts w:eastAsia="Times New Roman" w:cstheme="minorHAnsi"/>
          <w:i/>
          <w:iCs/>
          <w:color w:val="222222"/>
          <w:sz w:val="24"/>
          <w:szCs w:val="24"/>
          <w:lang w:eastAsia="en-GB"/>
        </w:rPr>
        <w:footnoteReference w:id="33"/>
      </w:r>
      <w:r w:rsidRPr="00246321">
        <w:rPr>
          <w:rFonts w:eastAsia="Times New Roman" w:cstheme="minorHAnsi"/>
          <w:i/>
          <w:iCs/>
          <w:color w:val="222222"/>
          <w:sz w:val="24"/>
          <w:szCs w:val="24"/>
          <w:lang w:eastAsia="en-GB"/>
        </w:rPr>
        <w:t xml:space="preserve"> </w:t>
      </w:r>
      <w:r w:rsidRPr="00246321">
        <w:rPr>
          <w:rFonts w:eastAsia="Times New Roman" w:cstheme="minorHAnsi"/>
          <w:color w:val="222222"/>
          <w:sz w:val="24"/>
          <w:szCs w:val="24"/>
          <w:lang w:eastAsia="en-GB"/>
        </w:rPr>
        <w:t xml:space="preserve">The day ‘decreased’ compared to the night, which represents the period when the Jews offered God sacrifices according to the Law and Prophets. This period was the one when John was conceived, and when the Lord found fault with sacrifices. As the prophet Isaiah says, </w:t>
      </w:r>
      <w:proofErr w:type="gramStart"/>
      <w:r w:rsidRPr="00246321">
        <w:rPr>
          <w:rFonts w:eastAsia="Times New Roman" w:cstheme="minorHAnsi"/>
          <w:i/>
          <w:iCs/>
          <w:color w:val="222222"/>
          <w:sz w:val="24"/>
          <w:szCs w:val="24"/>
          <w:lang w:eastAsia="en-GB"/>
        </w:rPr>
        <w:t>What</w:t>
      </w:r>
      <w:proofErr w:type="gramEnd"/>
      <w:r w:rsidRPr="00246321">
        <w:rPr>
          <w:rFonts w:eastAsia="Times New Roman" w:cstheme="minorHAnsi"/>
          <w:i/>
          <w:iCs/>
          <w:color w:val="222222"/>
          <w:sz w:val="24"/>
          <w:szCs w:val="24"/>
          <w:lang w:eastAsia="en-GB"/>
        </w:rPr>
        <w:t xml:space="preserve"> use to me are your heaps of sacrifices? </w:t>
      </w:r>
      <w:proofErr w:type="gramStart"/>
      <w:r w:rsidRPr="00246321">
        <w:rPr>
          <w:rFonts w:eastAsia="Times New Roman" w:cstheme="minorHAnsi"/>
          <w:i/>
          <w:iCs/>
          <w:color w:val="222222"/>
          <w:sz w:val="24"/>
          <w:szCs w:val="24"/>
          <w:lang w:eastAsia="en-GB"/>
        </w:rPr>
        <w:t>says</w:t>
      </w:r>
      <w:proofErr w:type="gramEnd"/>
      <w:r w:rsidRPr="00246321">
        <w:rPr>
          <w:rFonts w:eastAsia="Times New Roman" w:cstheme="minorHAnsi"/>
          <w:i/>
          <w:iCs/>
          <w:color w:val="222222"/>
          <w:sz w:val="24"/>
          <w:szCs w:val="24"/>
          <w:lang w:eastAsia="en-GB"/>
        </w:rPr>
        <w:t xml:space="preserve"> the Lord; I have had enough of the burnt-offerings of rams; I do not want the fat of bulls and goats</w:t>
      </w:r>
      <w:r w:rsidRPr="00246321">
        <w:rPr>
          <w:rFonts w:eastAsia="Times New Roman" w:cstheme="minorHAnsi"/>
          <w:color w:val="222222"/>
          <w:sz w:val="24"/>
          <w:szCs w:val="24"/>
          <w:lang w:eastAsia="en-GB"/>
        </w:rPr>
        <w:t>.</w:t>
      </w:r>
      <w:r w:rsidR="00B45BD5">
        <w:rPr>
          <w:rStyle w:val="FootnoteReference"/>
          <w:rFonts w:eastAsia="Times New Roman" w:cstheme="minorHAnsi"/>
          <w:color w:val="222222"/>
          <w:sz w:val="24"/>
          <w:szCs w:val="24"/>
          <w:lang w:eastAsia="en-GB"/>
        </w:rPr>
        <w:footnoteReference w:id="34"/>
      </w:r>
      <w:r w:rsidRPr="00246321">
        <w:rPr>
          <w:rFonts w:eastAsia="Times New Roman" w:cstheme="minorHAnsi"/>
          <w:color w:val="222222"/>
          <w:sz w:val="24"/>
          <w:szCs w:val="24"/>
          <w:lang w:eastAsia="en-GB"/>
        </w:rPr>
        <w:t xml:space="preserve"> These were the animals that used to be offered for the sins of the people; they were to end when John the Baptist was conceived. </w:t>
      </w:r>
    </w:p>
    <w:p w14:paraId="611617A6" w14:textId="77777777" w:rsidR="00962CE7" w:rsidRPr="00246321" w:rsidRDefault="00962CE7" w:rsidP="00095FA5">
      <w:pPr>
        <w:shd w:val="clear" w:color="auto" w:fill="FFFFFF"/>
        <w:spacing w:after="0" w:line="240" w:lineRule="auto"/>
        <w:contextualSpacing/>
        <w:jc w:val="both"/>
        <w:rPr>
          <w:rFonts w:eastAsia="Times New Roman" w:cstheme="minorHAnsi"/>
          <w:color w:val="222222"/>
          <w:sz w:val="24"/>
          <w:szCs w:val="24"/>
          <w:lang w:eastAsia="en-GB"/>
        </w:rPr>
      </w:pPr>
    </w:p>
    <w:p w14:paraId="27961F09" w14:textId="77777777" w:rsidR="00962CE7" w:rsidRPr="00246321" w:rsidRDefault="00962CE7" w:rsidP="00095FA5">
      <w:pPr>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And that is why his father Zechariah, priest of the Jews, was struck dumb: because the priests’ sacrifices for the people’s sins were now to stop and ‘be struck dumb.’ For a priest had come who alone would offer a sacrifice to God of the only spotless lamb, for the sins of all. That is why John pointed him out to the Jews: </w:t>
      </w:r>
      <w:r w:rsidRPr="00246321">
        <w:rPr>
          <w:rFonts w:eastAsia="Times New Roman" w:cstheme="minorHAnsi"/>
          <w:i/>
          <w:iCs/>
          <w:color w:val="222222"/>
          <w:sz w:val="24"/>
          <w:szCs w:val="24"/>
          <w:lang w:eastAsia="en-GB"/>
        </w:rPr>
        <w:t xml:space="preserve">Behold the </w:t>
      </w:r>
      <w:proofErr w:type="gramStart"/>
      <w:r w:rsidRPr="00246321">
        <w:rPr>
          <w:rFonts w:eastAsia="Times New Roman" w:cstheme="minorHAnsi"/>
          <w:i/>
          <w:iCs/>
          <w:color w:val="222222"/>
          <w:sz w:val="24"/>
          <w:szCs w:val="24"/>
          <w:lang w:eastAsia="en-GB"/>
        </w:rPr>
        <w:t>lamb</w:t>
      </w:r>
      <w:proofErr w:type="gramEnd"/>
      <w:r w:rsidRPr="00246321">
        <w:rPr>
          <w:rFonts w:eastAsia="Times New Roman" w:cstheme="minorHAnsi"/>
          <w:i/>
          <w:iCs/>
          <w:color w:val="222222"/>
          <w:sz w:val="24"/>
          <w:szCs w:val="24"/>
          <w:lang w:eastAsia="en-GB"/>
        </w:rPr>
        <w:t xml:space="preserve"> of God, who takes away the sins of the world</w:t>
      </w:r>
      <w:r w:rsidRPr="00246321">
        <w:rPr>
          <w:rFonts w:eastAsia="Times New Roman" w:cstheme="minorHAnsi"/>
          <w:color w:val="222222"/>
          <w:sz w:val="24"/>
          <w:szCs w:val="24"/>
          <w:lang w:eastAsia="en-GB"/>
        </w:rPr>
        <w:t>.</w:t>
      </w:r>
      <w:r w:rsidR="003A193C">
        <w:rPr>
          <w:rStyle w:val="FootnoteReference"/>
          <w:rFonts w:eastAsia="Times New Roman" w:cstheme="minorHAnsi"/>
          <w:color w:val="222222"/>
          <w:sz w:val="24"/>
          <w:szCs w:val="24"/>
          <w:lang w:eastAsia="en-GB"/>
        </w:rPr>
        <w:footnoteReference w:id="35"/>
      </w:r>
      <w:r w:rsidRPr="00246321">
        <w:rPr>
          <w:rFonts w:eastAsia="Times New Roman" w:cstheme="minorHAnsi"/>
          <w:color w:val="222222"/>
          <w:sz w:val="24"/>
          <w:szCs w:val="24"/>
          <w:lang w:eastAsia="en-GB"/>
        </w:rPr>
        <w:t xml:space="preserve"> It states very clearly that Zechariah, priest of the Jews, was struck dumb; this is because he offered the sacrifices according to the Law and Prophets. This meant that, now Christ had come, the Law and Prophets were fulfilled and the sacrifices would fall silent. So the Law and Prophets held sway until John, and specifically until his conception.</w:t>
      </w:r>
    </w:p>
    <w:p w14:paraId="45316D0B" w14:textId="77777777" w:rsidR="00962CE7" w:rsidRPr="00246321" w:rsidRDefault="00962CE7" w:rsidP="00962CE7">
      <w:pPr>
        <w:spacing w:after="0" w:line="240" w:lineRule="auto"/>
        <w:contextualSpacing/>
        <w:rPr>
          <w:rFonts w:eastAsia="Times New Roman" w:cstheme="minorHAnsi"/>
          <w:color w:val="222222"/>
          <w:sz w:val="24"/>
          <w:szCs w:val="24"/>
          <w:lang w:eastAsia="en-GB"/>
        </w:rPr>
      </w:pPr>
    </w:p>
    <w:p w14:paraId="1431117F" w14:textId="77777777" w:rsidR="00962CE7" w:rsidRPr="00E4067E" w:rsidRDefault="00962CE7" w:rsidP="00E4067E">
      <w:pPr>
        <w:shd w:val="clear" w:color="auto" w:fill="FFFFFF"/>
        <w:spacing w:after="0" w:line="240" w:lineRule="auto"/>
        <w:contextualSpacing/>
        <w:jc w:val="both"/>
        <w:rPr>
          <w:rFonts w:eastAsia="Times New Roman" w:cstheme="minorHAnsi"/>
          <w:color w:val="222222"/>
          <w:sz w:val="24"/>
          <w:szCs w:val="24"/>
          <w:lang w:eastAsia="en-GB"/>
        </w:rPr>
      </w:pPr>
      <w:r w:rsidRPr="00246321">
        <w:rPr>
          <w:rFonts w:eastAsia="Times New Roman" w:cstheme="minorHAnsi"/>
          <w:color w:val="222222"/>
          <w:sz w:val="24"/>
          <w:szCs w:val="24"/>
          <w:lang w:eastAsia="en-GB"/>
        </w:rPr>
        <w:t xml:space="preserve">Elizabeth hid herself away for five months of pregnancy; she was amazed that God should wish her to bear a child, despite the fact that she was elderly and sterile. </w:t>
      </w:r>
    </w:p>
    <w:p w14:paraId="3978E817" w14:textId="77777777" w:rsidR="00962CE7" w:rsidRPr="00246321" w:rsidRDefault="00962CE7" w:rsidP="00962CE7">
      <w:pPr>
        <w:spacing w:after="0" w:line="240" w:lineRule="auto"/>
        <w:contextualSpacing/>
        <w:rPr>
          <w:rFonts w:cstheme="minorHAnsi"/>
        </w:rPr>
      </w:pPr>
    </w:p>
    <w:p w14:paraId="6E6C819C" w14:textId="77777777" w:rsidR="00962CE7" w:rsidRPr="00246321" w:rsidRDefault="00962CE7" w:rsidP="00E4067E">
      <w:pPr>
        <w:pStyle w:val="Heading3"/>
      </w:pPr>
      <w:r w:rsidRPr="00246321">
        <w:t>4. 25</w:t>
      </w:r>
      <w:r w:rsidRPr="00246321">
        <w:rPr>
          <w:vertAlign w:val="superscript"/>
        </w:rPr>
        <w:t>th</w:t>
      </w:r>
      <w:r w:rsidRPr="00246321">
        <w:t xml:space="preserve"> March: Christ’s conception (and death)</w:t>
      </w:r>
    </w:p>
    <w:p w14:paraId="53B533E8" w14:textId="3B31206F" w:rsidR="00962CE7" w:rsidRPr="00246321" w:rsidRDefault="00962CE7" w:rsidP="00962CE7">
      <w:pPr>
        <w:shd w:val="clear" w:color="auto" w:fill="FFFFFF"/>
        <w:spacing w:after="0" w:line="240" w:lineRule="auto"/>
        <w:contextualSpacing/>
        <w:rPr>
          <w:rFonts w:cstheme="minorHAnsi"/>
          <w:sz w:val="24"/>
          <w:szCs w:val="24"/>
        </w:rPr>
      </w:pPr>
      <w:r w:rsidRPr="00246321">
        <w:rPr>
          <w:rFonts w:cstheme="minorHAnsi"/>
          <w:sz w:val="24"/>
          <w:szCs w:val="24"/>
        </w:rPr>
        <w:t xml:space="preserve">After another month – that is, in Elizabeth’s sixth month of pregnancy – again </w:t>
      </w:r>
      <w:r w:rsidRPr="00246321">
        <w:rPr>
          <w:rFonts w:cstheme="minorHAnsi"/>
          <w:i/>
          <w:iCs/>
          <w:sz w:val="24"/>
          <w:szCs w:val="24"/>
        </w:rPr>
        <w:t>the angel Gabriel was sent to Galilee to a virgin</w:t>
      </w:r>
      <w:r w:rsidRPr="00246321">
        <w:rPr>
          <w:rFonts w:cstheme="minorHAnsi"/>
          <w:sz w:val="24"/>
          <w:szCs w:val="24"/>
        </w:rPr>
        <w:t xml:space="preserve"> </w:t>
      </w:r>
      <w:r w:rsidRPr="00246321">
        <w:rPr>
          <w:rFonts w:cstheme="minorHAnsi"/>
          <w:i/>
          <w:iCs/>
          <w:sz w:val="24"/>
          <w:szCs w:val="24"/>
        </w:rPr>
        <w:t>betrothed to a man called Joseph</w:t>
      </w:r>
      <w:r w:rsidRPr="00246321">
        <w:rPr>
          <w:rFonts w:cstheme="minorHAnsi"/>
          <w:sz w:val="24"/>
          <w:szCs w:val="24"/>
        </w:rPr>
        <w:t>;</w:t>
      </w:r>
      <w:r w:rsidR="00B850DD">
        <w:rPr>
          <w:rStyle w:val="FootnoteReference"/>
          <w:rFonts w:cstheme="minorHAnsi"/>
          <w:sz w:val="24"/>
          <w:szCs w:val="24"/>
        </w:rPr>
        <w:footnoteReference w:id="36"/>
      </w:r>
      <w:r w:rsidRPr="00246321">
        <w:rPr>
          <w:rFonts w:cstheme="minorHAnsi"/>
          <w:i/>
          <w:iCs/>
          <w:sz w:val="24"/>
          <w:szCs w:val="24"/>
        </w:rPr>
        <w:t xml:space="preserve"> </w:t>
      </w:r>
      <w:r w:rsidRPr="00246321">
        <w:rPr>
          <w:rFonts w:cstheme="minorHAnsi"/>
          <w:sz w:val="24"/>
          <w:szCs w:val="24"/>
        </w:rPr>
        <w:t>he was a righteous man</w:t>
      </w:r>
      <w:r w:rsidR="00602A58">
        <w:rPr>
          <w:rFonts w:cstheme="minorHAnsi"/>
          <w:sz w:val="24"/>
          <w:szCs w:val="24"/>
        </w:rPr>
        <w:t>.</w:t>
      </w:r>
      <w:r w:rsidR="00602A58">
        <w:rPr>
          <w:rStyle w:val="FootnoteReference"/>
          <w:rFonts w:cstheme="minorHAnsi"/>
          <w:sz w:val="24"/>
          <w:szCs w:val="24"/>
        </w:rPr>
        <w:footnoteReference w:id="37"/>
      </w:r>
      <w:r w:rsidRPr="00246321">
        <w:rPr>
          <w:rFonts w:cstheme="minorHAnsi"/>
          <w:sz w:val="24"/>
          <w:szCs w:val="24"/>
        </w:rPr>
        <w:t xml:space="preserve"> For the Church was destined for a Groom who is a righteous man, as John said: </w:t>
      </w:r>
      <w:r w:rsidRPr="00246321">
        <w:rPr>
          <w:rFonts w:cstheme="minorHAnsi"/>
          <w:i/>
          <w:iCs/>
          <w:sz w:val="24"/>
          <w:szCs w:val="24"/>
        </w:rPr>
        <w:t>Whoever has a bride is himself a bridegroom</w:t>
      </w:r>
      <w:r w:rsidRPr="00246321">
        <w:rPr>
          <w:rFonts w:cstheme="minorHAnsi"/>
          <w:sz w:val="24"/>
          <w:szCs w:val="24"/>
        </w:rPr>
        <w:t>.</w:t>
      </w:r>
      <w:r w:rsidR="00602A58">
        <w:rPr>
          <w:rStyle w:val="FootnoteReference"/>
          <w:rFonts w:cstheme="minorHAnsi"/>
          <w:sz w:val="24"/>
          <w:szCs w:val="24"/>
        </w:rPr>
        <w:footnoteReference w:id="38"/>
      </w:r>
      <w:r w:rsidRPr="00246321">
        <w:rPr>
          <w:rFonts w:cstheme="minorHAnsi"/>
          <w:sz w:val="24"/>
          <w:szCs w:val="24"/>
        </w:rPr>
        <w:t xml:space="preserve"> David said something similar: </w:t>
      </w:r>
      <w:r w:rsidRPr="00246321">
        <w:rPr>
          <w:rFonts w:cstheme="minorHAnsi"/>
          <w:i/>
          <w:iCs/>
          <w:sz w:val="24"/>
          <w:szCs w:val="24"/>
        </w:rPr>
        <w:t>He is like a bridegroom emerging from his bedroom</w:t>
      </w:r>
      <w:r w:rsidRPr="00246321">
        <w:rPr>
          <w:rFonts w:cstheme="minorHAnsi"/>
          <w:sz w:val="24"/>
          <w:szCs w:val="24"/>
        </w:rPr>
        <w:t>.</w:t>
      </w:r>
      <w:r w:rsidR="00602A58">
        <w:rPr>
          <w:rStyle w:val="FootnoteReference"/>
          <w:rFonts w:cstheme="minorHAnsi"/>
          <w:sz w:val="24"/>
          <w:szCs w:val="24"/>
        </w:rPr>
        <w:footnoteReference w:id="39"/>
      </w:r>
    </w:p>
    <w:p w14:paraId="69953D65" w14:textId="77777777" w:rsidR="00962CE7" w:rsidRPr="00246321" w:rsidRDefault="00962CE7" w:rsidP="00962CE7">
      <w:pPr>
        <w:shd w:val="clear" w:color="auto" w:fill="FFFFFF"/>
        <w:spacing w:after="0" w:line="240" w:lineRule="auto"/>
        <w:contextualSpacing/>
        <w:rPr>
          <w:rFonts w:cstheme="minorHAnsi"/>
          <w:sz w:val="24"/>
          <w:szCs w:val="24"/>
        </w:rPr>
      </w:pPr>
    </w:p>
    <w:p w14:paraId="1D613E09" w14:textId="6F3870B3"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John’s conception was on the 24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September. Six months after this brings us to March. March starts the year, since the month of Christ’s conception and passion is the best month and first among all of them.</w:t>
      </w:r>
      <w:r w:rsidR="004D0E2A">
        <w:rPr>
          <w:rStyle w:val="FootnoteReference"/>
          <w:rFonts w:asciiTheme="minorHAnsi" w:hAnsiTheme="minorHAnsi" w:cstheme="minorHAnsi"/>
          <w:sz w:val="24"/>
          <w:szCs w:val="24"/>
        </w:rPr>
        <w:footnoteReference w:id="40"/>
      </w:r>
      <w:r w:rsidRPr="00246321">
        <w:rPr>
          <w:rFonts w:asciiTheme="minorHAnsi" w:hAnsiTheme="minorHAnsi" w:cstheme="minorHAnsi"/>
          <w:sz w:val="24"/>
          <w:szCs w:val="24"/>
        </w:rPr>
        <w:t xml:space="preserve"> Paul testified to this: </w:t>
      </w:r>
      <w:r w:rsidRPr="00246321">
        <w:rPr>
          <w:rFonts w:asciiTheme="minorHAnsi" w:hAnsiTheme="minorHAnsi" w:cstheme="minorHAnsi"/>
          <w:i/>
          <w:iCs/>
          <w:sz w:val="24"/>
          <w:szCs w:val="24"/>
        </w:rPr>
        <w:t>He is the first-born of creation</w:t>
      </w:r>
      <w:r w:rsidRPr="00246321">
        <w:rPr>
          <w:rFonts w:asciiTheme="minorHAnsi" w:hAnsiTheme="minorHAnsi" w:cstheme="minorHAnsi"/>
          <w:sz w:val="24"/>
          <w:szCs w:val="24"/>
        </w:rPr>
        <w:t xml:space="preserve">, he says, </w:t>
      </w:r>
      <w:r w:rsidRPr="00246321">
        <w:rPr>
          <w:rFonts w:asciiTheme="minorHAnsi" w:hAnsiTheme="minorHAnsi" w:cstheme="minorHAnsi"/>
          <w:i/>
          <w:iCs/>
          <w:sz w:val="24"/>
          <w:szCs w:val="24"/>
        </w:rPr>
        <w:t>because everything in heaven and earth was established in him</w:t>
      </w:r>
      <w:r w:rsidRPr="00246321">
        <w:rPr>
          <w:rFonts w:asciiTheme="minorHAnsi" w:hAnsiTheme="minorHAnsi" w:cstheme="minorHAnsi"/>
          <w:sz w:val="24"/>
          <w:szCs w:val="24"/>
        </w:rPr>
        <w:t>.</w:t>
      </w:r>
      <w:r w:rsidR="00E25DDB">
        <w:rPr>
          <w:rStyle w:val="FootnoteReference"/>
          <w:rFonts w:asciiTheme="minorHAnsi" w:hAnsiTheme="minorHAnsi" w:cstheme="minorHAnsi"/>
          <w:sz w:val="24"/>
          <w:szCs w:val="24"/>
        </w:rPr>
        <w:footnoteReference w:id="41"/>
      </w:r>
      <w:r w:rsidRPr="00246321">
        <w:rPr>
          <w:rFonts w:asciiTheme="minorHAnsi" w:hAnsiTheme="minorHAnsi" w:cstheme="minorHAnsi"/>
          <w:sz w:val="24"/>
          <w:szCs w:val="24"/>
        </w:rPr>
        <w:t xml:space="preserve"> Moses was often concerned to commend this month to the Jews as a solemnity and </w:t>
      </w:r>
      <w:proofErr w:type="spellStart"/>
      <w:proofErr w:type="gramStart"/>
      <w:r w:rsidRPr="00246321">
        <w:rPr>
          <w:rFonts w:asciiTheme="minorHAnsi" w:hAnsiTheme="minorHAnsi" w:cstheme="minorHAnsi"/>
          <w:sz w:val="24"/>
          <w:szCs w:val="24"/>
        </w:rPr>
        <w:t>passover</w:t>
      </w:r>
      <w:proofErr w:type="spellEnd"/>
      <w:proofErr w:type="gramEnd"/>
      <w:r w:rsidRPr="00246321">
        <w:rPr>
          <w:rFonts w:asciiTheme="minorHAnsi" w:hAnsiTheme="minorHAnsi" w:cstheme="minorHAnsi"/>
          <w:sz w:val="24"/>
          <w:szCs w:val="24"/>
        </w:rPr>
        <w:t xml:space="preserve">, saying: </w:t>
      </w:r>
      <w:r w:rsidRPr="00246321">
        <w:rPr>
          <w:rFonts w:asciiTheme="minorHAnsi" w:hAnsiTheme="minorHAnsi" w:cstheme="minorHAnsi"/>
          <w:i/>
          <w:iCs/>
          <w:sz w:val="24"/>
          <w:szCs w:val="24"/>
        </w:rPr>
        <w:t>This month will be the first month of the year for you</w:t>
      </w:r>
      <w:r w:rsidRPr="00917668">
        <w:rPr>
          <w:rFonts w:asciiTheme="minorHAnsi" w:hAnsiTheme="minorHAnsi" w:cstheme="minorHAnsi"/>
          <w:iCs/>
          <w:sz w:val="24"/>
          <w:szCs w:val="24"/>
        </w:rPr>
        <w:t>.</w:t>
      </w:r>
      <w:r w:rsidR="00917668" w:rsidRPr="00917668">
        <w:rPr>
          <w:rStyle w:val="FootnoteReference"/>
          <w:rFonts w:asciiTheme="minorHAnsi" w:hAnsiTheme="minorHAnsi" w:cstheme="minorHAnsi"/>
          <w:iCs/>
          <w:sz w:val="24"/>
          <w:szCs w:val="24"/>
        </w:rPr>
        <w:footnoteReference w:id="42"/>
      </w:r>
      <w:r w:rsidRPr="00246321">
        <w:rPr>
          <w:rFonts w:asciiTheme="minorHAnsi" w:hAnsiTheme="minorHAnsi" w:cstheme="minorHAnsi"/>
          <w:i/>
          <w:iCs/>
          <w:sz w:val="24"/>
          <w:szCs w:val="24"/>
        </w:rPr>
        <w:t xml:space="preserve"> </w:t>
      </w:r>
      <w:r w:rsidRPr="00246321">
        <w:rPr>
          <w:rFonts w:asciiTheme="minorHAnsi" w:hAnsiTheme="minorHAnsi" w:cstheme="minorHAnsi"/>
          <w:sz w:val="24"/>
          <w:szCs w:val="24"/>
        </w:rPr>
        <w:t>For in this month were conceived the first of God’s children,</w:t>
      </w:r>
      <w:r w:rsidR="00037560">
        <w:rPr>
          <w:rStyle w:val="FootnoteReference"/>
          <w:rFonts w:asciiTheme="minorHAnsi" w:hAnsiTheme="minorHAnsi" w:cstheme="minorHAnsi"/>
          <w:sz w:val="24"/>
          <w:szCs w:val="24"/>
        </w:rPr>
        <w:footnoteReference w:id="43"/>
      </w:r>
      <w:r w:rsidRPr="00246321">
        <w:rPr>
          <w:rFonts w:asciiTheme="minorHAnsi" w:hAnsiTheme="minorHAnsi" w:cstheme="minorHAnsi"/>
          <w:sz w:val="24"/>
          <w:szCs w:val="24"/>
        </w:rPr>
        <w:t xml:space="preserve"> and the </w:t>
      </w:r>
      <w:r w:rsidR="00602A58">
        <w:rPr>
          <w:rFonts w:asciiTheme="minorHAnsi" w:hAnsiTheme="minorHAnsi" w:cstheme="minorHAnsi"/>
          <w:sz w:val="24"/>
          <w:szCs w:val="24"/>
        </w:rPr>
        <w:t>&lt;</w:t>
      </w:r>
      <w:r w:rsidRPr="00246321">
        <w:rPr>
          <w:rFonts w:asciiTheme="minorHAnsi" w:hAnsiTheme="minorHAnsi" w:cstheme="minorHAnsi"/>
          <w:sz w:val="24"/>
          <w:szCs w:val="24"/>
        </w:rPr>
        <w:t>restoration</w:t>
      </w:r>
      <w:r w:rsidR="00602A58">
        <w:rPr>
          <w:rFonts w:asciiTheme="minorHAnsi" w:hAnsiTheme="minorHAnsi" w:cstheme="minorHAnsi"/>
          <w:sz w:val="24"/>
          <w:szCs w:val="24"/>
        </w:rPr>
        <w:t>&gt;</w:t>
      </w:r>
      <w:r w:rsidRPr="00246321">
        <w:rPr>
          <w:rFonts w:asciiTheme="minorHAnsi" w:hAnsiTheme="minorHAnsi" w:cstheme="minorHAnsi"/>
          <w:sz w:val="24"/>
          <w:szCs w:val="24"/>
        </w:rPr>
        <w:t xml:space="preserve"> of humanity. </w:t>
      </w:r>
    </w:p>
    <w:p w14:paraId="369599CA"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2439AEE7"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Calculating from the day of John’s conception on 24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September, this means it was the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w:t>
      </w:r>
      <w:r w:rsidRPr="00246321">
        <w:rPr>
          <w:rFonts w:asciiTheme="minorHAnsi" w:hAnsiTheme="minorHAnsi" w:cstheme="minorHAnsi"/>
          <w:sz w:val="24"/>
          <w:szCs w:val="24"/>
        </w:rPr>
        <w:lastRenderedPageBreak/>
        <w:t xml:space="preserve">March when </w:t>
      </w:r>
      <w:r w:rsidRPr="00246321">
        <w:rPr>
          <w:rFonts w:asciiTheme="minorHAnsi" w:hAnsiTheme="minorHAnsi" w:cstheme="minorHAnsi"/>
          <w:i/>
          <w:iCs/>
          <w:sz w:val="24"/>
          <w:szCs w:val="24"/>
        </w:rPr>
        <w:t>the angel Gabriel approached Mary and greeted her and said:</w:t>
      </w:r>
      <w:r w:rsidRPr="00246321">
        <w:rPr>
          <w:rFonts w:asciiTheme="minorHAnsi" w:hAnsiTheme="minorHAnsi" w:cstheme="minorHAnsi"/>
          <w:sz w:val="24"/>
          <w:szCs w:val="24"/>
        </w:rPr>
        <w:t xml:space="preserve"> </w:t>
      </w:r>
      <w:r w:rsidRPr="00246321">
        <w:rPr>
          <w:rFonts w:asciiTheme="minorHAnsi" w:hAnsiTheme="minorHAnsi" w:cstheme="minorHAnsi"/>
          <w:i/>
          <w:iCs/>
          <w:sz w:val="24"/>
          <w:szCs w:val="24"/>
        </w:rPr>
        <w:t xml:space="preserve">Peace </w:t>
      </w:r>
      <w:proofErr w:type="gramStart"/>
      <w:r w:rsidRPr="00246321">
        <w:rPr>
          <w:rFonts w:asciiTheme="minorHAnsi" w:hAnsiTheme="minorHAnsi" w:cstheme="minorHAnsi"/>
          <w:i/>
          <w:iCs/>
          <w:sz w:val="24"/>
          <w:szCs w:val="24"/>
        </w:rPr>
        <w:t>be</w:t>
      </w:r>
      <w:proofErr w:type="gramEnd"/>
      <w:r w:rsidRPr="00246321">
        <w:rPr>
          <w:rFonts w:asciiTheme="minorHAnsi" w:hAnsiTheme="minorHAnsi" w:cstheme="minorHAnsi"/>
          <w:i/>
          <w:iCs/>
          <w:sz w:val="24"/>
          <w:szCs w:val="24"/>
        </w:rPr>
        <w:t xml:space="preserve"> with you, for you have found favour with God. When Mary heard this she was troubled, and wondered what this greeting could mean. The angel said to her: Do not be </w:t>
      </w:r>
      <w:proofErr w:type="gramStart"/>
      <w:r w:rsidRPr="00246321">
        <w:rPr>
          <w:rFonts w:asciiTheme="minorHAnsi" w:hAnsiTheme="minorHAnsi" w:cstheme="minorHAnsi"/>
          <w:i/>
          <w:iCs/>
          <w:sz w:val="24"/>
          <w:szCs w:val="24"/>
        </w:rPr>
        <w:t>afraid</w:t>
      </w:r>
      <w:proofErr w:type="gramEnd"/>
      <w:r w:rsidRPr="00246321">
        <w:rPr>
          <w:rFonts w:asciiTheme="minorHAnsi" w:hAnsiTheme="minorHAnsi" w:cstheme="minorHAnsi"/>
          <w:i/>
          <w:iCs/>
          <w:sz w:val="24"/>
          <w:szCs w:val="24"/>
        </w:rPr>
        <w:t xml:space="preserve"> Mary, for you have found favour with God. Lo, you shall conceive and bear a son, and you shall name him Jesus. He will be called </w:t>
      </w:r>
      <w:proofErr w:type="gramStart"/>
      <w:r w:rsidRPr="00246321">
        <w:rPr>
          <w:rFonts w:asciiTheme="minorHAnsi" w:hAnsiTheme="minorHAnsi" w:cstheme="minorHAnsi"/>
          <w:i/>
          <w:iCs/>
          <w:sz w:val="24"/>
          <w:szCs w:val="24"/>
        </w:rPr>
        <w:t>Great</w:t>
      </w:r>
      <w:proofErr w:type="gramEnd"/>
      <w:r w:rsidRPr="00246321">
        <w:rPr>
          <w:rFonts w:asciiTheme="minorHAnsi" w:hAnsiTheme="minorHAnsi" w:cstheme="minorHAnsi"/>
          <w:i/>
          <w:iCs/>
          <w:sz w:val="24"/>
          <w:szCs w:val="24"/>
        </w:rPr>
        <w:t>, and Son of the Most High, and the Lord God will give him the seat of his father David, and he shall reign over the house of Jacob for ever, and his kingdom shall never end. Mary answered him: How can I know this, since I have never known a man? And the angel said to her: The Holy Spirit will come over you, and the Power of the Most High will overshadow you; so the child to be born will be holy, and will be called Son of God. Then Mary trusted his words and said: Behold the handmaid of the Lord; let it happen to me as you have said.</w:t>
      </w:r>
      <w:r w:rsidRPr="00246321">
        <w:rPr>
          <w:rFonts w:asciiTheme="minorHAnsi" w:hAnsiTheme="minorHAnsi" w:cstheme="minorHAnsi"/>
          <w:sz w:val="24"/>
          <w:szCs w:val="24"/>
        </w:rPr>
        <w:t xml:space="preserve"> </w:t>
      </w:r>
    </w:p>
    <w:p w14:paraId="53F7A98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F30C464"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As I have said, it was the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March when the angel announced this to Mary. That day is also the equinox, when the days start getting longer. For the gloom was now scattered from the world and light was coming to the world. </w:t>
      </w:r>
      <w:proofErr w:type="gramStart"/>
      <w:r w:rsidRPr="00246321">
        <w:rPr>
          <w:rFonts w:asciiTheme="minorHAnsi" w:hAnsiTheme="minorHAnsi" w:cstheme="minorHAnsi"/>
          <w:sz w:val="24"/>
          <w:szCs w:val="24"/>
        </w:rPr>
        <w:t xml:space="preserve">As John says in his epistle: </w:t>
      </w:r>
      <w:r w:rsidRPr="00246321">
        <w:rPr>
          <w:rFonts w:asciiTheme="minorHAnsi" w:hAnsiTheme="minorHAnsi" w:cstheme="minorHAnsi"/>
          <w:i/>
          <w:iCs/>
          <w:sz w:val="24"/>
          <w:szCs w:val="24"/>
        </w:rPr>
        <w:t>The darkness is passing away and the True Light is already shining</w:t>
      </w:r>
      <w:r w:rsidRPr="00246321">
        <w:rPr>
          <w:rFonts w:asciiTheme="minorHAnsi" w:hAnsiTheme="minorHAnsi" w:cstheme="minorHAnsi"/>
          <w:sz w:val="24"/>
          <w:szCs w:val="24"/>
        </w:rPr>
        <w:t>.</w:t>
      </w:r>
      <w:proofErr w:type="gramEnd"/>
      <w:r w:rsidR="0062283B">
        <w:rPr>
          <w:rStyle w:val="FootnoteReference"/>
          <w:rFonts w:asciiTheme="minorHAnsi" w:hAnsiTheme="minorHAnsi" w:cstheme="minorHAnsi"/>
          <w:sz w:val="24"/>
          <w:szCs w:val="24"/>
        </w:rPr>
        <w:footnoteReference w:id="44"/>
      </w:r>
      <w:r w:rsidRPr="00246321">
        <w:rPr>
          <w:rFonts w:asciiTheme="minorHAnsi" w:hAnsiTheme="minorHAnsi" w:cstheme="minorHAnsi"/>
          <w:sz w:val="24"/>
          <w:szCs w:val="24"/>
        </w:rPr>
        <w:t xml:space="preserve"> This light is also mentioned in the gospel: </w:t>
      </w:r>
      <w:r w:rsidRPr="00246321">
        <w:rPr>
          <w:rFonts w:asciiTheme="minorHAnsi" w:hAnsiTheme="minorHAnsi" w:cstheme="minorHAnsi"/>
          <w:i/>
          <w:iCs/>
          <w:sz w:val="24"/>
          <w:szCs w:val="24"/>
        </w:rPr>
        <w:t>That was the True Light, which gives light to everyone who comes into this world</w:t>
      </w:r>
      <w:r w:rsidRPr="00246321">
        <w:rPr>
          <w:rFonts w:asciiTheme="minorHAnsi" w:hAnsiTheme="minorHAnsi" w:cstheme="minorHAnsi"/>
          <w:sz w:val="24"/>
          <w:szCs w:val="24"/>
        </w:rPr>
        <w:t>.</w:t>
      </w:r>
      <w:r w:rsidR="00256BB1">
        <w:rPr>
          <w:rStyle w:val="FootnoteReference"/>
          <w:rFonts w:asciiTheme="minorHAnsi" w:hAnsiTheme="minorHAnsi" w:cstheme="minorHAnsi"/>
          <w:sz w:val="24"/>
          <w:szCs w:val="24"/>
        </w:rPr>
        <w:footnoteReference w:id="45"/>
      </w:r>
    </w:p>
    <w:p w14:paraId="6CEB0A51"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FF7A50A" w14:textId="22FFBDE2"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So our Lord was conceived on the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March; it is the day of the Passover and of the Lord’s suffering as well as his conception. He suffered on the very same day that he was conceived.  That is why the Lord gave Moses this command for the sacrament in the book of Exodus: </w:t>
      </w:r>
      <w:r w:rsidRPr="00246321">
        <w:rPr>
          <w:rFonts w:asciiTheme="minorHAnsi" w:hAnsiTheme="minorHAnsi" w:cstheme="minorHAnsi"/>
          <w:i/>
          <w:iCs/>
          <w:sz w:val="24"/>
          <w:szCs w:val="24"/>
        </w:rPr>
        <w:t xml:space="preserve">Do not kill the blood of my sacrifices in addition to unleavened bread; the day of its slaughter is a solemn </w:t>
      </w:r>
      <w:proofErr w:type="spellStart"/>
      <w:proofErr w:type="gramStart"/>
      <w:r w:rsidRPr="00246321">
        <w:rPr>
          <w:rFonts w:asciiTheme="minorHAnsi" w:hAnsiTheme="minorHAnsi" w:cstheme="minorHAnsi"/>
          <w:i/>
          <w:iCs/>
          <w:sz w:val="24"/>
          <w:szCs w:val="24"/>
        </w:rPr>
        <w:t>passover</w:t>
      </w:r>
      <w:proofErr w:type="spellEnd"/>
      <w:proofErr w:type="gramEnd"/>
      <w:r w:rsidRPr="00246321">
        <w:rPr>
          <w:rFonts w:asciiTheme="minorHAnsi" w:hAnsiTheme="minorHAnsi" w:cstheme="minorHAnsi"/>
          <w:i/>
          <w:iCs/>
          <w:sz w:val="24"/>
          <w:szCs w:val="24"/>
        </w:rPr>
        <w:t>. Bring the firstborn of every creature to the house of your God. Do not slaughter a lamb in its mother’s milk</w:t>
      </w:r>
      <w:r w:rsidRPr="00246321">
        <w:rPr>
          <w:rFonts w:asciiTheme="minorHAnsi" w:hAnsiTheme="minorHAnsi" w:cstheme="minorHAnsi"/>
          <w:sz w:val="24"/>
          <w:szCs w:val="24"/>
        </w:rPr>
        <w:t>.</w:t>
      </w:r>
      <w:r w:rsidR="007B2ED6">
        <w:rPr>
          <w:rStyle w:val="FootnoteReference"/>
          <w:rFonts w:asciiTheme="minorHAnsi" w:hAnsiTheme="minorHAnsi" w:cstheme="minorHAnsi"/>
          <w:sz w:val="24"/>
          <w:szCs w:val="24"/>
        </w:rPr>
        <w:footnoteReference w:id="46"/>
      </w:r>
      <w:r w:rsidRPr="00246321">
        <w:rPr>
          <w:rFonts w:asciiTheme="minorHAnsi" w:hAnsiTheme="minorHAnsi" w:cstheme="minorHAnsi"/>
          <w:sz w:val="24"/>
          <w:szCs w:val="24"/>
        </w:rPr>
        <w:t xml:space="preserve"> All these spotless lambs which had to be offered as a sacrifice to God signified that he was not to be killed in his mother’s womb, in his first ‘</w:t>
      </w:r>
      <w:proofErr w:type="spellStart"/>
      <w:r w:rsidRPr="00246321">
        <w:rPr>
          <w:rFonts w:asciiTheme="minorHAnsi" w:hAnsiTheme="minorHAnsi" w:cstheme="minorHAnsi"/>
          <w:sz w:val="24"/>
          <w:szCs w:val="24"/>
        </w:rPr>
        <w:t>passover</w:t>
      </w:r>
      <w:proofErr w:type="spellEnd"/>
      <w:r w:rsidRPr="00246321">
        <w:rPr>
          <w:rFonts w:asciiTheme="minorHAnsi" w:hAnsiTheme="minorHAnsi" w:cstheme="minorHAnsi"/>
          <w:sz w:val="24"/>
          <w:szCs w:val="24"/>
        </w:rPr>
        <w:t xml:space="preserve">’ when he was conceived. And that is why, when Joseph discovered his wife was pregnant, he decided to divorce her discreetly so that she would not be stoned as a loose woman or an adulteress: a blameless lamb should not be slaughtered in its mother’s milk. </w:t>
      </w:r>
    </w:p>
    <w:p w14:paraId="2A831B6B"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2BFA6D9" w14:textId="77777777" w:rsidR="00962CE7" w:rsidRPr="00246321" w:rsidRDefault="00962CE7" w:rsidP="002C7BD7">
      <w:pPr>
        <w:pStyle w:val="Heading3"/>
      </w:pPr>
      <w:r w:rsidRPr="00246321">
        <w:t>5. 24</w:t>
      </w:r>
      <w:r w:rsidRPr="00246321">
        <w:rPr>
          <w:vertAlign w:val="superscript"/>
        </w:rPr>
        <w:t>th</w:t>
      </w:r>
      <w:r w:rsidRPr="00246321">
        <w:t xml:space="preserve"> June: John’s birth</w:t>
      </w:r>
    </w:p>
    <w:p w14:paraId="0D70978B"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At this time, it says that Mary went to visit Elizabeth in the sixth month of her pregnancy. Then John was filled with the Spirit, and Mary stayed with Elizabeth three more months.</w:t>
      </w:r>
    </w:p>
    <w:p w14:paraId="337278A1"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498A8DC2"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After nine months had passed she bore John on 24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June, the ninth month from September and the fourth from the year’s start in March. This is what the prophet Zechariah refers to in saying that the </w:t>
      </w:r>
      <w:r w:rsidRPr="00246321">
        <w:rPr>
          <w:rFonts w:asciiTheme="minorHAnsi" w:hAnsiTheme="minorHAnsi" w:cstheme="minorHAnsi"/>
          <w:i/>
          <w:iCs/>
          <w:sz w:val="24"/>
          <w:szCs w:val="24"/>
        </w:rPr>
        <w:t>fourth fast would be a joy and delight to the house of Judah</w:t>
      </w:r>
      <w:r w:rsidRPr="00246321">
        <w:rPr>
          <w:rFonts w:asciiTheme="minorHAnsi" w:hAnsiTheme="minorHAnsi" w:cstheme="minorHAnsi"/>
          <w:sz w:val="24"/>
          <w:szCs w:val="24"/>
        </w:rPr>
        <w:t>.</w:t>
      </w:r>
      <w:r w:rsidR="0087055C">
        <w:rPr>
          <w:rStyle w:val="FootnoteReference"/>
          <w:rFonts w:asciiTheme="minorHAnsi" w:hAnsiTheme="minorHAnsi" w:cstheme="minorHAnsi"/>
          <w:sz w:val="24"/>
          <w:szCs w:val="24"/>
        </w:rPr>
        <w:footnoteReference w:id="47"/>
      </w:r>
      <w:r w:rsidRPr="00246321">
        <w:rPr>
          <w:rFonts w:asciiTheme="minorHAnsi" w:hAnsiTheme="minorHAnsi" w:cstheme="minorHAnsi"/>
          <w:sz w:val="24"/>
          <w:szCs w:val="24"/>
        </w:rPr>
        <w:t xml:space="preserve"> And those present at the birth were indeed joyful.</w:t>
      </w:r>
    </w:p>
    <w:p w14:paraId="636D1A13"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6B8E397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But why does the prophet speak of the fourth fast, and not the fourth month? Because a fast represents that the bad things we needed to be born out of. Moses clearly meant months, because he spoke of the beginning of grain month.  </w:t>
      </w:r>
    </w:p>
    <w:p w14:paraId="4A409AD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2B823FD8"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lastRenderedPageBreak/>
        <w:t>Later, the time of John’s birth was discovered to be the world’s first solstice. The summer solstice is also called Torch Day.</w:t>
      </w:r>
      <w:r w:rsidR="001F13AB">
        <w:rPr>
          <w:rStyle w:val="FootnoteReference"/>
          <w:rFonts w:asciiTheme="minorHAnsi" w:hAnsiTheme="minorHAnsi" w:cstheme="minorHAnsi"/>
          <w:sz w:val="24"/>
          <w:szCs w:val="24"/>
        </w:rPr>
        <w:footnoteReference w:id="48"/>
      </w:r>
      <w:r w:rsidRPr="00246321">
        <w:rPr>
          <w:rFonts w:asciiTheme="minorHAnsi" w:hAnsiTheme="minorHAnsi" w:cstheme="minorHAnsi"/>
          <w:sz w:val="24"/>
          <w:szCs w:val="24"/>
        </w:rPr>
        <w:t xml:space="preserve"> He was the torch of Christ’s light, and took his flame from Christ when he was still in his mother’s womb. When Elizabeth greeted Mary the baby leaped in his mother’s womb. From that day, the light decreased and the night increased. </w:t>
      </w:r>
    </w:p>
    <w:p w14:paraId="3ED80B59"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13832EC"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John was conceived on the Day of Atonement; people had carried out religion in a fleshly way since Adam, following the law. (The things they do in a fleshly way are different from those in whom </w:t>
      </w:r>
      <w:r w:rsidRPr="00246321">
        <w:rPr>
          <w:rFonts w:asciiTheme="minorHAnsi" w:hAnsiTheme="minorHAnsi" w:cstheme="minorHAnsi"/>
          <w:i/>
          <w:iCs/>
          <w:sz w:val="24"/>
          <w:szCs w:val="24"/>
        </w:rPr>
        <w:t xml:space="preserve">the flesh struggles against the </w:t>
      </w:r>
      <w:proofErr w:type="gramStart"/>
      <w:r w:rsidRPr="00246321">
        <w:rPr>
          <w:rFonts w:asciiTheme="minorHAnsi" w:hAnsiTheme="minorHAnsi" w:cstheme="minorHAnsi"/>
          <w:i/>
          <w:iCs/>
          <w:sz w:val="24"/>
          <w:szCs w:val="24"/>
        </w:rPr>
        <w:t>spirit,</w:t>
      </w:r>
      <w:proofErr w:type="gramEnd"/>
      <w:r w:rsidRPr="00246321">
        <w:rPr>
          <w:rFonts w:asciiTheme="minorHAnsi" w:hAnsiTheme="minorHAnsi" w:cstheme="minorHAnsi"/>
          <w:i/>
          <w:iCs/>
          <w:sz w:val="24"/>
          <w:szCs w:val="24"/>
        </w:rPr>
        <w:t xml:space="preserve"> and the spirit against the flesh</w:t>
      </w:r>
      <w:r w:rsidR="00B11191">
        <w:rPr>
          <w:rStyle w:val="FootnoteReference"/>
          <w:rFonts w:asciiTheme="minorHAnsi" w:hAnsiTheme="minorHAnsi" w:cstheme="minorHAnsi"/>
          <w:i/>
          <w:iCs/>
          <w:sz w:val="24"/>
          <w:szCs w:val="24"/>
        </w:rPr>
        <w:footnoteReference w:id="49"/>
      </w:r>
      <w:r w:rsidRPr="00246321">
        <w:rPr>
          <w:rFonts w:asciiTheme="minorHAnsi" w:hAnsiTheme="minorHAnsi" w:cstheme="minorHAnsi"/>
          <w:sz w:val="24"/>
          <w:szCs w:val="24"/>
        </w:rPr>
        <w:t>). So the light within them decreased.</w:t>
      </w:r>
    </w:p>
    <w:p w14:paraId="64063630"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D59C0F4" w14:textId="77777777" w:rsidR="00962CE7" w:rsidRPr="00246321" w:rsidRDefault="00962CE7" w:rsidP="00962CE7">
      <w:pPr>
        <w:pStyle w:val="Bodytext50"/>
        <w:shd w:val="clear" w:color="auto" w:fill="auto"/>
        <w:contextualSpacing/>
        <w:jc w:val="both"/>
        <w:rPr>
          <w:rFonts w:asciiTheme="minorHAnsi" w:hAnsiTheme="minorHAnsi" w:cstheme="minorHAnsi"/>
          <w:sz w:val="24"/>
          <w:szCs w:val="24"/>
          <w:lang w:val="la-Latn"/>
        </w:rPr>
      </w:pPr>
    </w:p>
    <w:p w14:paraId="574C3D10" w14:textId="77777777" w:rsidR="00962CE7" w:rsidRPr="00246321" w:rsidRDefault="00962CE7" w:rsidP="00F70EE2">
      <w:pPr>
        <w:pStyle w:val="Heading3"/>
      </w:pPr>
      <w:r w:rsidRPr="00246321">
        <w:t>6. 25</w:t>
      </w:r>
      <w:r w:rsidRPr="00246321">
        <w:rPr>
          <w:vertAlign w:val="superscript"/>
        </w:rPr>
        <w:t>th</w:t>
      </w:r>
      <w:r w:rsidRPr="00246321">
        <w:t xml:space="preserve"> Dec: Christ’s birth</w:t>
      </w:r>
    </w:p>
    <w:p w14:paraId="22CF6249"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As for Christ, he was conceived in a virgin womb three months before John’s birth; so another six months remained to complete the nine months of human pregnancy. Between 24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June and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December are six months. When these months had passed, on the turn of the tenth month, Christ was born. This happened during the first census of the whole human race, at the time when </w:t>
      </w:r>
      <w:proofErr w:type="spellStart"/>
      <w:r w:rsidRPr="00246321">
        <w:rPr>
          <w:rFonts w:asciiTheme="minorHAnsi" w:hAnsiTheme="minorHAnsi" w:cstheme="minorHAnsi"/>
          <w:sz w:val="24"/>
          <w:szCs w:val="24"/>
        </w:rPr>
        <w:t>Cyrinus</w:t>
      </w:r>
      <w:proofErr w:type="spellEnd"/>
      <w:r w:rsidRPr="00246321">
        <w:rPr>
          <w:rFonts w:asciiTheme="minorHAnsi" w:hAnsiTheme="minorHAnsi" w:cstheme="minorHAnsi"/>
          <w:sz w:val="24"/>
          <w:szCs w:val="24"/>
        </w:rPr>
        <w:t xml:space="preserve"> was governor of Syria;</w:t>
      </w:r>
      <w:r w:rsidR="00FB0890">
        <w:rPr>
          <w:rStyle w:val="FootnoteReference"/>
          <w:rFonts w:asciiTheme="minorHAnsi" w:hAnsiTheme="minorHAnsi" w:cstheme="minorHAnsi"/>
          <w:sz w:val="24"/>
          <w:szCs w:val="24"/>
        </w:rPr>
        <w:footnoteReference w:id="50"/>
      </w:r>
      <w:r w:rsidRPr="00246321">
        <w:rPr>
          <w:rFonts w:asciiTheme="minorHAnsi" w:hAnsiTheme="minorHAnsi" w:cstheme="minorHAnsi"/>
          <w:sz w:val="24"/>
          <w:szCs w:val="24"/>
        </w:rPr>
        <w:t xml:space="preserve"> his name means ‘lord’. </w:t>
      </w:r>
      <w:proofErr w:type="gramStart"/>
      <w:r w:rsidRPr="00246321">
        <w:rPr>
          <w:rFonts w:asciiTheme="minorHAnsi" w:hAnsiTheme="minorHAnsi" w:cstheme="minorHAnsi"/>
          <w:sz w:val="24"/>
          <w:szCs w:val="24"/>
        </w:rPr>
        <w:t>For the Lord of the whole world came, to ‘take a census’ or take stock of our lives.</w:t>
      </w:r>
      <w:proofErr w:type="gramEnd"/>
      <w:r w:rsidRPr="00246321">
        <w:rPr>
          <w:rFonts w:asciiTheme="minorHAnsi" w:hAnsiTheme="minorHAnsi" w:cstheme="minorHAnsi"/>
          <w:sz w:val="24"/>
          <w:szCs w:val="24"/>
        </w:rPr>
        <w:t xml:space="preserve"> </w:t>
      </w:r>
    </w:p>
    <w:p w14:paraId="08FA4B5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528DA4B"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So magi came from Sheba, attracted by a shining star; they were holy men, kings, elders. They knew the Scripture which says: </w:t>
      </w:r>
      <w:r w:rsidRPr="00246321">
        <w:rPr>
          <w:rFonts w:asciiTheme="minorHAnsi" w:hAnsiTheme="minorHAnsi" w:cstheme="minorHAnsi"/>
          <w:i/>
          <w:iCs/>
          <w:sz w:val="24"/>
          <w:szCs w:val="24"/>
        </w:rPr>
        <w:t>A star shall come out of Jacob, and a prince rise out of Israel</w:t>
      </w:r>
      <w:r w:rsidRPr="00246321">
        <w:rPr>
          <w:rFonts w:asciiTheme="minorHAnsi" w:hAnsiTheme="minorHAnsi" w:cstheme="minorHAnsi"/>
          <w:sz w:val="24"/>
          <w:szCs w:val="24"/>
        </w:rPr>
        <w:t>.</w:t>
      </w:r>
      <w:r w:rsidR="001476A5">
        <w:rPr>
          <w:rStyle w:val="FootnoteReference"/>
          <w:rFonts w:asciiTheme="minorHAnsi" w:hAnsiTheme="minorHAnsi" w:cstheme="minorHAnsi"/>
          <w:sz w:val="24"/>
          <w:szCs w:val="24"/>
        </w:rPr>
        <w:footnoteReference w:id="51"/>
      </w:r>
      <w:r w:rsidRPr="00246321">
        <w:rPr>
          <w:rFonts w:asciiTheme="minorHAnsi" w:hAnsiTheme="minorHAnsi" w:cstheme="minorHAnsi"/>
          <w:sz w:val="24"/>
          <w:szCs w:val="24"/>
        </w:rPr>
        <w:t xml:space="preserve"> So they came to the land of Israel, or rather they were led by the star’s light to Judah, and asked for the king in the city of Jerusalem. They found him in an inn, or rather in a stable, placed in a manger and wrapped in cloths; these represent the sins of our flesh.</w:t>
      </w:r>
    </w:p>
    <w:p w14:paraId="0B4B1DA1"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BBC6DAC" w14:textId="77777777" w:rsidR="00962CE7" w:rsidRDefault="00962CE7" w:rsidP="001476A5">
      <w:pPr>
        <w:spacing w:after="0" w:line="240" w:lineRule="auto"/>
        <w:contextualSpacing/>
        <w:jc w:val="both"/>
        <w:rPr>
          <w:rFonts w:cstheme="minorHAnsi"/>
          <w:sz w:val="24"/>
          <w:szCs w:val="24"/>
        </w:rPr>
      </w:pPr>
      <w:r w:rsidRPr="00246321">
        <w:rPr>
          <w:rFonts w:cstheme="minorHAnsi"/>
          <w:sz w:val="24"/>
          <w:szCs w:val="24"/>
        </w:rPr>
        <w:t xml:space="preserve">As personal gifts they offered gold, incense and myrrh, a mystery of the sacrament. Gold represents a spotless body which is not destroyed when tested in fire. The book of Revelation speaks of such as these: </w:t>
      </w:r>
      <w:r w:rsidRPr="00246321">
        <w:rPr>
          <w:rFonts w:cstheme="minorHAnsi"/>
          <w:i/>
          <w:iCs/>
          <w:sz w:val="24"/>
          <w:szCs w:val="24"/>
        </w:rPr>
        <w:t>They have not defiled their garments</w:t>
      </w:r>
      <w:r w:rsidRPr="00246321">
        <w:rPr>
          <w:rFonts w:cstheme="minorHAnsi"/>
          <w:sz w:val="24"/>
          <w:szCs w:val="24"/>
        </w:rPr>
        <w:t xml:space="preserve"> – that is, they have kept their flesh undefiled – </w:t>
      </w:r>
      <w:r w:rsidRPr="00246321">
        <w:rPr>
          <w:rFonts w:cstheme="minorHAnsi"/>
          <w:i/>
          <w:iCs/>
          <w:sz w:val="24"/>
          <w:szCs w:val="24"/>
        </w:rPr>
        <w:t>so they walk with the Lamb</w:t>
      </w:r>
      <w:r w:rsidRPr="00246321">
        <w:rPr>
          <w:rFonts w:cstheme="minorHAnsi"/>
          <w:sz w:val="24"/>
          <w:szCs w:val="24"/>
        </w:rPr>
        <w:t>.</w:t>
      </w:r>
      <w:r w:rsidR="00922D69">
        <w:rPr>
          <w:rStyle w:val="FootnoteReference"/>
          <w:rFonts w:cstheme="minorHAnsi"/>
          <w:sz w:val="24"/>
          <w:szCs w:val="24"/>
        </w:rPr>
        <w:footnoteReference w:id="52"/>
      </w:r>
      <w:r w:rsidRPr="00246321">
        <w:rPr>
          <w:rFonts w:cstheme="minorHAnsi"/>
          <w:sz w:val="24"/>
          <w:szCs w:val="24"/>
        </w:rPr>
        <w:t xml:space="preserve"> Incense signifies the prayers of the saints. Myrrh preserves the body; this represents good deeds, which preserve the human body and soul. </w:t>
      </w:r>
      <w:proofErr w:type="gramStart"/>
      <w:r w:rsidRPr="00246321">
        <w:rPr>
          <w:rFonts w:cstheme="minorHAnsi"/>
          <w:sz w:val="24"/>
          <w:szCs w:val="24"/>
        </w:rPr>
        <w:t xml:space="preserve">As Revelation says: </w:t>
      </w:r>
      <w:r w:rsidRPr="00246321">
        <w:rPr>
          <w:rFonts w:cstheme="minorHAnsi"/>
          <w:i/>
          <w:iCs/>
          <w:sz w:val="24"/>
          <w:szCs w:val="24"/>
        </w:rPr>
        <w:t>Their works shall accompany them</w:t>
      </w:r>
      <w:r w:rsidRPr="00246321">
        <w:rPr>
          <w:rFonts w:cstheme="minorHAnsi"/>
          <w:sz w:val="24"/>
          <w:szCs w:val="24"/>
        </w:rPr>
        <w:t>.</w:t>
      </w:r>
      <w:proofErr w:type="gramEnd"/>
      <w:r w:rsidR="0014098F">
        <w:rPr>
          <w:rStyle w:val="FootnoteReference"/>
          <w:rFonts w:cstheme="minorHAnsi"/>
          <w:sz w:val="24"/>
          <w:szCs w:val="24"/>
        </w:rPr>
        <w:footnoteReference w:id="53"/>
      </w:r>
    </w:p>
    <w:p w14:paraId="66C84490" w14:textId="77777777" w:rsidR="00765FD3" w:rsidRPr="00765FD3" w:rsidRDefault="00765FD3" w:rsidP="00765FD3">
      <w:pPr>
        <w:spacing w:after="0" w:line="240" w:lineRule="auto"/>
        <w:contextualSpacing/>
        <w:rPr>
          <w:rFonts w:cstheme="minorHAnsi"/>
          <w:sz w:val="24"/>
          <w:szCs w:val="24"/>
        </w:rPr>
      </w:pPr>
    </w:p>
    <w:p w14:paraId="2BFB236D" w14:textId="77777777" w:rsidR="00962CE7" w:rsidRPr="00246321" w:rsidRDefault="00962CE7" w:rsidP="00765FD3">
      <w:pPr>
        <w:pStyle w:val="Heading3"/>
      </w:pPr>
      <w:r w:rsidRPr="00246321">
        <w:t>7. Features of the autumn equinox</w:t>
      </w:r>
    </w:p>
    <w:p w14:paraId="5C8AE1A4"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But now, beloved brethren, we must examine what these seasons are like, and the customs associated with them. </w:t>
      </w:r>
    </w:p>
    <w:p w14:paraId="56FF30A3"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16F9B1D0" w14:textId="2A3CCE00"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To start with there is the disloyalty of the Jews, who were always rebelling against God and </w:t>
      </w:r>
      <w:r w:rsidRPr="00246321">
        <w:rPr>
          <w:rFonts w:asciiTheme="minorHAnsi" w:hAnsiTheme="minorHAnsi" w:cstheme="minorHAnsi"/>
          <w:sz w:val="24"/>
          <w:szCs w:val="24"/>
        </w:rPr>
        <w:lastRenderedPageBreak/>
        <w:t xml:space="preserve">against Moses. According to Moses, God decreed that March was the first month of their year; but they exerted their own wickedness and pride, and assigned their New Year to September. In that month they elected magistrates whom they called </w:t>
      </w:r>
      <w:proofErr w:type="spellStart"/>
      <w:r w:rsidRPr="00246321">
        <w:rPr>
          <w:rFonts w:asciiTheme="minorHAnsi" w:hAnsiTheme="minorHAnsi" w:cstheme="minorHAnsi"/>
          <w:i/>
          <w:iCs/>
          <w:sz w:val="24"/>
          <w:szCs w:val="24"/>
        </w:rPr>
        <w:t>archontes</w:t>
      </w:r>
      <w:proofErr w:type="spellEnd"/>
      <w:r w:rsidRPr="00246321">
        <w:rPr>
          <w:rFonts w:asciiTheme="minorHAnsi" w:hAnsiTheme="minorHAnsi" w:cstheme="minorHAnsi"/>
          <w:sz w:val="24"/>
          <w:szCs w:val="24"/>
        </w:rPr>
        <w:t xml:space="preserve">, at that solemn festival of Tabernacles when John was conceived. They light many lamps for the festival; </w:t>
      </w:r>
      <w:r w:rsidR="007B2ED6">
        <w:rPr>
          <w:rFonts w:asciiTheme="minorHAnsi" w:hAnsiTheme="minorHAnsi" w:cstheme="minorHAnsi"/>
          <w:sz w:val="24"/>
          <w:szCs w:val="24"/>
        </w:rPr>
        <w:t>&lt;</w:t>
      </w:r>
      <w:r w:rsidRPr="00246321">
        <w:rPr>
          <w:rFonts w:asciiTheme="minorHAnsi" w:hAnsiTheme="minorHAnsi" w:cstheme="minorHAnsi"/>
          <w:sz w:val="24"/>
          <w:szCs w:val="24"/>
        </w:rPr>
        <w:t>a light was even the sign given to Abraham</w:t>
      </w:r>
      <w:r w:rsidR="007B2ED6">
        <w:rPr>
          <w:rFonts w:asciiTheme="minorHAnsi" w:hAnsiTheme="minorHAnsi" w:cstheme="minorHAnsi"/>
          <w:sz w:val="24"/>
          <w:szCs w:val="24"/>
        </w:rPr>
        <w:t>&gt;</w:t>
      </w:r>
      <w:r w:rsidRPr="00246321">
        <w:rPr>
          <w:rFonts w:asciiTheme="minorHAnsi" w:hAnsiTheme="minorHAnsi" w:cstheme="minorHAnsi"/>
          <w:sz w:val="24"/>
          <w:szCs w:val="24"/>
        </w:rPr>
        <w:t>.</w:t>
      </w:r>
      <w:r w:rsidR="007B2ED6">
        <w:rPr>
          <w:rStyle w:val="FootnoteReference"/>
          <w:rFonts w:asciiTheme="minorHAnsi" w:hAnsiTheme="minorHAnsi" w:cstheme="minorHAnsi"/>
          <w:sz w:val="24"/>
          <w:szCs w:val="24"/>
        </w:rPr>
        <w:footnoteReference w:id="54"/>
      </w:r>
      <w:r w:rsidRPr="00246321">
        <w:rPr>
          <w:rFonts w:asciiTheme="minorHAnsi" w:hAnsiTheme="minorHAnsi" w:cstheme="minorHAnsi"/>
          <w:sz w:val="24"/>
          <w:szCs w:val="24"/>
        </w:rPr>
        <w:t xml:space="preserve"> These represent the day of John’s conception. The Lord himself said so: </w:t>
      </w:r>
      <w:r w:rsidRPr="00246321">
        <w:rPr>
          <w:rFonts w:asciiTheme="minorHAnsi" w:hAnsiTheme="minorHAnsi" w:cstheme="minorHAnsi"/>
          <w:i/>
          <w:iCs/>
          <w:sz w:val="24"/>
          <w:szCs w:val="24"/>
        </w:rPr>
        <w:t>He was a burning, shining lamp, and you wished for a while to rejoice in its light</w:t>
      </w:r>
      <w:r w:rsidRPr="00246321">
        <w:rPr>
          <w:rFonts w:asciiTheme="minorHAnsi" w:hAnsiTheme="minorHAnsi" w:cstheme="minorHAnsi"/>
          <w:sz w:val="24"/>
          <w:szCs w:val="24"/>
        </w:rPr>
        <w:t>.</w:t>
      </w:r>
      <w:r w:rsidR="00F4492A">
        <w:rPr>
          <w:rStyle w:val="FootnoteReference"/>
          <w:rFonts w:asciiTheme="minorHAnsi" w:hAnsiTheme="minorHAnsi" w:cstheme="minorHAnsi"/>
          <w:sz w:val="24"/>
          <w:szCs w:val="24"/>
        </w:rPr>
        <w:footnoteReference w:id="55"/>
      </w:r>
      <w:r w:rsidRPr="00246321">
        <w:rPr>
          <w:rFonts w:asciiTheme="minorHAnsi" w:hAnsiTheme="minorHAnsi" w:cstheme="minorHAnsi"/>
          <w:sz w:val="24"/>
          <w:szCs w:val="24"/>
        </w:rPr>
        <w:t xml:space="preserve"> </w:t>
      </w:r>
    </w:p>
    <w:p w14:paraId="04272ED1"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6E3BA884"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The numerous utterances of children are considered to be precious and delightful. Of course they are supremely precious: through them we discover life! Soldiers consulted John about this and tax-collectors asked him what they should do to obtain life. He pointed out the True Way to them.  He told the soldiers: </w:t>
      </w:r>
      <w:r w:rsidRPr="00246321">
        <w:rPr>
          <w:rFonts w:asciiTheme="minorHAnsi" w:hAnsiTheme="minorHAnsi" w:cstheme="minorHAnsi"/>
          <w:i/>
          <w:iCs/>
          <w:sz w:val="24"/>
          <w:szCs w:val="24"/>
        </w:rPr>
        <w:t>Do not strike anyone, do not slander anyone, and be satisfied with your wages</w:t>
      </w:r>
      <w:r w:rsidRPr="00246321">
        <w:rPr>
          <w:rFonts w:asciiTheme="minorHAnsi" w:hAnsiTheme="minorHAnsi" w:cstheme="minorHAnsi"/>
          <w:sz w:val="24"/>
          <w:szCs w:val="24"/>
        </w:rPr>
        <w:t>.</w:t>
      </w:r>
      <w:r w:rsidR="00957DCE">
        <w:rPr>
          <w:rStyle w:val="FootnoteReference"/>
          <w:rFonts w:asciiTheme="minorHAnsi" w:hAnsiTheme="minorHAnsi" w:cstheme="minorHAnsi"/>
          <w:sz w:val="24"/>
          <w:szCs w:val="24"/>
        </w:rPr>
        <w:footnoteReference w:id="56"/>
      </w:r>
      <w:r w:rsidRPr="00246321">
        <w:rPr>
          <w:rFonts w:asciiTheme="minorHAnsi" w:hAnsiTheme="minorHAnsi" w:cstheme="minorHAnsi"/>
          <w:sz w:val="24"/>
          <w:szCs w:val="24"/>
        </w:rPr>
        <w:t xml:space="preserve"> Similarly he encouraged the tax-collectors not to demand more than was permitted by law. But John himself also brought them joy; his purpose was to be born and point out Christ to us. This is as the angel had said to his father Zechariah: </w:t>
      </w:r>
      <w:r w:rsidRPr="00246321">
        <w:rPr>
          <w:rFonts w:asciiTheme="minorHAnsi" w:hAnsiTheme="minorHAnsi" w:cstheme="minorHAnsi"/>
          <w:i/>
          <w:iCs/>
          <w:sz w:val="24"/>
          <w:szCs w:val="24"/>
        </w:rPr>
        <w:t>He will bring you joy and mirth, and many will rejoice at his birth</w:t>
      </w:r>
      <w:r w:rsidRPr="00246321">
        <w:rPr>
          <w:rFonts w:asciiTheme="minorHAnsi" w:hAnsiTheme="minorHAnsi" w:cstheme="minorHAnsi"/>
          <w:sz w:val="24"/>
          <w:szCs w:val="24"/>
        </w:rPr>
        <w:t>.</w:t>
      </w:r>
      <w:r w:rsidR="00AC6E2C">
        <w:rPr>
          <w:rStyle w:val="FootnoteReference"/>
          <w:rFonts w:asciiTheme="minorHAnsi" w:hAnsiTheme="minorHAnsi" w:cstheme="minorHAnsi"/>
          <w:sz w:val="24"/>
          <w:szCs w:val="24"/>
        </w:rPr>
        <w:footnoteReference w:id="57"/>
      </w:r>
    </w:p>
    <w:p w14:paraId="01BCD0A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439E7F73"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It was autumn when John was conceived. This is the season when the field is ploughed into furrows and prepared for the seed to come. This is the month when old husbandmen give way to new; in other words the time is up on the earlier written contracts, so the old records are broken up and a new contract</w:t>
      </w:r>
      <w:r w:rsidR="008B59E8">
        <w:rPr>
          <w:rStyle w:val="FootnoteReference"/>
          <w:rFonts w:asciiTheme="minorHAnsi" w:hAnsiTheme="minorHAnsi" w:cstheme="minorHAnsi"/>
          <w:sz w:val="24"/>
          <w:szCs w:val="24"/>
        </w:rPr>
        <w:footnoteReference w:id="58"/>
      </w:r>
      <w:r w:rsidRPr="00246321">
        <w:rPr>
          <w:rFonts w:asciiTheme="minorHAnsi" w:hAnsiTheme="minorHAnsi" w:cstheme="minorHAnsi"/>
          <w:sz w:val="24"/>
          <w:szCs w:val="24"/>
        </w:rPr>
        <w:t xml:space="preserve"> is given to new farmers. </w:t>
      </w:r>
    </w:p>
    <w:p w14:paraId="328C2942"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4617A89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The Lord talks about this through Jeremiah: </w:t>
      </w:r>
      <w:r w:rsidRPr="00246321">
        <w:rPr>
          <w:rFonts w:asciiTheme="minorHAnsi" w:hAnsiTheme="minorHAnsi" w:cstheme="minorHAnsi"/>
          <w:i/>
          <w:iCs/>
          <w:sz w:val="24"/>
          <w:szCs w:val="24"/>
        </w:rPr>
        <w:t>I shall give them a spiritual law, different from the one I gave their fathers when I led them from the land of Egypt</w:t>
      </w:r>
      <w:r w:rsidRPr="00246321">
        <w:rPr>
          <w:rFonts w:asciiTheme="minorHAnsi" w:hAnsiTheme="minorHAnsi" w:cstheme="minorHAnsi"/>
          <w:sz w:val="24"/>
          <w:szCs w:val="24"/>
        </w:rPr>
        <w:t>.</w:t>
      </w:r>
      <w:r w:rsidR="009077C3">
        <w:rPr>
          <w:rStyle w:val="FootnoteReference"/>
          <w:rFonts w:asciiTheme="minorHAnsi" w:hAnsiTheme="minorHAnsi" w:cstheme="minorHAnsi"/>
          <w:sz w:val="24"/>
          <w:szCs w:val="24"/>
        </w:rPr>
        <w:footnoteReference w:id="59"/>
      </w:r>
      <w:r w:rsidRPr="00246321">
        <w:rPr>
          <w:rFonts w:asciiTheme="minorHAnsi" w:hAnsiTheme="minorHAnsi" w:cstheme="minorHAnsi"/>
          <w:sz w:val="24"/>
          <w:szCs w:val="24"/>
        </w:rPr>
        <w:t xml:space="preserve"> This passage refers to the husbandmen who were given a vineyard to manage, and did not pay the due debts on time. They harassed the servants sent to them in various ways, slaughtering some and even stoning others.</w:t>
      </w:r>
      <w:r w:rsidR="0002039D">
        <w:rPr>
          <w:rStyle w:val="FootnoteReference"/>
          <w:rFonts w:asciiTheme="minorHAnsi" w:hAnsiTheme="minorHAnsi" w:cstheme="minorHAnsi"/>
          <w:sz w:val="24"/>
          <w:szCs w:val="24"/>
        </w:rPr>
        <w:footnoteReference w:id="60"/>
      </w:r>
      <w:r w:rsidRPr="00246321">
        <w:rPr>
          <w:rFonts w:asciiTheme="minorHAnsi" w:hAnsiTheme="minorHAnsi" w:cstheme="minorHAnsi"/>
          <w:sz w:val="24"/>
          <w:szCs w:val="24"/>
        </w:rPr>
        <w:t xml:space="preserve"> What is more, the father sent his son and they knew that he was the father’s heir; but they thought they would take over the household inheritance, so they seized his son, abused him most shamefully, and killed him. In response the householder had to dismiss the wicked ones, and substitute other husbandmen in their place, who paid their debts on time. </w:t>
      </w:r>
    </w:p>
    <w:p w14:paraId="14AB53A4"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BB4898E" w14:textId="77777777" w:rsidR="00962CE7" w:rsidRDefault="00962CE7" w:rsidP="004F63BE">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i/>
          <w:iCs/>
          <w:sz w:val="24"/>
          <w:szCs w:val="24"/>
        </w:rPr>
        <w:t>And thus a Law shall come from Zion</w:t>
      </w:r>
      <w:r w:rsidRPr="00246321">
        <w:rPr>
          <w:rFonts w:asciiTheme="minorHAnsi" w:hAnsiTheme="minorHAnsi" w:cstheme="minorHAnsi"/>
          <w:sz w:val="24"/>
          <w:szCs w:val="24"/>
        </w:rPr>
        <w:t xml:space="preserve">, it says, </w:t>
      </w:r>
      <w:r w:rsidRPr="00246321">
        <w:rPr>
          <w:rFonts w:asciiTheme="minorHAnsi" w:hAnsiTheme="minorHAnsi" w:cstheme="minorHAnsi"/>
          <w:i/>
          <w:iCs/>
          <w:sz w:val="24"/>
          <w:szCs w:val="24"/>
        </w:rPr>
        <w:t>and God’s Word from Jerusalem; and it shall redirect many people, and beat their swords into ploughs and their spears into pruning-hooks</w:t>
      </w:r>
      <w:r w:rsidRPr="00246321">
        <w:rPr>
          <w:rFonts w:asciiTheme="minorHAnsi" w:hAnsiTheme="minorHAnsi" w:cstheme="minorHAnsi"/>
          <w:sz w:val="24"/>
          <w:szCs w:val="24"/>
        </w:rPr>
        <w:t>.</w:t>
      </w:r>
      <w:r w:rsidR="00394EC7">
        <w:rPr>
          <w:rStyle w:val="FootnoteReference"/>
          <w:rFonts w:asciiTheme="minorHAnsi" w:hAnsiTheme="minorHAnsi" w:cstheme="minorHAnsi"/>
          <w:sz w:val="24"/>
          <w:szCs w:val="24"/>
        </w:rPr>
        <w:footnoteReference w:id="61"/>
      </w:r>
      <w:r w:rsidRPr="00246321">
        <w:rPr>
          <w:rFonts w:asciiTheme="minorHAnsi" w:hAnsiTheme="minorHAnsi" w:cstheme="minorHAnsi"/>
          <w:sz w:val="24"/>
          <w:szCs w:val="24"/>
        </w:rPr>
        <w:t xml:space="preserve"> Everyone living a life of war would be forced to change. This undoubtedly reveals a mystery of the sacrament. The prophet says </w:t>
      </w:r>
      <w:r w:rsidRPr="00246321">
        <w:rPr>
          <w:rFonts w:asciiTheme="minorHAnsi" w:hAnsiTheme="minorHAnsi" w:cstheme="minorHAnsi"/>
          <w:i/>
          <w:iCs/>
          <w:sz w:val="24"/>
          <w:szCs w:val="24"/>
        </w:rPr>
        <w:t>they shall beat their swords into ploughs</w:t>
      </w:r>
      <w:r w:rsidRPr="00246321">
        <w:rPr>
          <w:rFonts w:asciiTheme="minorHAnsi" w:hAnsiTheme="minorHAnsi" w:cstheme="minorHAnsi"/>
          <w:sz w:val="24"/>
          <w:szCs w:val="24"/>
        </w:rPr>
        <w:t xml:space="preserve">, but swords are made of iron while ploughs are made of wood. How can iron become wood? Why doesn’t the prophet say, they will beat swords into ‘ploughshares’ rather than </w:t>
      </w:r>
      <w:r w:rsidRPr="00246321">
        <w:rPr>
          <w:rFonts w:asciiTheme="minorHAnsi" w:hAnsiTheme="minorHAnsi" w:cstheme="minorHAnsi"/>
          <w:sz w:val="24"/>
          <w:szCs w:val="24"/>
        </w:rPr>
        <w:lastRenderedPageBreak/>
        <w:t>‘ploughs’? But life is given to us through wood; so now that the war is already past we are reminded of wood through the plough, which tears the thorns and thistles away from our hearts. The earth represents humans who accept the seed of God’s Word, which returns thirtyfold, or sixtyfold, or a hundredfold.</w:t>
      </w:r>
      <w:r w:rsidR="00FC2268">
        <w:rPr>
          <w:rStyle w:val="FootnoteReference"/>
          <w:rFonts w:asciiTheme="minorHAnsi" w:hAnsiTheme="minorHAnsi" w:cstheme="minorHAnsi"/>
          <w:sz w:val="24"/>
          <w:szCs w:val="24"/>
        </w:rPr>
        <w:footnoteReference w:id="62"/>
      </w:r>
    </w:p>
    <w:p w14:paraId="280DD14C" w14:textId="77777777" w:rsidR="004F63BE" w:rsidRPr="004F63BE" w:rsidRDefault="004F63BE" w:rsidP="004F63BE">
      <w:pPr>
        <w:pStyle w:val="Bodytext50"/>
        <w:shd w:val="clear" w:color="auto" w:fill="auto"/>
        <w:ind w:firstLine="0"/>
        <w:contextualSpacing/>
        <w:jc w:val="both"/>
        <w:rPr>
          <w:rFonts w:asciiTheme="minorHAnsi" w:hAnsiTheme="minorHAnsi" w:cstheme="minorHAnsi"/>
          <w:sz w:val="24"/>
          <w:szCs w:val="24"/>
        </w:rPr>
      </w:pPr>
    </w:p>
    <w:p w14:paraId="352319BE" w14:textId="77777777" w:rsidR="00962CE7" w:rsidRPr="00246321" w:rsidRDefault="00962CE7" w:rsidP="004F63BE">
      <w:pPr>
        <w:pStyle w:val="Heading3"/>
      </w:pPr>
      <w:r w:rsidRPr="00246321">
        <w:t>8. Features of the spring equinox</w:t>
      </w:r>
    </w:p>
    <w:p w14:paraId="1E9F4C4B" w14:textId="31A6F70C" w:rsidR="00962CE7" w:rsidRPr="00246321" w:rsidRDefault="00962CE7" w:rsidP="00962CE7">
      <w:pPr>
        <w:pStyle w:val="Bodytext50"/>
        <w:shd w:val="clear" w:color="auto" w:fill="auto"/>
        <w:ind w:firstLine="0"/>
        <w:contextualSpacing/>
        <w:jc w:val="both"/>
        <w:rPr>
          <w:rFonts w:asciiTheme="minorHAnsi" w:hAnsiTheme="minorHAnsi" w:cstheme="minorHAnsi"/>
          <w:i/>
          <w:iCs/>
          <w:sz w:val="24"/>
          <w:szCs w:val="24"/>
        </w:rPr>
      </w:pPr>
      <w:r w:rsidRPr="00246321">
        <w:rPr>
          <w:rFonts w:asciiTheme="minorHAnsi" w:hAnsiTheme="minorHAnsi" w:cstheme="minorHAnsi"/>
          <w:sz w:val="24"/>
          <w:szCs w:val="24"/>
        </w:rPr>
        <w:t xml:space="preserve">After the autumn equinox, let us now also consider March, in the spring. </w:t>
      </w:r>
      <w:r w:rsidR="003734E8">
        <w:rPr>
          <w:rFonts w:asciiTheme="minorHAnsi" w:hAnsiTheme="minorHAnsi" w:cstheme="minorHAnsi"/>
          <w:sz w:val="24"/>
          <w:szCs w:val="24"/>
        </w:rPr>
        <w:t>&lt;</w:t>
      </w:r>
      <w:r w:rsidRPr="00246321">
        <w:rPr>
          <w:rFonts w:asciiTheme="minorHAnsi" w:hAnsiTheme="minorHAnsi" w:cstheme="minorHAnsi"/>
          <w:sz w:val="24"/>
          <w:szCs w:val="24"/>
        </w:rPr>
        <w:t>This is the greater, brighter equinox</w:t>
      </w:r>
      <w:r w:rsidR="003734E8">
        <w:rPr>
          <w:rFonts w:asciiTheme="minorHAnsi" w:hAnsiTheme="minorHAnsi" w:cstheme="minorHAnsi"/>
          <w:sz w:val="24"/>
          <w:szCs w:val="24"/>
        </w:rPr>
        <w:t>&gt;</w:t>
      </w:r>
      <w:r w:rsidRPr="00246321">
        <w:rPr>
          <w:rFonts w:asciiTheme="minorHAnsi" w:hAnsiTheme="minorHAnsi" w:cstheme="minorHAnsi"/>
          <w:sz w:val="24"/>
          <w:szCs w:val="24"/>
        </w:rPr>
        <w:t xml:space="preserve">, which delights everybody as they shake off sleep from heavy sluggish eyes. As Scripture says: </w:t>
      </w:r>
      <w:r w:rsidRPr="00246321">
        <w:rPr>
          <w:rFonts w:asciiTheme="minorHAnsi" w:hAnsiTheme="minorHAnsi" w:cstheme="minorHAnsi"/>
          <w:i/>
          <w:iCs/>
          <w:sz w:val="24"/>
          <w:szCs w:val="24"/>
        </w:rPr>
        <w:t>Until when will you sleep, you sluggard? How long will you will you fold your hands on your chest in sleep</w:t>
      </w:r>
      <w:r w:rsidRPr="00466FD0">
        <w:rPr>
          <w:rFonts w:asciiTheme="minorHAnsi" w:hAnsiTheme="minorHAnsi" w:cstheme="minorHAnsi"/>
          <w:iCs/>
          <w:sz w:val="24"/>
          <w:szCs w:val="24"/>
        </w:rPr>
        <w:t>?</w:t>
      </w:r>
      <w:r w:rsidR="00466FD0" w:rsidRPr="00466FD0">
        <w:rPr>
          <w:rStyle w:val="FootnoteReference"/>
          <w:rFonts w:asciiTheme="minorHAnsi" w:hAnsiTheme="minorHAnsi" w:cstheme="minorHAnsi"/>
          <w:iCs/>
          <w:sz w:val="24"/>
          <w:szCs w:val="24"/>
        </w:rPr>
        <w:footnoteReference w:id="63"/>
      </w:r>
      <w:r w:rsidR="00466FD0" w:rsidRPr="00466FD0">
        <w:rPr>
          <w:rFonts w:asciiTheme="minorHAnsi" w:hAnsiTheme="minorHAnsi" w:cstheme="minorHAnsi"/>
          <w:iCs/>
          <w:sz w:val="24"/>
          <w:szCs w:val="24"/>
        </w:rPr>
        <w:t xml:space="preserve"> </w:t>
      </w:r>
      <w:r w:rsidRPr="00246321">
        <w:rPr>
          <w:rFonts w:asciiTheme="minorHAnsi" w:hAnsiTheme="minorHAnsi" w:cstheme="minorHAnsi"/>
          <w:i/>
          <w:iCs/>
          <w:sz w:val="24"/>
          <w:szCs w:val="24"/>
        </w:rPr>
        <w:t>Rise up, and reach for Christ your Lord</w:t>
      </w:r>
      <w:r w:rsidRPr="00EC11F7">
        <w:rPr>
          <w:rFonts w:asciiTheme="minorHAnsi" w:hAnsiTheme="minorHAnsi" w:cstheme="minorHAnsi"/>
          <w:iCs/>
          <w:sz w:val="24"/>
          <w:szCs w:val="24"/>
        </w:rPr>
        <w:t>!</w:t>
      </w:r>
      <w:r w:rsidR="00EC11F7">
        <w:rPr>
          <w:rStyle w:val="FootnoteReference"/>
          <w:rFonts w:asciiTheme="minorHAnsi" w:hAnsiTheme="minorHAnsi" w:cstheme="minorHAnsi"/>
          <w:iCs/>
          <w:sz w:val="24"/>
          <w:szCs w:val="24"/>
        </w:rPr>
        <w:footnoteReference w:id="64"/>
      </w:r>
      <w:r w:rsidRPr="00EC11F7">
        <w:rPr>
          <w:rFonts w:asciiTheme="minorHAnsi" w:hAnsiTheme="minorHAnsi" w:cstheme="minorHAnsi"/>
          <w:sz w:val="24"/>
          <w:szCs w:val="24"/>
        </w:rPr>
        <w:t xml:space="preserve"> </w:t>
      </w:r>
    </w:p>
    <w:p w14:paraId="603E8A8C" w14:textId="77777777" w:rsidR="00962CE7" w:rsidRPr="00246321" w:rsidRDefault="00962CE7" w:rsidP="00962CE7">
      <w:pPr>
        <w:spacing w:after="0" w:line="240" w:lineRule="auto"/>
        <w:contextualSpacing/>
        <w:rPr>
          <w:rFonts w:cstheme="minorHAnsi"/>
        </w:rPr>
      </w:pPr>
    </w:p>
    <w:p w14:paraId="5A560AA1" w14:textId="22FCF09A"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In March, </w:t>
      </w:r>
      <w:r w:rsidR="003734E8">
        <w:rPr>
          <w:rFonts w:asciiTheme="minorHAnsi" w:hAnsiTheme="minorHAnsi" w:cstheme="minorHAnsi"/>
          <w:sz w:val="24"/>
          <w:szCs w:val="24"/>
        </w:rPr>
        <w:t>&lt;</w:t>
      </w:r>
      <w:r w:rsidRPr="00246321">
        <w:rPr>
          <w:rFonts w:asciiTheme="minorHAnsi" w:hAnsiTheme="minorHAnsi" w:cstheme="minorHAnsi"/>
          <w:sz w:val="24"/>
          <w:szCs w:val="24"/>
        </w:rPr>
        <w:t>a seafarer’s command rang out to hold the waters safely back</w:t>
      </w:r>
      <w:r w:rsidR="003734E8">
        <w:rPr>
          <w:rFonts w:asciiTheme="minorHAnsi" w:hAnsiTheme="minorHAnsi" w:cstheme="minorHAnsi"/>
          <w:sz w:val="24"/>
          <w:szCs w:val="24"/>
        </w:rPr>
        <w:t>&gt;</w:t>
      </w:r>
      <w:r w:rsidRPr="00246321">
        <w:rPr>
          <w:rFonts w:asciiTheme="minorHAnsi" w:hAnsiTheme="minorHAnsi" w:cstheme="minorHAnsi"/>
          <w:sz w:val="24"/>
          <w:szCs w:val="24"/>
        </w:rPr>
        <w:t xml:space="preserve">; the Red Sea opened, then it closed over Pharaoh and he was engulfed with a great howl of anguish, and his army with him. Now free from Pharaoh, Moses sang out in delight with his troops echoing the song in reply. He warned his people to commemorate the event to God, saying: </w:t>
      </w:r>
      <w:r w:rsidRPr="00246321">
        <w:rPr>
          <w:rFonts w:asciiTheme="minorHAnsi" w:hAnsiTheme="minorHAnsi" w:cstheme="minorHAnsi"/>
          <w:i/>
          <w:iCs/>
          <w:sz w:val="24"/>
          <w:szCs w:val="24"/>
        </w:rPr>
        <w:t>Remember this day when you were freed from a house of slavery</w:t>
      </w:r>
      <w:r w:rsidRPr="00246321">
        <w:rPr>
          <w:rFonts w:asciiTheme="minorHAnsi" w:hAnsiTheme="minorHAnsi" w:cstheme="minorHAnsi"/>
          <w:sz w:val="24"/>
          <w:szCs w:val="24"/>
        </w:rPr>
        <w:t>.</w:t>
      </w:r>
      <w:r w:rsidR="00FF3F0B">
        <w:rPr>
          <w:rStyle w:val="FootnoteReference"/>
          <w:rFonts w:asciiTheme="minorHAnsi" w:hAnsiTheme="minorHAnsi" w:cstheme="minorHAnsi"/>
          <w:sz w:val="24"/>
          <w:szCs w:val="24"/>
        </w:rPr>
        <w:footnoteReference w:id="65"/>
      </w:r>
      <w:r w:rsidRPr="00246321">
        <w:rPr>
          <w:rFonts w:asciiTheme="minorHAnsi" w:hAnsiTheme="minorHAnsi" w:cstheme="minorHAnsi"/>
          <w:sz w:val="24"/>
          <w:szCs w:val="24"/>
        </w:rPr>
        <w:t xml:space="preserve"> But they were not yet free because they were infected again by works of sin, works of Egyptian slavery. That is why the Lord said to them: </w:t>
      </w:r>
      <w:r w:rsidRPr="00246321">
        <w:rPr>
          <w:rFonts w:asciiTheme="minorHAnsi" w:hAnsiTheme="minorHAnsi" w:cstheme="minorHAnsi"/>
          <w:i/>
          <w:iCs/>
          <w:sz w:val="24"/>
          <w:szCs w:val="24"/>
        </w:rPr>
        <w:t xml:space="preserve">When the Son frees you, </w:t>
      </w:r>
      <w:proofErr w:type="gramStart"/>
      <w:r w:rsidRPr="00246321">
        <w:rPr>
          <w:rFonts w:asciiTheme="minorHAnsi" w:hAnsiTheme="minorHAnsi" w:cstheme="minorHAnsi"/>
          <w:i/>
          <w:iCs/>
          <w:sz w:val="24"/>
          <w:szCs w:val="24"/>
        </w:rPr>
        <w:t>then</w:t>
      </w:r>
      <w:proofErr w:type="gramEnd"/>
      <w:r w:rsidRPr="00246321">
        <w:rPr>
          <w:rFonts w:asciiTheme="minorHAnsi" w:hAnsiTheme="minorHAnsi" w:cstheme="minorHAnsi"/>
          <w:i/>
          <w:iCs/>
          <w:sz w:val="24"/>
          <w:szCs w:val="24"/>
        </w:rPr>
        <w:t xml:space="preserve"> you really will be free</w:t>
      </w:r>
      <w:r w:rsidRPr="00246321">
        <w:rPr>
          <w:rFonts w:asciiTheme="minorHAnsi" w:hAnsiTheme="minorHAnsi" w:cstheme="minorHAnsi"/>
          <w:sz w:val="24"/>
          <w:szCs w:val="24"/>
        </w:rPr>
        <w:t>.</w:t>
      </w:r>
      <w:r w:rsidR="003545A3">
        <w:rPr>
          <w:rStyle w:val="FootnoteReference"/>
          <w:rFonts w:asciiTheme="minorHAnsi" w:hAnsiTheme="minorHAnsi" w:cstheme="minorHAnsi"/>
          <w:sz w:val="24"/>
          <w:szCs w:val="24"/>
        </w:rPr>
        <w:footnoteReference w:id="66"/>
      </w:r>
    </w:p>
    <w:p w14:paraId="31E2A04D"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E2C6D55" w14:textId="288E2137" w:rsidR="00962CE7" w:rsidRPr="00246321" w:rsidRDefault="003734E8" w:rsidP="00962CE7">
      <w:pPr>
        <w:pStyle w:val="Bodytext50"/>
        <w:shd w:val="clear" w:color="auto" w:fill="auto"/>
        <w:ind w:firstLine="0"/>
        <w:contextualSpacing/>
        <w:jc w:val="both"/>
        <w:rPr>
          <w:rFonts w:asciiTheme="minorHAnsi" w:hAnsiTheme="minorHAnsi" w:cstheme="minorHAnsi"/>
          <w:sz w:val="24"/>
          <w:szCs w:val="24"/>
        </w:rPr>
      </w:pPr>
      <w:r>
        <w:rPr>
          <w:rFonts w:asciiTheme="minorHAnsi" w:hAnsiTheme="minorHAnsi" w:cstheme="minorHAnsi"/>
          <w:sz w:val="24"/>
          <w:szCs w:val="24"/>
        </w:rPr>
        <w:t>&lt;</w:t>
      </w:r>
      <w:r w:rsidR="00962CE7" w:rsidRPr="00246321">
        <w:rPr>
          <w:rFonts w:asciiTheme="minorHAnsi" w:hAnsiTheme="minorHAnsi" w:cstheme="minorHAnsi"/>
          <w:sz w:val="24"/>
          <w:szCs w:val="24"/>
        </w:rPr>
        <w:t xml:space="preserve">In March </w:t>
      </w:r>
      <w:proofErr w:type="spellStart"/>
      <w:r w:rsidR="00962CE7" w:rsidRPr="00246321">
        <w:rPr>
          <w:rFonts w:asciiTheme="minorHAnsi" w:hAnsiTheme="minorHAnsi" w:cstheme="minorHAnsi"/>
          <w:sz w:val="24"/>
          <w:szCs w:val="24"/>
        </w:rPr>
        <w:t>countryfolk</w:t>
      </w:r>
      <w:proofErr w:type="spellEnd"/>
      <w:r w:rsidR="00962CE7" w:rsidRPr="00246321">
        <w:rPr>
          <w:rFonts w:asciiTheme="minorHAnsi" w:hAnsiTheme="minorHAnsi" w:cstheme="minorHAnsi"/>
          <w:sz w:val="24"/>
          <w:szCs w:val="24"/>
        </w:rPr>
        <w:t xml:space="preserve"> now rejoice in hope. Now the thick crowns of leaves lost from the trees replenish anew; Adam had taken them to cover his nakedness.</w:t>
      </w:r>
      <w:r>
        <w:rPr>
          <w:rFonts w:asciiTheme="minorHAnsi" w:hAnsiTheme="minorHAnsi" w:cstheme="minorHAnsi"/>
          <w:sz w:val="24"/>
          <w:szCs w:val="24"/>
        </w:rPr>
        <w:t>&gt;</w:t>
      </w:r>
      <w:r w:rsidR="00962CE7" w:rsidRPr="00246321">
        <w:rPr>
          <w:rFonts w:asciiTheme="minorHAnsi" w:hAnsiTheme="minorHAnsi" w:cstheme="minorHAnsi"/>
          <w:sz w:val="24"/>
          <w:szCs w:val="24"/>
        </w:rPr>
        <w:t xml:space="preserve"> </w:t>
      </w:r>
      <w:proofErr w:type="gramStart"/>
      <w:r w:rsidR="00962CE7" w:rsidRPr="00246321">
        <w:rPr>
          <w:rFonts w:asciiTheme="minorHAnsi" w:hAnsiTheme="minorHAnsi" w:cstheme="minorHAnsi"/>
          <w:i/>
          <w:iCs/>
          <w:sz w:val="24"/>
          <w:szCs w:val="24"/>
        </w:rPr>
        <w:t>For</w:t>
      </w:r>
      <w:proofErr w:type="gramEnd"/>
      <w:r w:rsidR="00962CE7" w:rsidRPr="00246321">
        <w:rPr>
          <w:rFonts w:asciiTheme="minorHAnsi" w:hAnsiTheme="minorHAnsi" w:cstheme="minorHAnsi"/>
          <w:i/>
          <w:iCs/>
          <w:sz w:val="24"/>
          <w:szCs w:val="24"/>
        </w:rPr>
        <w:t xml:space="preserve"> a rod shall come from the root of Jesse, and a flower will appear on that rod</w:t>
      </w:r>
      <w:r w:rsidR="00962CE7" w:rsidRPr="00246321">
        <w:rPr>
          <w:rFonts w:asciiTheme="minorHAnsi" w:hAnsiTheme="minorHAnsi" w:cstheme="minorHAnsi"/>
          <w:sz w:val="24"/>
          <w:szCs w:val="24"/>
        </w:rPr>
        <w:t>.</w:t>
      </w:r>
      <w:r w:rsidR="00F6028F">
        <w:rPr>
          <w:rStyle w:val="FootnoteReference"/>
          <w:rFonts w:asciiTheme="minorHAnsi" w:hAnsiTheme="minorHAnsi" w:cstheme="minorHAnsi"/>
          <w:sz w:val="24"/>
          <w:szCs w:val="24"/>
        </w:rPr>
        <w:footnoteReference w:id="67"/>
      </w:r>
      <w:r w:rsidR="00962CE7" w:rsidRPr="00246321">
        <w:rPr>
          <w:rFonts w:asciiTheme="minorHAnsi" w:hAnsiTheme="minorHAnsi" w:cstheme="minorHAnsi"/>
          <w:sz w:val="24"/>
          <w:szCs w:val="24"/>
        </w:rPr>
        <w:t xml:space="preserve"> At this season, the husbandman’s job is done: every law of physical </w:t>
      </w:r>
      <w:proofErr w:type="spellStart"/>
      <w:r w:rsidR="00962CE7" w:rsidRPr="00246321">
        <w:rPr>
          <w:rFonts w:asciiTheme="minorHAnsi" w:hAnsiTheme="minorHAnsi" w:cstheme="minorHAnsi"/>
          <w:sz w:val="24"/>
          <w:szCs w:val="24"/>
        </w:rPr>
        <w:t>servanthood</w:t>
      </w:r>
      <w:proofErr w:type="spellEnd"/>
      <w:r w:rsidR="00962CE7" w:rsidRPr="00246321">
        <w:rPr>
          <w:rFonts w:asciiTheme="minorHAnsi" w:hAnsiTheme="minorHAnsi" w:cstheme="minorHAnsi"/>
          <w:sz w:val="24"/>
          <w:szCs w:val="24"/>
        </w:rPr>
        <w:t xml:space="preserve"> comes to an end. </w:t>
      </w:r>
    </w:p>
    <w:p w14:paraId="696B3B08"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1C483FD" w14:textId="120A691D"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What does the Lord say in the Book of Exodus? </w:t>
      </w:r>
      <w:r w:rsidRPr="00246321">
        <w:rPr>
          <w:rFonts w:asciiTheme="minorHAnsi" w:hAnsiTheme="minorHAnsi" w:cstheme="minorHAnsi"/>
          <w:i/>
          <w:iCs/>
          <w:sz w:val="24"/>
          <w:szCs w:val="24"/>
        </w:rPr>
        <w:t>From the solemn day in the month, you will eat the first-fruits of all your labours which you sow in your field</w:t>
      </w:r>
      <w:r w:rsidRPr="00246321">
        <w:rPr>
          <w:rFonts w:asciiTheme="minorHAnsi" w:hAnsiTheme="minorHAnsi" w:cstheme="minorHAnsi"/>
          <w:sz w:val="24"/>
          <w:szCs w:val="24"/>
        </w:rPr>
        <w:t>.</w:t>
      </w:r>
      <w:r w:rsidR="00290E4B">
        <w:rPr>
          <w:rStyle w:val="FootnoteReference"/>
          <w:rFonts w:asciiTheme="minorHAnsi" w:hAnsiTheme="minorHAnsi" w:cstheme="minorHAnsi"/>
          <w:sz w:val="24"/>
          <w:szCs w:val="24"/>
        </w:rPr>
        <w:footnoteReference w:id="68"/>
      </w:r>
      <w:r w:rsidRPr="00246321">
        <w:rPr>
          <w:rFonts w:asciiTheme="minorHAnsi" w:hAnsiTheme="minorHAnsi" w:cstheme="minorHAnsi"/>
          <w:sz w:val="24"/>
          <w:szCs w:val="24"/>
        </w:rPr>
        <w:t xml:space="preserve"> For once the fleshly law of </w:t>
      </w:r>
      <w:proofErr w:type="spellStart"/>
      <w:r w:rsidRPr="00246321">
        <w:rPr>
          <w:rFonts w:asciiTheme="minorHAnsi" w:hAnsiTheme="minorHAnsi" w:cstheme="minorHAnsi"/>
          <w:sz w:val="24"/>
          <w:szCs w:val="24"/>
        </w:rPr>
        <w:t>servanthood</w:t>
      </w:r>
      <w:proofErr w:type="spellEnd"/>
      <w:r w:rsidRPr="00246321">
        <w:rPr>
          <w:rFonts w:asciiTheme="minorHAnsi" w:hAnsiTheme="minorHAnsi" w:cstheme="minorHAnsi"/>
          <w:sz w:val="24"/>
          <w:szCs w:val="24"/>
        </w:rPr>
        <w:t xml:space="preserve"> was established, it held until Christ our Lord. </w:t>
      </w:r>
      <w:r w:rsidR="003734E8">
        <w:rPr>
          <w:rFonts w:asciiTheme="minorHAnsi" w:hAnsiTheme="minorHAnsi" w:cstheme="minorHAnsi"/>
          <w:sz w:val="24"/>
          <w:szCs w:val="24"/>
        </w:rPr>
        <w:t>&lt;</w:t>
      </w:r>
      <w:r w:rsidRPr="00246321">
        <w:rPr>
          <w:rFonts w:asciiTheme="minorHAnsi" w:hAnsiTheme="minorHAnsi" w:cstheme="minorHAnsi"/>
          <w:sz w:val="24"/>
          <w:szCs w:val="24"/>
        </w:rPr>
        <w:t>But the devil’s mysteries still remain, and they pay off their crimes with foul hideous clothing, and show their chains to those who have been vanquished.</w:t>
      </w:r>
      <w:r w:rsidR="003734E8">
        <w:rPr>
          <w:rFonts w:asciiTheme="minorHAnsi" w:hAnsiTheme="minorHAnsi" w:cstheme="minorHAnsi"/>
          <w:sz w:val="24"/>
          <w:szCs w:val="24"/>
        </w:rPr>
        <w:t>&gt;</w:t>
      </w:r>
      <w:r w:rsidRPr="00246321">
        <w:rPr>
          <w:rFonts w:asciiTheme="minorHAnsi" w:hAnsiTheme="minorHAnsi" w:cstheme="minorHAnsi"/>
          <w:sz w:val="24"/>
          <w:szCs w:val="24"/>
        </w:rPr>
        <w:t xml:space="preserve"> One of them was the man who slept in his tomb,</w:t>
      </w:r>
      <w:r w:rsidR="004843E9">
        <w:rPr>
          <w:rStyle w:val="FootnoteReference"/>
          <w:rFonts w:asciiTheme="minorHAnsi" w:hAnsiTheme="minorHAnsi" w:cstheme="minorHAnsi"/>
          <w:sz w:val="24"/>
          <w:szCs w:val="24"/>
        </w:rPr>
        <w:footnoteReference w:id="69"/>
      </w:r>
      <w:r w:rsidRPr="00246321">
        <w:rPr>
          <w:rFonts w:asciiTheme="minorHAnsi" w:hAnsiTheme="minorHAnsi" w:cstheme="minorHAnsi"/>
          <w:sz w:val="24"/>
          <w:szCs w:val="24"/>
        </w:rPr>
        <w:t xml:space="preserve"> for the one who was to vanquish them had already been born.</w:t>
      </w:r>
    </w:p>
    <w:p w14:paraId="7B0851D4"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93838D1"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In March, the air is pleasing; </w:t>
      </w:r>
      <w:proofErr w:type="gramStart"/>
      <w:r w:rsidRPr="00246321">
        <w:rPr>
          <w:rFonts w:asciiTheme="minorHAnsi" w:hAnsiTheme="minorHAnsi" w:cstheme="minorHAnsi"/>
          <w:sz w:val="24"/>
          <w:szCs w:val="24"/>
        </w:rPr>
        <w:t>its warmth tires out lustful flesh, but at the same time the skin shivers</w:t>
      </w:r>
      <w:proofErr w:type="gramEnd"/>
      <w:r w:rsidRPr="00246321">
        <w:rPr>
          <w:rFonts w:asciiTheme="minorHAnsi" w:hAnsiTheme="minorHAnsi" w:cstheme="minorHAnsi"/>
          <w:sz w:val="24"/>
          <w:szCs w:val="24"/>
        </w:rPr>
        <w:t xml:space="preserve"> at its icy cool.  When people say, ‘Boys, go out to the field in the month of March’,</w:t>
      </w:r>
      <w:r w:rsidR="003C5639">
        <w:rPr>
          <w:rStyle w:val="FootnoteReference"/>
          <w:rFonts w:asciiTheme="minorHAnsi" w:hAnsiTheme="minorHAnsi" w:cstheme="minorHAnsi"/>
          <w:sz w:val="24"/>
          <w:szCs w:val="24"/>
        </w:rPr>
        <w:footnoteReference w:id="70"/>
      </w:r>
      <w:r w:rsidRPr="00246321">
        <w:rPr>
          <w:rFonts w:asciiTheme="minorHAnsi" w:hAnsiTheme="minorHAnsi" w:cstheme="minorHAnsi"/>
          <w:sz w:val="24"/>
          <w:szCs w:val="24"/>
        </w:rPr>
        <w:t xml:space="preserve"> this is thought to be common, but in fact there is good reason for it: in March, we believe, Cain called Abel out to the field, and there he was slain.</w:t>
      </w:r>
      <w:r w:rsidR="00435562">
        <w:rPr>
          <w:rStyle w:val="FootnoteReference"/>
          <w:rFonts w:asciiTheme="minorHAnsi" w:hAnsiTheme="minorHAnsi" w:cstheme="minorHAnsi"/>
          <w:sz w:val="24"/>
          <w:szCs w:val="24"/>
        </w:rPr>
        <w:footnoteReference w:id="71"/>
      </w:r>
      <w:r w:rsidRPr="00246321">
        <w:rPr>
          <w:rFonts w:asciiTheme="minorHAnsi" w:hAnsiTheme="minorHAnsi" w:cstheme="minorHAnsi"/>
          <w:sz w:val="24"/>
          <w:szCs w:val="24"/>
        </w:rPr>
        <w:t xml:space="preserve"> That is why shepherds come </w:t>
      </w:r>
      <w:r w:rsidRPr="00246321">
        <w:rPr>
          <w:rFonts w:asciiTheme="minorHAnsi" w:hAnsiTheme="minorHAnsi" w:cstheme="minorHAnsi"/>
          <w:sz w:val="24"/>
          <w:szCs w:val="24"/>
        </w:rPr>
        <w:lastRenderedPageBreak/>
        <w:t>together for eight days in the month of March.</w:t>
      </w:r>
      <w:r w:rsidR="0076512A">
        <w:rPr>
          <w:rStyle w:val="FootnoteReference"/>
          <w:rFonts w:asciiTheme="minorHAnsi" w:hAnsiTheme="minorHAnsi" w:cstheme="minorHAnsi"/>
          <w:sz w:val="24"/>
          <w:szCs w:val="24"/>
        </w:rPr>
        <w:footnoteReference w:id="72"/>
      </w:r>
    </w:p>
    <w:p w14:paraId="4CE854B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8069918"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But it is written: </w:t>
      </w:r>
      <w:r w:rsidRPr="00246321">
        <w:rPr>
          <w:rFonts w:asciiTheme="minorHAnsi" w:hAnsiTheme="minorHAnsi" w:cstheme="minorHAnsi"/>
          <w:i/>
          <w:iCs/>
          <w:sz w:val="24"/>
          <w:szCs w:val="24"/>
        </w:rPr>
        <w:t>The Word went out and stood in the field</w:t>
      </w:r>
      <w:r w:rsidRPr="00246321">
        <w:rPr>
          <w:rFonts w:asciiTheme="minorHAnsi" w:hAnsiTheme="minorHAnsi" w:cstheme="minorHAnsi"/>
          <w:sz w:val="24"/>
          <w:szCs w:val="24"/>
        </w:rPr>
        <w:t>.</w:t>
      </w:r>
      <w:r w:rsidR="004A0222">
        <w:rPr>
          <w:rStyle w:val="FootnoteReference"/>
          <w:rFonts w:asciiTheme="minorHAnsi" w:hAnsiTheme="minorHAnsi" w:cstheme="minorHAnsi"/>
          <w:sz w:val="24"/>
          <w:szCs w:val="24"/>
        </w:rPr>
        <w:footnoteReference w:id="73"/>
      </w:r>
      <w:r w:rsidRPr="00246321">
        <w:rPr>
          <w:rFonts w:asciiTheme="minorHAnsi" w:hAnsiTheme="minorHAnsi" w:cstheme="minorHAnsi"/>
          <w:sz w:val="24"/>
          <w:szCs w:val="24"/>
        </w:rPr>
        <w:t xml:space="preserve"> The Word indeed went out to the field – which represents this world – when Mary conceived our Lord Christ through her faith. But I’ve heard others saying: ‘March in the field’, or occasionally: ‘March behind the brazier’. </w:t>
      </w:r>
      <w:proofErr w:type="gramStart"/>
      <w:r w:rsidRPr="00246321">
        <w:rPr>
          <w:rFonts w:asciiTheme="minorHAnsi" w:hAnsiTheme="minorHAnsi" w:cstheme="minorHAnsi"/>
          <w:sz w:val="24"/>
          <w:szCs w:val="24"/>
        </w:rPr>
        <w:t>So indeed it was ‘in a field’ when the angel Gabriel brought word to Mary in this world that Christ was to be born in this world.</w:t>
      </w:r>
      <w:proofErr w:type="gramEnd"/>
      <w:r w:rsidRPr="00246321">
        <w:rPr>
          <w:rFonts w:asciiTheme="minorHAnsi" w:hAnsiTheme="minorHAnsi" w:cstheme="minorHAnsi"/>
          <w:sz w:val="24"/>
          <w:szCs w:val="24"/>
        </w:rPr>
        <w:t xml:space="preserve"> But again, it was March ‘behind the brazier’, when the Lord himself was led to judgement in the month of March: </w:t>
      </w:r>
      <w:r w:rsidRPr="00246321">
        <w:rPr>
          <w:rFonts w:asciiTheme="minorHAnsi" w:hAnsiTheme="minorHAnsi" w:cstheme="minorHAnsi"/>
          <w:i/>
          <w:iCs/>
          <w:sz w:val="24"/>
          <w:szCs w:val="24"/>
        </w:rPr>
        <w:t>And Peter was standing behind a brazier and warming himself.</w:t>
      </w:r>
      <w:r w:rsidR="00096562">
        <w:rPr>
          <w:rStyle w:val="FootnoteReference"/>
          <w:rFonts w:asciiTheme="minorHAnsi" w:hAnsiTheme="minorHAnsi" w:cstheme="minorHAnsi"/>
          <w:i/>
          <w:iCs/>
          <w:sz w:val="24"/>
          <w:szCs w:val="24"/>
        </w:rPr>
        <w:footnoteReference w:id="74"/>
      </w:r>
      <w:r w:rsidR="00FE5CC4" w:rsidRPr="00BF03D6">
        <w:rPr>
          <w:rFonts w:asciiTheme="minorHAnsi" w:hAnsiTheme="minorHAnsi" w:cstheme="minorHAnsi"/>
          <w:iCs/>
          <w:sz w:val="24"/>
          <w:szCs w:val="24"/>
        </w:rPr>
        <w:t xml:space="preserve"> </w:t>
      </w:r>
      <w:r w:rsidRPr="00246321">
        <w:rPr>
          <w:rFonts w:asciiTheme="minorHAnsi" w:hAnsiTheme="minorHAnsi" w:cstheme="minorHAnsi"/>
          <w:sz w:val="24"/>
          <w:szCs w:val="24"/>
        </w:rPr>
        <w:t>For the Lord died on the same day he was conceived: the Holy Supper occurred on the 14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of the lunar calendar. He was conceived on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March, or the 15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of the lunar month; at exactly the same point in time, he suffered his passion. </w:t>
      </w:r>
    </w:p>
    <w:p w14:paraId="002BF26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31002F18" w14:textId="77777777" w:rsidR="00962CE7" w:rsidRDefault="00962CE7" w:rsidP="004447D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That is why, on the festival of Tabernacles, he said: </w:t>
      </w:r>
      <w:r w:rsidRPr="00246321">
        <w:rPr>
          <w:rFonts w:asciiTheme="minorHAnsi" w:hAnsiTheme="minorHAnsi" w:cstheme="minorHAnsi"/>
          <w:i/>
          <w:iCs/>
          <w:sz w:val="24"/>
          <w:szCs w:val="24"/>
        </w:rPr>
        <w:t>You go to the festival, but I shall not go up because my time has not yet come</w:t>
      </w:r>
      <w:r w:rsidRPr="009754E8">
        <w:rPr>
          <w:rFonts w:asciiTheme="minorHAnsi" w:hAnsiTheme="minorHAnsi" w:cstheme="minorHAnsi"/>
          <w:iCs/>
          <w:sz w:val="24"/>
          <w:szCs w:val="24"/>
        </w:rPr>
        <w:t>.</w:t>
      </w:r>
      <w:r w:rsidR="008062FF" w:rsidRPr="009754E8">
        <w:rPr>
          <w:rStyle w:val="FootnoteReference"/>
          <w:rFonts w:asciiTheme="minorHAnsi" w:hAnsiTheme="minorHAnsi" w:cstheme="minorHAnsi"/>
          <w:iCs/>
          <w:sz w:val="24"/>
          <w:szCs w:val="24"/>
        </w:rPr>
        <w:footnoteReference w:id="75"/>
      </w:r>
      <w:r w:rsidRPr="00246321">
        <w:rPr>
          <w:rFonts w:asciiTheme="minorHAnsi" w:hAnsiTheme="minorHAnsi" w:cstheme="minorHAnsi"/>
          <w:i/>
          <w:iCs/>
          <w:sz w:val="24"/>
          <w:szCs w:val="24"/>
        </w:rPr>
        <w:t xml:space="preserve"> </w:t>
      </w:r>
      <w:r w:rsidRPr="00246321">
        <w:rPr>
          <w:rFonts w:asciiTheme="minorHAnsi" w:hAnsiTheme="minorHAnsi" w:cstheme="minorHAnsi"/>
          <w:sz w:val="24"/>
          <w:szCs w:val="24"/>
        </w:rPr>
        <w:t xml:space="preserve">He knew it was the festival when John was conceived, and he was waiting for the time of his own conception – and suffering. It was in acknowledgement of this that he said, </w:t>
      </w:r>
      <w:proofErr w:type="gramStart"/>
      <w:r w:rsidRPr="00246321">
        <w:rPr>
          <w:rFonts w:asciiTheme="minorHAnsi" w:hAnsiTheme="minorHAnsi" w:cstheme="minorHAnsi"/>
          <w:i/>
          <w:iCs/>
          <w:sz w:val="24"/>
          <w:szCs w:val="24"/>
        </w:rPr>
        <w:t>The</w:t>
      </w:r>
      <w:proofErr w:type="gramEnd"/>
      <w:r w:rsidRPr="00246321">
        <w:rPr>
          <w:rFonts w:asciiTheme="minorHAnsi" w:hAnsiTheme="minorHAnsi" w:cstheme="minorHAnsi"/>
          <w:i/>
          <w:iCs/>
          <w:sz w:val="24"/>
          <w:szCs w:val="24"/>
        </w:rPr>
        <w:t xml:space="preserve"> hour is coming for the Son of Man to be glorified</w:t>
      </w:r>
      <w:r w:rsidRPr="004168F1">
        <w:rPr>
          <w:rFonts w:asciiTheme="minorHAnsi" w:hAnsiTheme="minorHAnsi" w:cstheme="minorHAnsi"/>
          <w:iCs/>
          <w:sz w:val="24"/>
          <w:szCs w:val="24"/>
        </w:rPr>
        <w:t>.</w:t>
      </w:r>
      <w:r w:rsidR="004168F1">
        <w:rPr>
          <w:rStyle w:val="FootnoteReference"/>
          <w:rFonts w:asciiTheme="minorHAnsi" w:hAnsiTheme="minorHAnsi" w:cstheme="minorHAnsi"/>
          <w:iCs/>
          <w:sz w:val="24"/>
          <w:szCs w:val="24"/>
        </w:rPr>
        <w:footnoteReference w:id="76"/>
      </w:r>
    </w:p>
    <w:p w14:paraId="6F1B69FC" w14:textId="77777777" w:rsidR="004447D7" w:rsidRPr="004447D7" w:rsidRDefault="004447D7" w:rsidP="004447D7">
      <w:pPr>
        <w:pStyle w:val="Bodytext50"/>
        <w:shd w:val="clear" w:color="auto" w:fill="auto"/>
        <w:ind w:firstLine="0"/>
        <w:contextualSpacing/>
        <w:jc w:val="both"/>
        <w:rPr>
          <w:rFonts w:asciiTheme="minorHAnsi" w:hAnsiTheme="minorHAnsi" w:cstheme="minorHAnsi"/>
          <w:sz w:val="24"/>
          <w:szCs w:val="24"/>
        </w:rPr>
      </w:pPr>
    </w:p>
    <w:p w14:paraId="09BDCE9A" w14:textId="77777777" w:rsidR="00962CE7" w:rsidRPr="00246321" w:rsidRDefault="00962CE7" w:rsidP="004447D7">
      <w:pPr>
        <w:pStyle w:val="Heading3"/>
      </w:pPr>
      <w:r w:rsidRPr="00246321">
        <w:t>9. Features of the two solstices</w:t>
      </w:r>
    </w:p>
    <w:p w14:paraId="51ABACB5"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My beloved brethren, we have looked at two equinoxes and two conceptions; but now we must also look at the two solstices, which are connected to two births.</w:t>
      </w:r>
    </w:p>
    <w:p w14:paraId="420D6F8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187C445E"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One of them of course, as I said, is John’s on the 24</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June; this is Torch Day, and the wheat harvest falls at this season. It can be shown that John too was beheaded on the same day he was born, beheaded like the harvest. He said the following about the Lord: </w:t>
      </w:r>
      <w:r w:rsidRPr="00246321">
        <w:rPr>
          <w:rFonts w:asciiTheme="minorHAnsi" w:hAnsiTheme="minorHAnsi" w:cstheme="minorHAnsi"/>
          <w:i/>
          <w:iCs/>
          <w:sz w:val="24"/>
          <w:szCs w:val="24"/>
        </w:rPr>
        <w:t>With his winnowing-fork in his hands, he will winnow in his threshing-floor; he will gather the grain into barns, but he will burn the chaff with unquenchable fire</w:t>
      </w:r>
      <w:r w:rsidRPr="00246321">
        <w:rPr>
          <w:rFonts w:asciiTheme="minorHAnsi" w:hAnsiTheme="minorHAnsi" w:cstheme="minorHAnsi"/>
          <w:sz w:val="24"/>
          <w:szCs w:val="24"/>
        </w:rPr>
        <w:t>.</w:t>
      </w:r>
      <w:r w:rsidR="00186DCC">
        <w:rPr>
          <w:rStyle w:val="FootnoteReference"/>
          <w:rFonts w:asciiTheme="minorHAnsi" w:hAnsiTheme="minorHAnsi" w:cstheme="minorHAnsi"/>
          <w:sz w:val="24"/>
          <w:szCs w:val="24"/>
        </w:rPr>
        <w:footnoteReference w:id="77"/>
      </w:r>
    </w:p>
    <w:p w14:paraId="72579812"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2571E72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So John was circumcised on 1</w:t>
      </w:r>
      <w:r w:rsidRPr="00246321">
        <w:rPr>
          <w:rFonts w:asciiTheme="minorHAnsi" w:hAnsiTheme="minorHAnsi" w:cstheme="minorHAnsi"/>
          <w:sz w:val="24"/>
          <w:szCs w:val="24"/>
          <w:vertAlign w:val="superscript"/>
        </w:rPr>
        <w:t>st</w:t>
      </w:r>
      <w:r w:rsidRPr="00246321">
        <w:rPr>
          <w:rFonts w:asciiTheme="minorHAnsi" w:hAnsiTheme="minorHAnsi" w:cstheme="minorHAnsi"/>
          <w:sz w:val="24"/>
          <w:szCs w:val="24"/>
        </w:rPr>
        <w:t xml:space="preserve"> July on his eighth day, which is when the Exile occurred,</w:t>
      </w:r>
      <w:r w:rsidR="00A03073">
        <w:rPr>
          <w:rStyle w:val="FootnoteReference"/>
          <w:rFonts w:asciiTheme="minorHAnsi" w:hAnsiTheme="minorHAnsi" w:cstheme="minorHAnsi"/>
          <w:sz w:val="24"/>
          <w:szCs w:val="24"/>
        </w:rPr>
        <w:footnoteReference w:id="78"/>
      </w:r>
      <w:r w:rsidRPr="00246321">
        <w:rPr>
          <w:rFonts w:asciiTheme="minorHAnsi" w:hAnsiTheme="minorHAnsi" w:cstheme="minorHAnsi"/>
          <w:sz w:val="24"/>
          <w:szCs w:val="24"/>
        </w:rPr>
        <w:t xml:space="preserve"> to show that he was conceived according to the Law and Prophets. Scripture says of him: </w:t>
      </w:r>
      <w:r w:rsidRPr="00246321">
        <w:rPr>
          <w:rFonts w:asciiTheme="minorHAnsi" w:hAnsiTheme="minorHAnsi" w:cstheme="minorHAnsi"/>
          <w:i/>
          <w:iCs/>
          <w:sz w:val="24"/>
          <w:szCs w:val="24"/>
        </w:rPr>
        <w:t>The Law and Prophets were until John</w:t>
      </w:r>
      <w:r w:rsidRPr="00246321">
        <w:rPr>
          <w:rFonts w:asciiTheme="minorHAnsi" w:hAnsiTheme="minorHAnsi" w:cstheme="minorHAnsi"/>
          <w:sz w:val="24"/>
          <w:szCs w:val="24"/>
        </w:rPr>
        <w:t>;</w:t>
      </w:r>
      <w:r w:rsidR="00311BBC">
        <w:rPr>
          <w:rStyle w:val="FootnoteReference"/>
          <w:rFonts w:asciiTheme="minorHAnsi" w:hAnsiTheme="minorHAnsi" w:cstheme="minorHAnsi"/>
          <w:sz w:val="24"/>
          <w:szCs w:val="24"/>
        </w:rPr>
        <w:footnoteReference w:id="79"/>
      </w:r>
      <w:r w:rsidRPr="00246321">
        <w:rPr>
          <w:rFonts w:asciiTheme="minorHAnsi" w:hAnsiTheme="minorHAnsi" w:cstheme="minorHAnsi"/>
          <w:sz w:val="24"/>
          <w:szCs w:val="24"/>
        </w:rPr>
        <w:t xml:space="preserve"> and when he was circumcised according to custom they were both ‘exiled’, because now John had </w:t>
      </w:r>
      <w:proofErr w:type="gramStart"/>
      <w:r w:rsidRPr="00246321">
        <w:rPr>
          <w:rFonts w:asciiTheme="minorHAnsi" w:hAnsiTheme="minorHAnsi" w:cstheme="minorHAnsi"/>
          <w:sz w:val="24"/>
          <w:szCs w:val="24"/>
        </w:rPr>
        <w:t>come</w:t>
      </w:r>
      <w:proofErr w:type="gramEnd"/>
      <w:r w:rsidRPr="00246321">
        <w:rPr>
          <w:rFonts w:asciiTheme="minorHAnsi" w:hAnsiTheme="minorHAnsi" w:cstheme="minorHAnsi"/>
          <w:sz w:val="24"/>
          <w:szCs w:val="24"/>
        </w:rPr>
        <w:t xml:space="preserve"> the Law and Prophets were ‘exiled’ from the Jews.</w:t>
      </w:r>
    </w:p>
    <w:p w14:paraId="1DBD52FB"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0325272D" w14:textId="77788E74"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But the Lord was born on 25</w:t>
      </w:r>
      <w:r w:rsidRPr="00246321">
        <w:rPr>
          <w:rFonts w:asciiTheme="minorHAnsi" w:hAnsiTheme="minorHAnsi" w:cstheme="minorHAnsi"/>
          <w:sz w:val="24"/>
          <w:szCs w:val="24"/>
          <w:vertAlign w:val="superscript"/>
        </w:rPr>
        <w:t>th</w:t>
      </w:r>
      <w:r w:rsidRPr="00246321">
        <w:rPr>
          <w:rFonts w:asciiTheme="minorHAnsi" w:hAnsiTheme="minorHAnsi" w:cstheme="minorHAnsi"/>
          <w:sz w:val="24"/>
          <w:szCs w:val="24"/>
        </w:rPr>
        <w:t xml:space="preserve"> December in the winter. This is when the ripe olives are pressed to produce ointment or </w:t>
      </w:r>
      <w:proofErr w:type="spellStart"/>
      <w:r w:rsidRPr="00246321">
        <w:rPr>
          <w:rFonts w:asciiTheme="minorHAnsi" w:hAnsiTheme="minorHAnsi" w:cstheme="minorHAnsi"/>
          <w:i/>
          <w:iCs/>
          <w:sz w:val="24"/>
          <w:szCs w:val="24"/>
        </w:rPr>
        <w:t>crisma</w:t>
      </w:r>
      <w:proofErr w:type="spellEnd"/>
      <w:r w:rsidRPr="00246321">
        <w:rPr>
          <w:rFonts w:asciiTheme="minorHAnsi" w:hAnsiTheme="minorHAnsi" w:cstheme="minorHAnsi"/>
          <w:sz w:val="24"/>
          <w:szCs w:val="24"/>
        </w:rPr>
        <w:t xml:space="preserve">; this is the season when </w:t>
      </w:r>
      <w:r w:rsidR="006B3CE3">
        <w:rPr>
          <w:rFonts w:asciiTheme="minorHAnsi" w:hAnsiTheme="minorHAnsi" w:cstheme="minorHAnsi"/>
          <w:sz w:val="24"/>
          <w:szCs w:val="24"/>
        </w:rPr>
        <w:t>&lt;</w:t>
      </w:r>
      <w:r w:rsidRPr="00246321">
        <w:rPr>
          <w:rFonts w:asciiTheme="minorHAnsi" w:hAnsiTheme="minorHAnsi" w:cstheme="minorHAnsi"/>
          <w:sz w:val="24"/>
          <w:szCs w:val="24"/>
        </w:rPr>
        <w:t xml:space="preserve">the field is sown with </w:t>
      </w:r>
      <w:r w:rsidRPr="00246321">
        <w:rPr>
          <w:rFonts w:asciiTheme="minorHAnsi" w:hAnsiTheme="minorHAnsi" w:cstheme="minorHAnsi"/>
          <w:sz w:val="24"/>
          <w:szCs w:val="24"/>
        </w:rPr>
        <w:lastRenderedPageBreak/>
        <w:t>various seeds,</w:t>
      </w:r>
      <w:r w:rsidR="006B3CE3">
        <w:rPr>
          <w:rFonts w:asciiTheme="minorHAnsi" w:hAnsiTheme="minorHAnsi" w:cstheme="minorHAnsi"/>
          <w:sz w:val="24"/>
          <w:szCs w:val="24"/>
        </w:rPr>
        <w:t>&gt;</w:t>
      </w:r>
      <w:r w:rsidRPr="00246321">
        <w:rPr>
          <w:rFonts w:asciiTheme="minorHAnsi" w:hAnsiTheme="minorHAnsi" w:cstheme="minorHAnsi"/>
          <w:sz w:val="24"/>
          <w:szCs w:val="24"/>
        </w:rPr>
        <w:t xml:space="preserve"> and when bleating lambs are born; this is when the vines are pruned with sickles so that they produce the sweet juice which made the </w:t>
      </w:r>
      <w:r w:rsidR="006B3CE3">
        <w:rPr>
          <w:rFonts w:asciiTheme="minorHAnsi" w:hAnsiTheme="minorHAnsi" w:cstheme="minorHAnsi"/>
          <w:sz w:val="24"/>
          <w:szCs w:val="24"/>
        </w:rPr>
        <w:t>&lt;</w:t>
      </w:r>
      <w:r w:rsidRPr="00246321">
        <w:rPr>
          <w:rFonts w:asciiTheme="minorHAnsi" w:hAnsiTheme="minorHAnsi" w:cstheme="minorHAnsi"/>
          <w:sz w:val="24"/>
          <w:szCs w:val="24"/>
        </w:rPr>
        <w:t>holy apostles</w:t>
      </w:r>
      <w:r w:rsidR="006B3CE3">
        <w:rPr>
          <w:rFonts w:asciiTheme="minorHAnsi" w:hAnsiTheme="minorHAnsi" w:cstheme="minorHAnsi"/>
          <w:sz w:val="24"/>
          <w:szCs w:val="24"/>
        </w:rPr>
        <w:t>&gt;</w:t>
      </w:r>
      <w:r w:rsidRPr="00246321">
        <w:rPr>
          <w:rFonts w:asciiTheme="minorHAnsi" w:hAnsiTheme="minorHAnsi" w:cstheme="minorHAnsi"/>
          <w:sz w:val="24"/>
          <w:szCs w:val="24"/>
        </w:rPr>
        <w:t xml:space="preserve"> drunk. </w:t>
      </w:r>
      <w:r w:rsidRPr="00246321">
        <w:rPr>
          <w:rFonts w:asciiTheme="minorHAnsi" w:hAnsiTheme="minorHAnsi" w:cstheme="minorHAnsi"/>
          <w:i/>
          <w:iCs/>
          <w:sz w:val="24"/>
          <w:szCs w:val="24"/>
        </w:rPr>
        <w:t>I am the vine and my Father is the gardener. Every branch which does not bear fruit will be cut off and thrown in the fire</w:t>
      </w:r>
      <w:r w:rsidRPr="00246321">
        <w:rPr>
          <w:rFonts w:asciiTheme="minorHAnsi" w:hAnsiTheme="minorHAnsi" w:cstheme="minorHAnsi"/>
          <w:sz w:val="24"/>
          <w:szCs w:val="24"/>
        </w:rPr>
        <w:t>.</w:t>
      </w:r>
      <w:r w:rsidR="00963A02">
        <w:rPr>
          <w:rStyle w:val="FootnoteReference"/>
          <w:rFonts w:asciiTheme="minorHAnsi" w:hAnsiTheme="minorHAnsi" w:cstheme="minorHAnsi"/>
          <w:sz w:val="24"/>
          <w:szCs w:val="24"/>
        </w:rPr>
        <w:footnoteReference w:id="80"/>
      </w:r>
    </w:p>
    <w:p w14:paraId="435CA178"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53AB544F"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 xml:space="preserve">They also call it ‘Birthday of the </w:t>
      </w:r>
      <w:proofErr w:type="spellStart"/>
      <w:r w:rsidRPr="00246321">
        <w:rPr>
          <w:rFonts w:asciiTheme="minorHAnsi" w:hAnsiTheme="minorHAnsi" w:cstheme="minorHAnsi"/>
          <w:sz w:val="24"/>
          <w:szCs w:val="24"/>
        </w:rPr>
        <w:t>Invictus</w:t>
      </w:r>
      <w:proofErr w:type="spellEnd"/>
      <w:r w:rsidRPr="00246321">
        <w:rPr>
          <w:rFonts w:asciiTheme="minorHAnsi" w:hAnsiTheme="minorHAnsi" w:cstheme="minorHAnsi"/>
          <w:sz w:val="24"/>
          <w:szCs w:val="24"/>
        </w:rPr>
        <w:t>’.</w:t>
      </w:r>
      <w:r w:rsidR="009C0868">
        <w:rPr>
          <w:rStyle w:val="FootnoteReference"/>
          <w:rFonts w:asciiTheme="minorHAnsi" w:hAnsiTheme="minorHAnsi" w:cstheme="minorHAnsi"/>
          <w:sz w:val="24"/>
          <w:szCs w:val="24"/>
        </w:rPr>
        <w:footnoteReference w:id="81"/>
      </w:r>
      <w:r w:rsidR="009C0868">
        <w:rPr>
          <w:rFonts w:asciiTheme="minorHAnsi" w:hAnsiTheme="minorHAnsi" w:cstheme="minorHAnsi"/>
          <w:sz w:val="24"/>
          <w:szCs w:val="24"/>
        </w:rPr>
        <w:t xml:space="preserve"> </w:t>
      </w:r>
      <w:r w:rsidRPr="00246321">
        <w:rPr>
          <w:rFonts w:asciiTheme="minorHAnsi" w:hAnsiTheme="minorHAnsi" w:cstheme="minorHAnsi"/>
          <w:sz w:val="24"/>
          <w:szCs w:val="24"/>
        </w:rPr>
        <w:t xml:space="preserve"> But who is </w:t>
      </w:r>
      <w:proofErr w:type="spellStart"/>
      <w:r w:rsidRPr="00246321">
        <w:rPr>
          <w:rFonts w:asciiTheme="minorHAnsi" w:hAnsiTheme="minorHAnsi" w:cstheme="minorHAnsi"/>
          <w:sz w:val="24"/>
          <w:szCs w:val="24"/>
        </w:rPr>
        <w:t>invictus</w:t>
      </w:r>
      <w:proofErr w:type="spellEnd"/>
      <w:r w:rsidRPr="00246321">
        <w:rPr>
          <w:rFonts w:asciiTheme="minorHAnsi" w:hAnsiTheme="minorHAnsi" w:cstheme="minorHAnsi"/>
          <w:sz w:val="24"/>
          <w:szCs w:val="24"/>
        </w:rPr>
        <w:t xml:space="preserve"> [unconquered] if not our Lord, who suffered death and then conquered it? Or when they call it ‘Birthday of the Sun’ – well, Christ is the </w:t>
      </w:r>
      <w:proofErr w:type="spellStart"/>
      <w:r w:rsidRPr="00246321">
        <w:rPr>
          <w:rFonts w:asciiTheme="minorHAnsi" w:hAnsiTheme="minorHAnsi" w:cstheme="minorHAnsi"/>
          <w:sz w:val="24"/>
          <w:szCs w:val="24"/>
        </w:rPr>
        <w:t>sun</w:t>
      </w:r>
      <w:proofErr w:type="spellEnd"/>
      <w:r w:rsidRPr="00246321">
        <w:rPr>
          <w:rFonts w:asciiTheme="minorHAnsi" w:hAnsiTheme="minorHAnsi" w:cstheme="minorHAnsi"/>
          <w:sz w:val="24"/>
          <w:szCs w:val="24"/>
        </w:rPr>
        <w:t xml:space="preserve"> of righteousness that the prophet Malachi spoke of: </w:t>
      </w:r>
      <w:r w:rsidRPr="00246321">
        <w:rPr>
          <w:rFonts w:asciiTheme="minorHAnsi" w:hAnsiTheme="minorHAnsi" w:cstheme="minorHAnsi"/>
          <w:i/>
          <w:iCs/>
          <w:sz w:val="24"/>
          <w:szCs w:val="24"/>
        </w:rPr>
        <w:t>The sun of righteousness shall arise for all you who fear his name; salvation is in his wings</w:t>
      </w:r>
      <w:r w:rsidRPr="00246321">
        <w:rPr>
          <w:rFonts w:asciiTheme="minorHAnsi" w:hAnsiTheme="minorHAnsi" w:cstheme="minorHAnsi"/>
          <w:sz w:val="24"/>
          <w:szCs w:val="24"/>
        </w:rPr>
        <w:t>.</w:t>
      </w:r>
      <w:r w:rsidR="0072076B">
        <w:rPr>
          <w:rStyle w:val="FootnoteReference"/>
          <w:rFonts w:asciiTheme="minorHAnsi" w:hAnsiTheme="minorHAnsi" w:cstheme="minorHAnsi"/>
          <w:sz w:val="24"/>
          <w:szCs w:val="24"/>
        </w:rPr>
        <w:footnoteReference w:id="82"/>
      </w:r>
    </w:p>
    <w:p w14:paraId="6ECE31C3"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77580896"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r w:rsidRPr="00246321">
        <w:rPr>
          <w:rFonts w:asciiTheme="minorHAnsi" w:hAnsiTheme="minorHAnsi" w:cstheme="minorHAnsi"/>
          <w:sz w:val="24"/>
          <w:szCs w:val="24"/>
        </w:rPr>
        <w:t>He too was circumcised on the eighth day in accordance with the covenant God made with Abraham, on the 1</w:t>
      </w:r>
      <w:r w:rsidRPr="00246321">
        <w:rPr>
          <w:rFonts w:asciiTheme="minorHAnsi" w:hAnsiTheme="minorHAnsi" w:cstheme="minorHAnsi"/>
          <w:sz w:val="24"/>
          <w:szCs w:val="24"/>
          <w:vertAlign w:val="superscript"/>
        </w:rPr>
        <w:t>st</w:t>
      </w:r>
      <w:r w:rsidRPr="00246321">
        <w:rPr>
          <w:rFonts w:asciiTheme="minorHAnsi" w:hAnsiTheme="minorHAnsi" w:cstheme="minorHAnsi"/>
          <w:sz w:val="24"/>
          <w:szCs w:val="24"/>
        </w:rPr>
        <w:t xml:space="preserve"> January – which was the day of the return from Exile.</w:t>
      </w:r>
      <w:r w:rsidR="00972A1F">
        <w:rPr>
          <w:rStyle w:val="FootnoteReference"/>
          <w:rFonts w:asciiTheme="minorHAnsi" w:hAnsiTheme="minorHAnsi" w:cstheme="minorHAnsi"/>
          <w:sz w:val="24"/>
          <w:szCs w:val="24"/>
        </w:rPr>
        <w:footnoteReference w:id="83"/>
      </w:r>
      <w:r w:rsidRPr="00246321">
        <w:rPr>
          <w:rFonts w:asciiTheme="minorHAnsi" w:hAnsiTheme="minorHAnsi" w:cstheme="minorHAnsi"/>
          <w:sz w:val="24"/>
          <w:szCs w:val="24"/>
        </w:rPr>
        <w:t xml:space="preserve"> Grace and truth were ‘exiled’ from the Jews, because the law was given by Moses but grace and truth came about through Jesus Christ. </w:t>
      </w:r>
    </w:p>
    <w:p w14:paraId="074E6159" w14:textId="77777777" w:rsidR="00962CE7" w:rsidRPr="00246321" w:rsidRDefault="00962CE7" w:rsidP="00962CE7">
      <w:pPr>
        <w:pStyle w:val="Bodytext50"/>
        <w:shd w:val="clear" w:color="auto" w:fill="auto"/>
        <w:ind w:firstLine="0"/>
        <w:contextualSpacing/>
        <w:jc w:val="both"/>
        <w:rPr>
          <w:rFonts w:asciiTheme="minorHAnsi" w:hAnsiTheme="minorHAnsi" w:cstheme="minorHAnsi"/>
          <w:sz w:val="24"/>
          <w:szCs w:val="24"/>
        </w:rPr>
      </w:pPr>
    </w:p>
    <w:p w14:paraId="64F95ABD" w14:textId="77777777" w:rsidR="00962CE7" w:rsidRPr="00926E65" w:rsidRDefault="00962CE7" w:rsidP="00926E65">
      <w:pPr>
        <w:pStyle w:val="Bodytext50"/>
        <w:shd w:val="clear" w:color="auto" w:fill="auto"/>
        <w:ind w:firstLine="0"/>
        <w:contextualSpacing/>
        <w:jc w:val="both"/>
        <w:rPr>
          <w:rFonts w:asciiTheme="minorHAnsi" w:hAnsiTheme="minorHAnsi" w:cstheme="minorHAnsi"/>
          <w:i/>
          <w:iCs/>
          <w:sz w:val="24"/>
          <w:szCs w:val="24"/>
        </w:rPr>
      </w:pPr>
      <w:r w:rsidRPr="00246321">
        <w:rPr>
          <w:rFonts w:asciiTheme="minorHAnsi" w:hAnsiTheme="minorHAnsi" w:cstheme="minorHAnsi"/>
          <w:sz w:val="24"/>
          <w:szCs w:val="24"/>
        </w:rPr>
        <w:t>In Christ Jesus our Lord, who lives and reigns with the Father and the Holy Spirit, through endless ages of ages! Amen.</w:t>
      </w:r>
    </w:p>
    <w:p w14:paraId="4D1AE278" w14:textId="77777777" w:rsidR="0070756E" w:rsidRPr="00246321" w:rsidRDefault="0070756E" w:rsidP="008C2661">
      <w:pPr>
        <w:rPr>
          <w:rFonts w:cstheme="minorHAnsi"/>
        </w:rPr>
      </w:pPr>
    </w:p>
    <w:sectPr w:rsidR="0070756E" w:rsidRPr="00246321" w:rsidSect="00F71C7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EBA7C" w14:textId="77777777" w:rsidR="00207ED8" w:rsidRDefault="00207ED8" w:rsidP="009D4B40">
      <w:pPr>
        <w:spacing w:after="0" w:line="240" w:lineRule="auto"/>
      </w:pPr>
      <w:r>
        <w:separator/>
      </w:r>
    </w:p>
  </w:endnote>
  <w:endnote w:type="continuationSeparator" w:id="0">
    <w:p w14:paraId="52C694C9" w14:textId="77777777" w:rsidR="00207ED8" w:rsidRDefault="00207ED8" w:rsidP="009D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7D30B" w14:textId="77777777" w:rsidR="00B47E98" w:rsidRDefault="00B47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54744"/>
      <w:docPartObj>
        <w:docPartGallery w:val="Page Numbers (Bottom of Page)"/>
        <w:docPartUnique/>
      </w:docPartObj>
    </w:sdtPr>
    <w:sdtEndPr>
      <w:rPr>
        <w:noProof/>
        <w:sz w:val="18"/>
        <w:szCs w:val="18"/>
      </w:rPr>
    </w:sdtEndPr>
    <w:sdtContent>
      <w:p w14:paraId="245A4E60" w14:textId="77777777" w:rsidR="00601572" w:rsidRPr="00386D7D" w:rsidRDefault="00601572">
        <w:pPr>
          <w:pStyle w:val="Footer"/>
          <w:jc w:val="right"/>
          <w:rPr>
            <w:sz w:val="18"/>
            <w:szCs w:val="18"/>
          </w:rPr>
        </w:pPr>
        <w:r w:rsidRPr="00386D7D">
          <w:rPr>
            <w:sz w:val="18"/>
            <w:szCs w:val="18"/>
          </w:rPr>
          <w:fldChar w:fldCharType="begin"/>
        </w:r>
        <w:r w:rsidRPr="00386D7D">
          <w:rPr>
            <w:sz w:val="18"/>
            <w:szCs w:val="18"/>
          </w:rPr>
          <w:instrText xml:space="preserve"> PAGE   \* MERGEFORMAT </w:instrText>
        </w:r>
        <w:r w:rsidRPr="00386D7D">
          <w:rPr>
            <w:sz w:val="18"/>
            <w:szCs w:val="18"/>
          </w:rPr>
          <w:fldChar w:fldCharType="separate"/>
        </w:r>
        <w:r w:rsidR="007B0963">
          <w:rPr>
            <w:noProof/>
            <w:sz w:val="18"/>
            <w:szCs w:val="18"/>
          </w:rPr>
          <w:t>1</w:t>
        </w:r>
        <w:r w:rsidRPr="00386D7D">
          <w:rPr>
            <w:noProof/>
            <w:sz w:val="18"/>
            <w:szCs w:val="18"/>
          </w:rPr>
          <w:fldChar w:fldCharType="end"/>
        </w:r>
      </w:p>
    </w:sdtContent>
  </w:sdt>
  <w:p w14:paraId="377D7ABD" w14:textId="77777777" w:rsidR="00601572" w:rsidRDefault="006015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D269C" w14:textId="77777777" w:rsidR="00B47E98" w:rsidRDefault="00B47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FF34A" w14:textId="77777777" w:rsidR="00207ED8" w:rsidRDefault="00207ED8" w:rsidP="009D4B40">
      <w:pPr>
        <w:spacing w:after="0" w:line="240" w:lineRule="auto"/>
      </w:pPr>
      <w:r>
        <w:separator/>
      </w:r>
    </w:p>
  </w:footnote>
  <w:footnote w:type="continuationSeparator" w:id="0">
    <w:p w14:paraId="30200EDD" w14:textId="77777777" w:rsidR="00207ED8" w:rsidRDefault="00207ED8" w:rsidP="009D4B40">
      <w:pPr>
        <w:spacing w:after="0" w:line="240" w:lineRule="auto"/>
      </w:pPr>
      <w:r>
        <w:continuationSeparator/>
      </w:r>
    </w:p>
  </w:footnote>
  <w:footnote w:id="1">
    <w:p w14:paraId="67B0D049" w14:textId="77777777" w:rsidR="00837D8A" w:rsidRPr="004B1A53" w:rsidRDefault="00837D8A" w:rsidP="00837D8A">
      <w:pPr>
        <w:pStyle w:val="FootnoteText"/>
        <w:jc w:val="both"/>
        <w:rPr>
          <w:rFonts w:cstheme="minorHAnsi"/>
          <w:sz w:val="18"/>
          <w:szCs w:val="18"/>
        </w:rPr>
      </w:pPr>
      <w:r w:rsidRPr="004B1A53">
        <w:rPr>
          <w:rStyle w:val="FootnoteReference"/>
          <w:rFonts w:cstheme="minorHAnsi"/>
          <w:sz w:val="18"/>
          <w:szCs w:val="18"/>
        </w:rPr>
        <w:footnoteRef/>
      </w:r>
      <w:r w:rsidRPr="004B1A53">
        <w:rPr>
          <w:rFonts w:cstheme="minorHAnsi"/>
          <w:sz w:val="18"/>
          <w:szCs w:val="18"/>
        </w:rPr>
        <w:t xml:space="preserve"> </w:t>
      </w:r>
      <w:r w:rsidR="002253C4" w:rsidRPr="004B1A53">
        <w:rPr>
          <w:rFonts w:cstheme="minorHAnsi"/>
          <w:sz w:val="18"/>
          <w:szCs w:val="18"/>
        </w:rPr>
        <w:t>V.1.0</w:t>
      </w:r>
      <w:proofErr w:type="gramStart"/>
      <w:r w:rsidR="002253C4" w:rsidRPr="004B1A53">
        <w:rPr>
          <w:rFonts w:cstheme="minorHAnsi"/>
          <w:sz w:val="18"/>
          <w:szCs w:val="18"/>
        </w:rPr>
        <w:t xml:space="preserve">.  </w:t>
      </w:r>
      <w:r w:rsidRPr="004B1A53">
        <w:rPr>
          <w:rFonts w:cstheme="minorHAnsi"/>
          <w:sz w:val="18"/>
          <w:szCs w:val="18"/>
        </w:rPr>
        <w:t>This</w:t>
      </w:r>
      <w:proofErr w:type="gramEnd"/>
      <w:r w:rsidRPr="004B1A53">
        <w:rPr>
          <w:rFonts w:cstheme="minorHAnsi"/>
          <w:sz w:val="18"/>
          <w:szCs w:val="18"/>
        </w:rPr>
        <w:t xml:space="preserve"> translation was made by </w:t>
      </w:r>
      <w:r w:rsidR="00F67BDC" w:rsidRPr="004B1A53">
        <w:rPr>
          <w:rFonts w:cstheme="minorHAnsi"/>
          <w:sz w:val="18"/>
          <w:szCs w:val="18"/>
        </w:rPr>
        <w:t>Isabella Image at Christmas 2021</w:t>
      </w:r>
      <w:r w:rsidR="0085194C" w:rsidRPr="004B1A53">
        <w:rPr>
          <w:rFonts w:cstheme="minorHAnsi"/>
          <w:sz w:val="18"/>
          <w:szCs w:val="18"/>
        </w:rPr>
        <w:t xml:space="preserve">. </w:t>
      </w:r>
      <w:r w:rsidR="00D21588" w:rsidRPr="004B1A53">
        <w:rPr>
          <w:rFonts w:cstheme="minorHAnsi"/>
          <w:sz w:val="18"/>
          <w:szCs w:val="18"/>
        </w:rPr>
        <w:t>The e</w:t>
      </w:r>
      <w:r w:rsidR="00F67BDC" w:rsidRPr="004B1A53">
        <w:rPr>
          <w:rFonts w:cstheme="minorHAnsi"/>
          <w:sz w:val="18"/>
          <w:szCs w:val="18"/>
        </w:rPr>
        <w:t>dit</w:t>
      </w:r>
      <w:r w:rsidR="0085194C" w:rsidRPr="004B1A53">
        <w:rPr>
          <w:rFonts w:cstheme="minorHAnsi"/>
          <w:sz w:val="18"/>
          <w:szCs w:val="18"/>
        </w:rPr>
        <w:t xml:space="preserve">ing, formatting, and extra </w:t>
      </w:r>
      <w:proofErr w:type="gramStart"/>
      <w:r w:rsidR="0085194C" w:rsidRPr="004B1A53">
        <w:rPr>
          <w:rFonts w:cstheme="minorHAnsi"/>
          <w:sz w:val="18"/>
          <w:szCs w:val="18"/>
        </w:rPr>
        <w:t>comments</w:t>
      </w:r>
      <w:r w:rsidR="00F67BDC" w:rsidRPr="004B1A53">
        <w:rPr>
          <w:rFonts w:cstheme="minorHAnsi"/>
          <w:sz w:val="18"/>
          <w:szCs w:val="18"/>
        </w:rPr>
        <w:t xml:space="preserve"> </w:t>
      </w:r>
      <w:r w:rsidR="00D21588" w:rsidRPr="004B1A53">
        <w:rPr>
          <w:rFonts w:cstheme="minorHAnsi"/>
          <w:sz w:val="18"/>
          <w:szCs w:val="18"/>
        </w:rPr>
        <w:t>was</w:t>
      </w:r>
      <w:proofErr w:type="gramEnd"/>
      <w:r w:rsidR="00D21588" w:rsidRPr="004B1A53">
        <w:rPr>
          <w:rFonts w:cstheme="minorHAnsi"/>
          <w:sz w:val="18"/>
          <w:szCs w:val="18"/>
        </w:rPr>
        <w:t xml:space="preserve"> </w:t>
      </w:r>
      <w:r w:rsidR="00F67BDC" w:rsidRPr="004B1A53">
        <w:rPr>
          <w:rFonts w:cstheme="minorHAnsi"/>
          <w:sz w:val="18"/>
          <w:szCs w:val="18"/>
        </w:rPr>
        <w:t>by</w:t>
      </w:r>
      <w:r w:rsidR="00B11D64" w:rsidRPr="004B1A53">
        <w:rPr>
          <w:rFonts w:cstheme="minorHAnsi"/>
          <w:sz w:val="18"/>
          <w:szCs w:val="18"/>
        </w:rPr>
        <w:t xml:space="preserve"> </w:t>
      </w:r>
      <w:r w:rsidRPr="004B1A53">
        <w:rPr>
          <w:rFonts w:cstheme="minorHAnsi"/>
          <w:sz w:val="18"/>
          <w:szCs w:val="18"/>
        </w:rPr>
        <w:t xml:space="preserve">Roger </w:t>
      </w:r>
      <w:proofErr w:type="spellStart"/>
      <w:r w:rsidRPr="004B1A53">
        <w:rPr>
          <w:rFonts w:cstheme="minorHAnsi"/>
          <w:sz w:val="18"/>
          <w:szCs w:val="18"/>
        </w:rPr>
        <w:t>Pearse</w:t>
      </w:r>
      <w:proofErr w:type="spellEnd"/>
      <w:r w:rsidR="00F67BDC" w:rsidRPr="004B1A53">
        <w:rPr>
          <w:rFonts w:cstheme="minorHAnsi"/>
          <w:sz w:val="18"/>
          <w:szCs w:val="18"/>
        </w:rPr>
        <w:t xml:space="preserve">.  </w:t>
      </w:r>
      <w:r w:rsidR="00B45CEE" w:rsidRPr="004B1A53">
        <w:rPr>
          <w:rFonts w:cstheme="minorHAnsi"/>
          <w:sz w:val="18"/>
          <w:szCs w:val="18"/>
        </w:rPr>
        <w:t>This draft translation</w:t>
      </w:r>
      <w:r w:rsidR="00F67BDC" w:rsidRPr="004B1A53">
        <w:rPr>
          <w:rFonts w:cstheme="minorHAnsi"/>
          <w:sz w:val="18"/>
          <w:szCs w:val="18"/>
        </w:rPr>
        <w:t xml:space="preserve"> is</w:t>
      </w:r>
      <w:r w:rsidRPr="004B1A53">
        <w:rPr>
          <w:rFonts w:cstheme="minorHAnsi"/>
          <w:sz w:val="18"/>
          <w:szCs w:val="18"/>
        </w:rPr>
        <w:t xml:space="preserve"> released </w:t>
      </w:r>
      <w:r w:rsidR="008F157A" w:rsidRPr="004B1A53">
        <w:rPr>
          <w:rFonts w:cstheme="minorHAnsi"/>
          <w:sz w:val="18"/>
          <w:szCs w:val="18"/>
        </w:rPr>
        <w:t xml:space="preserve">by them </w:t>
      </w:r>
      <w:r w:rsidRPr="004B1A53">
        <w:rPr>
          <w:rFonts w:cstheme="minorHAnsi"/>
          <w:sz w:val="18"/>
          <w:szCs w:val="18"/>
        </w:rPr>
        <w:t xml:space="preserve">into the public domain.  </w:t>
      </w:r>
    </w:p>
  </w:footnote>
  <w:footnote w:id="2">
    <w:p w14:paraId="71DF648C" w14:textId="50A1D8C4" w:rsidR="00732597" w:rsidRPr="004B1A53" w:rsidRDefault="00732597">
      <w:pPr>
        <w:pStyle w:val="FootnoteText"/>
        <w:rPr>
          <w:sz w:val="18"/>
          <w:szCs w:val="18"/>
        </w:rPr>
      </w:pPr>
      <w:r w:rsidRPr="004B1A53">
        <w:rPr>
          <w:rStyle w:val="FootnoteReference"/>
          <w:sz w:val="18"/>
          <w:szCs w:val="18"/>
        </w:rPr>
        <w:footnoteRef/>
      </w:r>
      <w:r w:rsidRPr="004B1A53">
        <w:rPr>
          <w:sz w:val="18"/>
          <w:szCs w:val="18"/>
        </w:rPr>
        <w:t xml:space="preserve"> </w:t>
      </w:r>
      <w:proofErr w:type="gramStart"/>
      <w:r w:rsidRPr="004B1A53">
        <w:rPr>
          <w:sz w:val="18"/>
          <w:szCs w:val="18"/>
        </w:rPr>
        <w:t>Troyes 523, fol. 205v-210v</w:t>
      </w:r>
      <w:r w:rsidR="008E4AA9" w:rsidRPr="004B1A53">
        <w:rPr>
          <w:sz w:val="18"/>
          <w:szCs w:val="18"/>
        </w:rPr>
        <w:t>, where it is attributed to Pontius Maximus.</w:t>
      </w:r>
      <w:proofErr w:type="gramEnd"/>
      <w:r w:rsidR="008E4AA9" w:rsidRPr="004B1A53">
        <w:rPr>
          <w:sz w:val="18"/>
          <w:szCs w:val="18"/>
        </w:rPr>
        <w:t xml:space="preserve">  The colophon makes clear that the manuscript came from </w:t>
      </w:r>
      <w:proofErr w:type="spellStart"/>
      <w:r w:rsidR="008E4AA9" w:rsidRPr="004B1A53">
        <w:rPr>
          <w:sz w:val="18"/>
          <w:szCs w:val="18"/>
        </w:rPr>
        <w:t>Clairvaux</w:t>
      </w:r>
      <w:proofErr w:type="spellEnd"/>
      <w:r w:rsidR="008E4AA9" w:rsidRPr="004B1A53">
        <w:rPr>
          <w:sz w:val="18"/>
          <w:szCs w:val="18"/>
        </w:rPr>
        <w:t>.</w:t>
      </w:r>
    </w:p>
  </w:footnote>
  <w:footnote w:id="3">
    <w:p w14:paraId="05338107" w14:textId="77777777" w:rsidR="001E0D79" w:rsidRPr="004B1A53" w:rsidRDefault="001E0D79">
      <w:pPr>
        <w:pStyle w:val="FootnoteText"/>
        <w:rPr>
          <w:sz w:val="18"/>
          <w:szCs w:val="18"/>
          <w:lang w:val="en-US"/>
        </w:rPr>
      </w:pPr>
      <w:r w:rsidRPr="004B1A53">
        <w:rPr>
          <w:rStyle w:val="FootnoteReference"/>
          <w:sz w:val="18"/>
          <w:szCs w:val="18"/>
        </w:rPr>
        <w:footnoteRef/>
      </w:r>
      <w:r w:rsidRPr="004B1A53">
        <w:rPr>
          <w:sz w:val="18"/>
          <w:szCs w:val="18"/>
        </w:rPr>
        <w:t xml:space="preserve"> </w:t>
      </w:r>
      <w:r w:rsidR="00DD6F45" w:rsidRPr="004B1A53">
        <w:rPr>
          <w:rStyle w:val="SubtleEmphasis"/>
          <w:rFonts w:asciiTheme="minorHAnsi" w:hAnsiTheme="minorHAnsi" w:cstheme="minorHAnsi"/>
          <w:color w:val="auto"/>
        </w:rPr>
        <w:t xml:space="preserve"> C</w:t>
      </w:r>
      <w:r w:rsidRPr="004B1A53">
        <w:rPr>
          <w:rStyle w:val="SubtleEmphasis"/>
          <w:rFonts w:asciiTheme="minorHAnsi" w:hAnsiTheme="minorHAnsi" w:cstheme="minorHAnsi"/>
          <w:color w:val="auto"/>
        </w:rPr>
        <w:t>f. Job 38</w:t>
      </w:r>
      <w:r w:rsidR="00583D8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19-20, 33; found in this form in Quintus Julius </w:t>
      </w:r>
      <w:proofErr w:type="spellStart"/>
      <w:r w:rsidRPr="004B1A53">
        <w:rPr>
          <w:rStyle w:val="SubtleEmphasis"/>
          <w:rFonts w:asciiTheme="minorHAnsi" w:hAnsiTheme="minorHAnsi" w:cstheme="minorHAnsi"/>
          <w:color w:val="auto"/>
        </w:rPr>
        <w:t>Hilarianus</w:t>
      </w:r>
      <w:proofErr w:type="spellEnd"/>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i/>
          <w:iCs/>
          <w:color w:val="auto"/>
        </w:rPr>
        <w:t>Expositum</w:t>
      </w:r>
      <w:proofErr w:type="spellEnd"/>
      <w:r w:rsidRPr="004B1A53">
        <w:rPr>
          <w:rStyle w:val="SubtleEmphasis"/>
          <w:rFonts w:asciiTheme="minorHAnsi" w:hAnsiTheme="minorHAnsi" w:cstheme="minorHAnsi"/>
          <w:i/>
          <w:iCs/>
          <w:color w:val="auto"/>
        </w:rPr>
        <w:t xml:space="preserve"> de die </w:t>
      </w:r>
      <w:proofErr w:type="spellStart"/>
      <w:r w:rsidRPr="004B1A53">
        <w:rPr>
          <w:rStyle w:val="SubtleEmphasis"/>
          <w:rFonts w:asciiTheme="minorHAnsi" w:hAnsiTheme="minorHAnsi" w:cstheme="minorHAnsi"/>
          <w:i/>
          <w:iCs/>
          <w:color w:val="auto"/>
        </w:rPr>
        <w:t>Paschae</w:t>
      </w:r>
      <w:proofErr w:type="spellEnd"/>
      <w:r w:rsidRPr="004B1A53">
        <w:rPr>
          <w:rStyle w:val="SubtleEmphasis"/>
          <w:rFonts w:asciiTheme="minorHAnsi" w:hAnsiTheme="minorHAnsi" w:cstheme="minorHAnsi"/>
          <w:i/>
          <w:iCs/>
          <w:color w:val="auto"/>
        </w:rPr>
        <w:t xml:space="preserve"> </w:t>
      </w:r>
      <w:proofErr w:type="gramStart"/>
      <w:r w:rsidRPr="004B1A53">
        <w:rPr>
          <w:rStyle w:val="SubtleEmphasis"/>
          <w:rFonts w:asciiTheme="minorHAnsi" w:hAnsiTheme="minorHAnsi" w:cstheme="minorHAnsi"/>
          <w:i/>
          <w:iCs/>
          <w:color w:val="auto"/>
        </w:rPr>
        <w:t>et</w:t>
      </w:r>
      <w:proofErr w:type="gramEnd"/>
      <w:r w:rsidRPr="004B1A53">
        <w:rPr>
          <w:rStyle w:val="SubtleEmphasis"/>
          <w:rFonts w:asciiTheme="minorHAnsi" w:hAnsiTheme="minorHAnsi" w:cstheme="minorHAnsi"/>
          <w:i/>
          <w:iCs/>
          <w:color w:val="auto"/>
        </w:rPr>
        <w:t xml:space="preserve"> </w:t>
      </w:r>
      <w:proofErr w:type="spellStart"/>
      <w:r w:rsidRPr="004B1A53">
        <w:rPr>
          <w:rStyle w:val="SubtleEmphasis"/>
          <w:rFonts w:asciiTheme="minorHAnsi" w:hAnsiTheme="minorHAnsi" w:cstheme="minorHAnsi"/>
          <w:i/>
          <w:iCs/>
          <w:color w:val="auto"/>
        </w:rPr>
        <w:t>Mensis</w:t>
      </w:r>
      <w:proofErr w:type="spellEnd"/>
      <w:r w:rsidRPr="004B1A53">
        <w:rPr>
          <w:rStyle w:val="SubtleEmphasis"/>
          <w:rFonts w:asciiTheme="minorHAnsi" w:hAnsiTheme="minorHAnsi" w:cstheme="minorHAnsi"/>
          <w:iCs/>
          <w:color w:val="auto"/>
        </w:rPr>
        <w:t>,</w:t>
      </w:r>
      <w:r w:rsidRPr="004B1A53">
        <w:rPr>
          <w:rStyle w:val="SubtleEmphasis"/>
          <w:rFonts w:asciiTheme="minorHAnsi" w:hAnsiTheme="minorHAnsi" w:cstheme="minorHAnsi"/>
          <w:i/>
          <w:iCs/>
          <w:color w:val="auto"/>
        </w:rPr>
        <w:t xml:space="preserve"> </w:t>
      </w:r>
      <w:r w:rsidRPr="004B1A53">
        <w:rPr>
          <w:rStyle w:val="SubtleEmphasis"/>
          <w:rFonts w:asciiTheme="minorHAnsi" w:hAnsiTheme="minorHAnsi" w:cstheme="minorHAnsi"/>
          <w:iCs/>
          <w:color w:val="auto"/>
        </w:rPr>
        <w:t xml:space="preserve">3. </w:t>
      </w:r>
      <w:proofErr w:type="gramStart"/>
      <w:r w:rsidRPr="004B1A53">
        <w:rPr>
          <w:rStyle w:val="SubtleEmphasis"/>
          <w:rFonts w:asciiTheme="minorHAnsi" w:hAnsiTheme="minorHAnsi" w:cstheme="minorHAnsi"/>
          <w:i/>
          <w:iCs/>
          <w:color w:val="auto"/>
        </w:rPr>
        <w:t>CPL</w:t>
      </w:r>
      <w:r w:rsidRPr="004B1A53">
        <w:rPr>
          <w:rStyle w:val="SubtleEmphasis"/>
          <w:rFonts w:asciiTheme="minorHAnsi" w:hAnsiTheme="minorHAnsi" w:cstheme="minorHAnsi"/>
          <w:iCs/>
          <w:color w:val="auto"/>
        </w:rPr>
        <w:t xml:space="preserve"> 2279.</w:t>
      </w:r>
      <w:proofErr w:type="gramEnd"/>
      <w:r w:rsidRPr="004B1A53">
        <w:rPr>
          <w:rStyle w:val="SubtleEmphasis"/>
          <w:rFonts w:asciiTheme="minorHAnsi" w:hAnsiTheme="minorHAnsi" w:cstheme="minorHAnsi"/>
          <w:iCs/>
          <w:color w:val="auto"/>
        </w:rPr>
        <w:t xml:space="preserve"> Ed. </w:t>
      </w:r>
      <w:r w:rsidRPr="004B1A53">
        <w:rPr>
          <w:rStyle w:val="SubtleEmphasis"/>
          <w:rFonts w:asciiTheme="minorHAnsi" w:hAnsiTheme="minorHAnsi" w:cstheme="minorHAnsi"/>
          <w:i/>
          <w:iCs/>
          <w:color w:val="auto"/>
        </w:rPr>
        <w:t>PL</w:t>
      </w:r>
      <w:r w:rsidRPr="004B1A53">
        <w:rPr>
          <w:rStyle w:val="SubtleEmphasis"/>
          <w:rFonts w:asciiTheme="minorHAnsi" w:hAnsiTheme="minorHAnsi" w:cstheme="minorHAnsi"/>
          <w:iCs/>
          <w:color w:val="auto"/>
        </w:rPr>
        <w:t xml:space="preserve"> 13, col.1108B.  </w:t>
      </w:r>
      <w:proofErr w:type="spellStart"/>
      <w:r w:rsidRPr="004B1A53">
        <w:rPr>
          <w:rStyle w:val="SubtleEmphasis"/>
          <w:rFonts w:asciiTheme="minorHAnsi" w:hAnsiTheme="minorHAnsi" w:cstheme="minorHAnsi"/>
          <w:iCs/>
          <w:color w:val="auto"/>
        </w:rPr>
        <w:t>Hilarianus</w:t>
      </w:r>
      <w:proofErr w:type="spellEnd"/>
      <w:r w:rsidRPr="004B1A53">
        <w:rPr>
          <w:rStyle w:val="SubtleEmphasis"/>
          <w:rFonts w:asciiTheme="minorHAnsi" w:hAnsiTheme="minorHAnsi" w:cstheme="minorHAnsi"/>
          <w:iCs/>
          <w:color w:val="auto"/>
        </w:rPr>
        <w:t xml:space="preserve"> wrote ca. 397.</w:t>
      </w:r>
    </w:p>
  </w:footnote>
  <w:footnote w:id="4">
    <w:p w14:paraId="23E98A5D" w14:textId="77777777" w:rsidR="00DD42B3" w:rsidRPr="004B1A53" w:rsidRDefault="00DD42B3">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Mal. 4</w:t>
      </w:r>
      <w:r w:rsidR="00C566E1"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w:t>
      </w:r>
    </w:p>
  </w:footnote>
  <w:footnote w:id="5">
    <w:p w14:paraId="516DDAB1" w14:textId="77777777" w:rsidR="009667AD" w:rsidRPr="004B1A53" w:rsidRDefault="009667AD">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1Cor</w:t>
      </w:r>
      <w:r w:rsidR="007969E0"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15</w:t>
      </w:r>
      <w:r w:rsidR="007969E0"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55</w:t>
      </w:r>
      <w:r w:rsidR="00B41AB2" w:rsidRPr="004B1A53">
        <w:rPr>
          <w:rStyle w:val="SubtleEmphasis"/>
          <w:rFonts w:asciiTheme="minorHAnsi" w:hAnsiTheme="minorHAnsi" w:cstheme="minorHAnsi"/>
          <w:color w:val="auto"/>
        </w:rPr>
        <w:t>.</w:t>
      </w:r>
      <w:proofErr w:type="gramEnd"/>
    </w:p>
  </w:footnote>
  <w:footnote w:id="6">
    <w:p w14:paraId="7E6B8805" w14:textId="77777777" w:rsidR="009667AD" w:rsidRPr="007B0963" w:rsidRDefault="009667AD">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Jn. 5.39</w:t>
      </w:r>
      <w:r w:rsidR="00B41AB2" w:rsidRPr="007B0963">
        <w:rPr>
          <w:rStyle w:val="SubtleEmphasis"/>
          <w:rFonts w:asciiTheme="minorHAnsi" w:hAnsiTheme="minorHAnsi" w:cstheme="minorHAnsi"/>
          <w:color w:val="auto"/>
        </w:rPr>
        <w:t>.</w:t>
      </w:r>
    </w:p>
  </w:footnote>
  <w:footnote w:id="7">
    <w:p w14:paraId="7E4E3235" w14:textId="77777777" w:rsidR="000A12F9" w:rsidRPr="007B0963" w:rsidRDefault="000A12F9">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Lk. 12.56</w:t>
      </w:r>
      <w:r w:rsidR="00B41AB2" w:rsidRPr="007B0963">
        <w:rPr>
          <w:rStyle w:val="SubtleEmphasis"/>
          <w:rFonts w:asciiTheme="minorHAnsi" w:hAnsiTheme="minorHAnsi" w:cstheme="minorHAnsi"/>
          <w:color w:val="auto"/>
        </w:rPr>
        <w:t>.</w:t>
      </w:r>
    </w:p>
  </w:footnote>
  <w:footnote w:id="8">
    <w:p w14:paraId="18E907FA" w14:textId="77777777" w:rsidR="00D540A1" w:rsidRPr="007B0963" w:rsidRDefault="00D540A1">
      <w:pPr>
        <w:pStyle w:val="FootnoteText"/>
        <w:rPr>
          <w:sz w:val="18"/>
          <w:szCs w:val="18"/>
        </w:rPr>
      </w:pPr>
      <w:r w:rsidRPr="004B1A53">
        <w:rPr>
          <w:rStyle w:val="FootnoteReference"/>
          <w:sz w:val="18"/>
          <w:szCs w:val="18"/>
        </w:rPr>
        <w:footnoteRef/>
      </w:r>
      <w:r w:rsidRPr="007B0963">
        <w:rPr>
          <w:sz w:val="18"/>
          <w:szCs w:val="18"/>
        </w:rPr>
        <w:t xml:space="preserve"> </w:t>
      </w:r>
      <w:r w:rsidR="00AF5686" w:rsidRPr="007B0963">
        <w:rPr>
          <w:rStyle w:val="SubtleEmphasis"/>
          <w:rFonts w:asciiTheme="minorHAnsi" w:hAnsiTheme="minorHAnsi" w:cstheme="minorHAnsi"/>
          <w:color w:val="auto"/>
        </w:rPr>
        <w:t>Ex.</w:t>
      </w:r>
      <w:r w:rsidRPr="007B0963">
        <w:rPr>
          <w:rStyle w:val="SubtleEmphasis"/>
          <w:rFonts w:asciiTheme="minorHAnsi" w:hAnsiTheme="minorHAnsi" w:cstheme="minorHAnsi"/>
          <w:color w:val="auto"/>
        </w:rPr>
        <w:t xml:space="preserve"> 23</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20</w:t>
      </w:r>
      <w:r w:rsidR="00B41AB2" w:rsidRPr="007B0963">
        <w:rPr>
          <w:rStyle w:val="SubtleEmphasis"/>
          <w:rFonts w:asciiTheme="minorHAnsi" w:hAnsiTheme="minorHAnsi" w:cstheme="minorHAnsi"/>
          <w:color w:val="auto"/>
        </w:rPr>
        <w:t>.</w:t>
      </w:r>
    </w:p>
  </w:footnote>
  <w:footnote w:id="9">
    <w:p w14:paraId="3EE3CAE0" w14:textId="77777777" w:rsidR="00BE1673" w:rsidRPr="007B0963" w:rsidRDefault="00BE1673">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Isa. 40</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3, Jn. 1</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23</w:t>
      </w:r>
      <w:r w:rsidR="00B41AB2" w:rsidRPr="007B0963">
        <w:rPr>
          <w:rStyle w:val="SubtleEmphasis"/>
          <w:rFonts w:asciiTheme="minorHAnsi" w:hAnsiTheme="minorHAnsi" w:cstheme="minorHAnsi"/>
          <w:color w:val="auto"/>
          <w:vertAlign w:val="subscript"/>
        </w:rPr>
        <w:t>.</w:t>
      </w:r>
    </w:p>
  </w:footnote>
  <w:footnote w:id="10">
    <w:p w14:paraId="43EAD109" w14:textId="77777777" w:rsidR="00420C10" w:rsidRPr="007B0963" w:rsidRDefault="00420C10">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Jn. 1</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27</w:t>
      </w:r>
      <w:r w:rsidR="00B41AB2" w:rsidRPr="007B0963">
        <w:rPr>
          <w:rStyle w:val="SubtleEmphasis"/>
          <w:rFonts w:asciiTheme="minorHAnsi" w:hAnsiTheme="minorHAnsi" w:cstheme="minorHAnsi"/>
          <w:color w:val="auto"/>
        </w:rPr>
        <w:t>.</w:t>
      </w:r>
    </w:p>
  </w:footnote>
  <w:footnote w:id="11">
    <w:p w14:paraId="2262220F" w14:textId="77777777" w:rsidR="004B6243" w:rsidRPr="007B0963" w:rsidRDefault="004B6243">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Jn. 5</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33</w:t>
      </w:r>
      <w:r w:rsidR="00B41AB2" w:rsidRPr="007B0963">
        <w:rPr>
          <w:rStyle w:val="SubtleEmphasis"/>
          <w:rFonts w:asciiTheme="minorHAnsi" w:hAnsiTheme="minorHAnsi" w:cstheme="minorHAnsi"/>
          <w:color w:val="auto"/>
        </w:rPr>
        <w:t>.</w:t>
      </w:r>
    </w:p>
  </w:footnote>
  <w:footnote w:id="12">
    <w:p w14:paraId="29C1607C" w14:textId="77777777" w:rsidR="009E7808" w:rsidRPr="007B0963" w:rsidRDefault="009E7808">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Mt. 11</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11</w:t>
      </w:r>
      <w:r w:rsidR="00B41AB2" w:rsidRPr="007B0963">
        <w:rPr>
          <w:rStyle w:val="SubtleEmphasis"/>
          <w:rFonts w:asciiTheme="minorHAnsi" w:hAnsiTheme="minorHAnsi" w:cstheme="minorHAnsi"/>
          <w:color w:val="auto"/>
        </w:rPr>
        <w:t>.</w:t>
      </w:r>
    </w:p>
  </w:footnote>
  <w:footnote w:id="13">
    <w:p w14:paraId="7A9F3003" w14:textId="77777777" w:rsidR="00A60114" w:rsidRPr="007B0963" w:rsidRDefault="00A60114">
      <w:pPr>
        <w:pStyle w:val="FootnoteText"/>
        <w:rPr>
          <w:sz w:val="18"/>
          <w:szCs w:val="18"/>
        </w:rPr>
      </w:pPr>
      <w:r w:rsidRPr="004B1A53">
        <w:rPr>
          <w:rStyle w:val="FootnoteReference"/>
          <w:sz w:val="18"/>
          <w:szCs w:val="18"/>
        </w:rPr>
        <w:footnoteRef/>
      </w:r>
      <w:r w:rsidRPr="007B0963">
        <w:rPr>
          <w:sz w:val="18"/>
          <w:szCs w:val="18"/>
        </w:rPr>
        <w:t xml:space="preserve"> </w:t>
      </w:r>
      <w:r w:rsidRPr="007B0963">
        <w:rPr>
          <w:rStyle w:val="SubtleEmphasis"/>
          <w:rFonts w:asciiTheme="minorHAnsi" w:hAnsiTheme="minorHAnsi" w:cstheme="minorHAnsi"/>
          <w:color w:val="auto"/>
        </w:rPr>
        <w:t>Mt 23</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35, Lk. 11</w:t>
      </w:r>
      <w:r w:rsidR="00B41AB2" w:rsidRPr="007B0963">
        <w:rPr>
          <w:rStyle w:val="SubtleEmphasis"/>
          <w:rFonts w:asciiTheme="minorHAnsi" w:hAnsiTheme="minorHAnsi" w:cstheme="minorHAnsi"/>
          <w:color w:val="auto"/>
        </w:rPr>
        <w:t>:</w:t>
      </w:r>
      <w:r w:rsidRPr="007B0963">
        <w:rPr>
          <w:rStyle w:val="SubtleEmphasis"/>
          <w:rFonts w:asciiTheme="minorHAnsi" w:hAnsiTheme="minorHAnsi" w:cstheme="minorHAnsi"/>
          <w:color w:val="auto"/>
        </w:rPr>
        <w:t>51</w:t>
      </w:r>
      <w:r w:rsidR="00B41AB2" w:rsidRPr="007B0963">
        <w:rPr>
          <w:rStyle w:val="SubtleEmphasis"/>
          <w:rFonts w:asciiTheme="minorHAnsi" w:hAnsiTheme="minorHAnsi" w:cstheme="minorHAnsi"/>
          <w:color w:val="auto"/>
        </w:rPr>
        <w:t>.</w:t>
      </w:r>
    </w:p>
  </w:footnote>
  <w:footnote w:id="14">
    <w:p w14:paraId="4801E16B" w14:textId="77777777" w:rsidR="00C2021C" w:rsidRPr="004B1A53" w:rsidRDefault="00C2021C">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Isa. 8</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2-3</w:t>
      </w:r>
      <w:r w:rsidR="00B41AB2" w:rsidRPr="004B1A53">
        <w:rPr>
          <w:rStyle w:val="SubtleEmphasis"/>
          <w:rFonts w:asciiTheme="minorHAnsi" w:hAnsiTheme="minorHAnsi" w:cstheme="minorHAnsi"/>
          <w:color w:val="auto"/>
        </w:rPr>
        <w:t>.</w:t>
      </w:r>
    </w:p>
  </w:footnote>
  <w:footnote w:id="15">
    <w:p w14:paraId="0B31A94E" w14:textId="77777777" w:rsidR="00C2021C" w:rsidRPr="004B1A53" w:rsidRDefault="00C2021C">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Mt. 23:35</w:t>
      </w:r>
      <w:r w:rsidR="00B41AB2" w:rsidRPr="004B1A53">
        <w:rPr>
          <w:rStyle w:val="SubtleEmphasis"/>
          <w:rFonts w:asciiTheme="minorHAnsi" w:hAnsiTheme="minorHAnsi" w:cstheme="minorHAnsi"/>
          <w:color w:val="auto"/>
        </w:rPr>
        <w:t>.</w:t>
      </w:r>
    </w:p>
  </w:footnote>
  <w:footnote w:id="16">
    <w:p w14:paraId="0B38CA3D" w14:textId="77777777" w:rsidR="008D4E5D" w:rsidRPr="004B1A53" w:rsidRDefault="008D4E5D">
      <w:pPr>
        <w:pStyle w:val="FootnoteText"/>
        <w:rPr>
          <w:sz w:val="18"/>
          <w:szCs w:val="18"/>
          <w:lang w:val="it-IT"/>
        </w:rPr>
      </w:pPr>
      <w:r w:rsidRPr="004B1A53">
        <w:rPr>
          <w:rStyle w:val="FootnoteReference"/>
          <w:sz w:val="18"/>
          <w:szCs w:val="18"/>
        </w:rPr>
        <w:footnoteRef/>
      </w:r>
      <w:r w:rsidRPr="004B1A53">
        <w:rPr>
          <w:sz w:val="18"/>
          <w:szCs w:val="18"/>
        </w:rPr>
        <w:t xml:space="preserve"> </w:t>
      </w:r>
      <w:r w:rsidRPr="004B1A53">
        <w:rPr>
          <w:rFonts w:eastAsia="Times New Roman" w:cstheme="minorHAnsi"/>
          <w:i/>
          <w:iCs/>
          <w:sz w:val="18"/>
          <w:szCs w:val="18"/>
          <w:lang w:eastAsia="en-GB"/>
        </w:rPr>
        <w:t xml:space="preserve"> </w:t>
      </w:r>
      <w:r w:rsidRPr="004B1A53">
        <w:rPr>
          <w:rStyle w:val="SubtleEmphasis"/>
          <w:rFonts w:asciiTheme="minorHAnsi" w:hAnsiTheme="minorHAnsi" w:cstheme="minorHAnsi"/>
          <w:color w:val="auto"/>
        </w:rPr>
        <w:t xml:space="preserve">Zech. 8:19. Cf. </w:t>
      </w:r>
      <w:proofErr w:type="spellStart"/>
      <w:r w:rsidRPr="004B1A53">
        <w:rPr>
          <w:rStyle w:val="SubtleEmphasis"/>
          <w:rFonts w:asciiTheme="minorHAnsi" w:hAnsiTheme="minorHAnsi" w:cstheme="minorHAnsi"/>
          <w:color w:val="auto"/>
        </w:rPr>
        <w:t>Philastrius</w:t>
      </w:r>
      <w:proofErr w:type="spellEnd"/>
      <w:r w:rsidRPr="004B1A53">
        <w:rPr>
          <w:rStyle w:val="SubtleEmphasis"/>
          <w:rFonts w:asciiTheme="minorHAnsi" w:hAnsiTheme="minorHAnsi" w:cstheme="minorHAnsi"/>
          <w:color w:val="auto"/>
        </w:rPr>
        <w:t xml:space="preserve"> of Brescia, </w:t>
      </w:r>
      <w:r w:rsidRPr="004B1A53">
        <w:rPr>
          <w:rStyle w:val="SubtleEmphasis"/>
          <w:rFonts w:asciiTheme="minorHAnsi" w:hAnsiTheme="minorHAnsi" w:cstheme="minorHAnsi"/>
          <w:i/>
          <w:iCs/>
          <w:color w:val="auto"/>
        </w:rPr>
        <w:t>Catalogue of Heresies</w:t>
      </w:r>
      <w:r w:rsidRPr="004B1A53">
        <w:rPr>
          <w:rStyle w:val="SubtleEmphasis"/>
          <w:rFonts w:asciiTheme="minorHAnsi" w:hAnsiTheme="minorHAnsi" w:cstheme="minorHAnsi"/>
          <w:color w:val="auto"/>
        </w:rPr>
        <w:t xml:space="preserve"> 149, </w:t>
      </w:r>
      <w:r w:rsidRPr="004B1A53">
        <w:rPr>
          <w:rStyle w:val="SubtleEmphasis"/>
          <w:rFonts w:asciiTheme="minorHAnsi" w:hAnsiTheme="minorHAnsi" w:cstheme="minorHAnsi"/>
          <w:i/>
          <w:color w:val="auto"/>
        </w:rPr>
        <w:t>CPL</w:t>
      </w:r>
      <w:r w:rsidRPr="004B1A53">
        <w:rPr>
          <w:rStyle w:val="SubtleEmphasis"/>
          <w:rFonts w:asciiTheme="minorHAnsi" w:hAnsiTheme="minorHAnsi" w:cstheme="minorHAnsi"/>
          <w:color w:val="auto"/>
        </w:rPr>
        <w:t xml:space="preserve"> 121. </w:t>
      </w:r>
      <w:r w:rsidRPr="004B1A53">
        <w:rPr>
          <w:rStyle w:val="SubtleEmphasis"/>
          <w:rFonts w:asciiTheme="minorHAnsi" w:hAnsiTheme="minorHAnsi" w:cstheme="minorHAnsi"/>
          <w:color w:val="auto"/>
          <w:lang w:val="it-IT"/>
        </w:rPr>
        <w:t xml:space="preserve">Ed. </w:t>
      </w:r>
      <w:r w:rsidRPr="004B1A53">
        <w:rPr>
          <w:rStyle w:val="SubtleEmphasis"/>
          <w:rFonts w:asciiTheme="minorHAnsi" w:hAnsiTheme="minorHAnsi" w:cstheme="minorHAnsi"/>
          <w:i/>
          <w:color w:val="auto"/>
          <w:lang w:val="it-IT"/>
        </w:rPr>
        <w:t>PL</w:t>
      </w:r>
      <w:r w:rsidRPr="004B1A53">
        <w:rPr>
          <w:rStyle w:val="SubtleEmphasis"/>
          <w:rFonts w:asciiTheme="minorHAnsi" w:hAnsiTheme="minorHAnsi" w:cstheme="minorHAnsi"/>
          <w:color w:val="auto"/>
          <w:lang w:val="it-IT"/>
        </w:rPr>
        <w:t xml:space="preserve"> 12, col. 1283-4</w:t>
      </w:r>
      <w:r w:rsidR="00B41AB2" w:rsidRPr="004B1A53">
        <w:rPr>
          <w:rStyle w:val="SubtleEmphasis"/>
          <w:rFonts w:asciiTheme="minorHAnsi" w:hAnsiTheme="minorHAnsi" w:cstheme="minorHAnsi"/>
          <w:color w:val="auto"/>
          <w:lang w:val="it-IT"/>
        </w:rPr>
        <w:t>.</w:t>
      </w:r>
    </w:p>
  </w:footnote>
  <w:footnote w:id="17">
    <w:p w14:paraId="1CB342C8" w14:textId="77777777" w:rsidR="00255FAF" w:rsidRPr="004B1A53" w:rsidRDefault="00255FAF">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00E439B6" w:rsidRPr="004B1A53">
        <w:rPr>
          <w:rStyle w:val="SubtleEmphasis"/>
          <w:rFonts w:asciiTheme="minorHAnsi" w:hAnsiTheme="minorHAnsi" w:cstheme="minorHAnsi"/>
          <w:color w:val="auto"/>
          <w:lang w:val="it-IT"/>
        </w:rPr>
        <w:t>Ex</w:t>
      </w:r>
      <w:r w:rsidRPr="004B1A53">
        <w:rPr>
          <w:rStyle w:val="SubtleEmphasis"/>
          <w:rFonts w:asciiTheme="minorHAnsi" w:hAnsiTheme="minorHAnsi" w:cstheme="minorHAnsi"/>
          <w:color w:val="auto"/>
          <w:lang w:val="it-IT"/>
        </w:rPr>
        <w:t>. 12</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2</w:t>
      </w:r>
      <w:r w:rsidR="00B41AB2" w:rsidRPr="004B1A53">
        <w:rPr>
          <w:rStyle w:val="SubtleEmphasis"/>
          <w:rFonts w:asciiTheme="minorHAnsi" w:hAnsiTheme="minorHAnsi" w:cstheme="minorHAnsi"/>
          <w:color w:val="auto"/>
          <w:lang w:val="it-IT"/>
        </w:rPr>
        <w:t>.</w:t>
      </w:r>
    </w:p>
  </w:footnote>
  <w:footnote w:id="18">
    <w:p w14:paraId="2415A41C" w14:textId="77777777" w:rsidR="00EF6CF3" w:rsidRPr="004B1A53" w:rsidRDefault="00EF6CF3">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Ex 23:14</w:t>
      </w:r>
      <w:r w:rsidR="00B41AB2" w:rsidRPr="004B1A53">
        <w:rPr>
          <w:rStyle w:val="SubtleEmphasis"/>
          <w:rFonts w:asciiTheme="minorHAnsi" w:hAnsiTheme="minorHAnsi" w:cstheme="minorHAnsi"/>
          <w:color w:val="auto"/>
          <w:lang w:val="it-IT"/>
        </w:rPr>
        <w:t>.</w:t>
      </w:r>
    </w:p>
  </w:footnote>
  <w:footnote w:id="19">
    <w:p w14:paraId="6D459B83" w14:textId="77777777" w:rsidR="004648DC" w:rsidRPr="004B1A53" w:rsidRDefault="004648DC">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Ex 23:15</w:t>
      </w:r>
      <w:r w:rsidR="00B41AB2" w:rsidRPr="004B1A53">
        <w:rPr>
          <w:rStyle w:val="SubtleEmphasis"/>
          <w:rFonts w:asciiTheme="minorHAnsi" w:hAnsiTheme="minorHAnsi" w:cstheme="minorHAnsi"/>
          <w:color w:val="auto"/>
          <w:lang w:val="it-IT"/>
        </w:rPr>
        <w:t>.</w:t>
      </w:r>
    </w:p>
  </w:footnote>
  <w:footnote w:id="20">
    <w:p w14:paraId="226BEC86" w14:textId="77777777" w:rsidR="00E66D06" w:rsidRPr="004B1A53" w:rsidRDefault="00E66D06">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Isa. 61</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2; Lk 4</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19</w:t>
      </w:r>
      <w:r w:rsidR="00B41AB2" w:rsidRPr="004B1A53">
        <w:rPr>
          <w:rStyle w:val="SubtleEmphasis"/>
          <w:rFonts w:asciiTheme="minorHAnsi" w:hAnsiTheme="minorHAnsi" w:cstheme="minorHAnsi"/>
          <w:color w:val="auto"/>
          <w:lang w:val="it-IT"/>
        </w:rPr>
        <w:t>.</w:t>
      </w:r>
    </w:p>
  </w:footnote>
  <w:footnote w:id="21">
    <w:p w14:paraId="215D94F1" w14:textId="77777777" w:rsidR="008D5AD2" w:rsidRPr="004B1A53" w:rsidRDefault="008D5AD2">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007B2B01" w:rsidRPr="004B1A53">
        <w:rPr>
          <w:rStyle w:val="SubtleEmphasis"/>
          <w:rFonts w:asciiTheme="minorHAnsi" w:hAnsiTheme="minorHAnsi" w:cstheme="minorHAnsi"/>
          <w:color w:val="auto"/>
          <w:lang w:val="it-IT"/>
        </w:rPr>
        <w:t>C</w:t>
      </w:r>
      <w:r w:rsidRPr="004B1A53">
        <w:rPr>
          <w:rStyle w:val="SubtleEmphasis"/>
          <w:rFonts w:asciiTheme="minorHAnsi" w:hAnsiTheme="minorHAnsi" w:cstheme="minorHAnsi"/>
          <w:color w:val="auto"/>
          <w:lang w:val="it-IT"/>
        </w:rPr>
        <w:t>f. Ex. 23</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 xml:space="preserve">15-16; </w:t>
      </w:r>
      <w:r w:rsidRPr="004B1A53">
        <w:rPr>
          <w:rStyle w:val="SubtleEmphasis"/>
          <w:rFonts w:asciiTheme="minorHAnsi" w:hAnsiTheme="minorHAnsi" w:cstheme="minorHAnsi"/>
          <w:i/>
          <w:iCs/>
          <w:color w:val="auto"/>
          <w:lang w:val="it-IT"/>
        </w:rPr>
        <w:t xml:space="preserve">Liber Pontificalis </w:t>
      </w:r>
      <w:r w:rsidRPr="004B1A53">
        <w:rPr>
          <w:rStyle w:val="SubtleEmphasis"/>
          <w:rFonts w:asciiTheme="minorHAnsi" w:hAnsiTheme="minorHAnsi" w:cstheme="minorHAnsi"/>
          <w:iCs/>
          <w:color w:val="auto"/>
          <w:lang w:val="it-IT"/>
        </w:rPr>
        <w:t>17 (</w:t>
      </w:r>
      <w:r w:rsidRPr="004B1A53">
        <w:rPr>
          <w:rStyle w:val="SubtleEmphasis"/>
          <w:rFonts w:asciiTheme="minorHAnsi" w:hAnsiTheme="minorHAnsi" w:cstheme="minorHAnsi"/>
          <w:color w:val="auto"/>
          <w:lang w:val="it-IT"/>
        </w:rPr>
        <w:t xml:space="preserve">on Callistus).  </w:t>
      </w:r>
      <w:r w:rsidRPr="004B1A53">
        <w:rPr>
          <w:rStyle w:val="SubtleEmphasis"/>
          <w:rFonts w:asciiTheme="minorHAnsi" w:hAnsiTheme="minorHAnsi" w:cstheme="minorHAnsi"/>
          <w:i/>
          <w:color w:val="auto"/>
          <w:lang w:val="it-IT"/>
        </w:rPr>
        <w:t>CPL</w:t>
      </w:r>
      <w:r w:rsidRPr="004B1A53">
        <w:rPr>
          <w:rStyle w:val="SubtleEmphasis"/>
          <w:rFonts w:asciiTheme="minorHAnsi" w:hAnsiTheme="minorHAnsi" w:cstheme="minorHAnsi"/>
          <w:color w:val="auto"/>
          <w:lang w:val="it-IT"/>
        </w:rPr>
        <w:t xml:space="preserve"> 1568. Ed. L. Duchesne, </w:t>
      </w:r>
      <w:r w:rsidRPr="004B1A53">
        <w:rPr>
          <w:rStyle w:val="SubtleEmphasis"/>
          <w:rFonts w:asciiTheme="minorHAnsi" w:hAnsiTheme="minorHAnsi" w:cstheme="minorHAnsi"/>
          <w:i/>
          <w:color w:val="auto"/>
          <w:lang w:val="it-IT"/>
        </w:rPr>
        <w:t>Le Liber Pontificalis</w:t>
      </w:r>
      <w:r w:rsidRPr="004B1A53">
        <w:rPr>
          <w:rStyle w:val="SubtleEmphasis"/>
          <w:rFonts w:asciiTheme="minorHAnsi" w:hAnsiTheme="minorHAnsi" w:cstheme="minorHAnsi"/>
          <w:color w:val="auto"/>
          <w:lang w:val="it-IT"/>
        </w:rPr>
        <w:t>, (1886) p.141</w:t>
      </w:r>
      <w:r w:rsidR="00B41AB2" w:rsidRPr="004B1A53">
        <w:rPr>
          <w:rStyle w:val="SubtleEmphasis"/>
          <w:rFonts w:asciiTheme="minorHAnsi" w:hAnsiTheme="minorHAnsi" w:cstheme="minorHAnsi"/>
          <w:color w:val="auto"/>
          <w:lang w:val="it-IT"/>
        </w:rPr>
        <w:t>.</w:t>
      </w:r>
    </w:p>
  </w:footnote>
  <w:footnote w:id="22">
    <w:p w14:paraId="1E27A73D" w14:textId="77777777" w:rsidR="004A6ECF" w:rsidRPr="004B1A53" w:rsidRDefault="004A6ECF">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John 4</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35</w:t>
      </w:r>
      <w:r w:rsidR="00B41AB2" w:rsidRPr="004B1A53">
        <w:rPr>
          <w:rStyle w:val="SubtleEmphasis"/>
          <w:rFonts w:asciiTheme="minorHAnsi" w:hAnsiTheme="minorHAnsi" w:cstheme="minorHAnsi"/>
          <w:color w:val="auto"/>
        </w:rPr>
        <w:t>.</w:t>
      </w:r>
    </w:p>
  </w:footnote>
  <w:footnote w:id="23">
    <w:p w14:paraId="72477FC9" w14:textId="77777777" w:rsidR="006C1C42" w:rsidRPr="004B1A53" w:rsidRDefault="006C1C42">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Mt. 13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52</w:t>
      </w:r>
      <w:r w:rsidR="00B41AB2" w:rsidRPr="004B1A53">
        <w:rPr>
          <w:rStyle w:val="SubtleEmphasis"/>
          <w:rFonts w:asciiTheme="minorHAnsi" w:hAnsiTheme="minorHAnsi" w:cstheme="minorHAnsi"/>
          <w:color w:val="auto"/>
        </w:rPr>
        <w:t>.</w:t>
      </w:r>
    </w:p>
  </w:footnote>
  <w:footnote w:id="24">
    <w:p w14:paraId="3BFE3DCD" w14:textId="77777777" w:rsidR="006D648F" w:rsidRPr="004B1A53" w:rsidRDefault="006D648F">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cf. Jonah 4</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5</w:t>
      </w:r>
      <w:r w:rsidR="00B41AB2" w:rsidRPr="004B1A53">
        <w:rPr>
          <w:rStyle w:val="SubtleEmphasis"/>
          <w:rFonts w:asciiTheme="minorHAnsi" w:hAnsiTheme="minorHAnsi" w:cstheme="minorHAnsi"/>
          <w:color w:val="auto"/>
        </w:rPr>
        <w:t>.</w:t>
      </w:r>
    </w:p>
  </w:footnote>
  <w:footnote w:id="25">
    <w:p w14:paraId="2395BE03" w14:textId="77777777" w:rsidR="0084640F" w:rsidRPr="004B1A53" w:rsidRDefault="0084640F">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The first is a transliterated </w:t>
      </w:r>
      <w:proofErr w:type="spellStart"/>
      <w:r w:rsidRPr="004B1A53">
        <w:rPr>
          <w:rStyle w:val="SubtleEmphasis"/>
          <w:rFonts w:asciiTheme="minorHAnsi" w:hAnsiTheme="minorHAnsi" w:cstheme="minorHAnsi"/>
          <w:color w:val="auto"/>
        </w:rPr>
        <w:t>Syriac</w:t>
      </w:r>
      <w:proofErr w:type="spellEnd"/>
      <w:r w:rsidRPr="004B1A53">
        <w:rPr>
          <w:rStyle w:val="SubtleEmphasis"/>
          <w:rFonts w:asciiTheme="minorHAnsi" w:hAnsiTheme="minorHAnsi" w:cstheme="minorHAnsi"/>
          <w:color w:val="auto"/>
        </w:rPr>
        <w:t xml:space="preserve"> word, the second is the Latin form of the Greek </w:t>
      </w:r>
      <w:proofErr w:type="spellStart"/>
      <w:r w:rsidRPr="004B1A53">
        <w:rPr>
          <w:rFonts w:cstheme="minorHAnsi"/>
          <w:spacing w:val="2"/>
          <w:sz w:val="18"/>
          <w:szCs w:val="18"/>
          <w:shd w:val="clear" w:color="auto" w:fill="FFFFFF"/>
        </w:rPr>
        <w:t>σκηνο</w:t>
      </w:r>
      <w:proofErr w:type="spellEnd"/>
      <w:r w:rsidRPr="004B1A53">
        <w:rPr>
          <w:rFonts w:cstheme="minorHAnsi"/>
          <w:spacing w:val="2"/>
          <w:sz w:val="18"/>
          <w:szCs w:val="18"/>
          <w:shd w:val="clear" w:color="auto" w:fill="FFFFFF"/>
        </w:rPr>
        <w:t>πηγία,</w:t>
      </w:r>
      <w:r w:rsidRPr="004B1A53">
        <w:rPr>
          <w:rStyle w:val="SubtleEmphasis"/>
          <w:rFonts w:asciiTheme="minorHAnsi" w:hAnsiTheme="minorHAnsi" w:cstheme="minorHAnsi"/>
          <w:color w:val="auto"/>
        </w:rPr>
        <w:t xml:space="preserve"> </w:t>
      </w:r>
      <w:proofErr w:type="gramStart"/>
      <w:r w:rsidRPr="004B1A53">
        <w:rPr>
          <w:rStyle w:val="SubtleEmphasis"/>
          <w:rFonts w:asciiTheme="minorHAnsi" w:hAnsiTheme="minorHAnsi" w:cstheme="minorHAnsi"/>
          <w:color w:val="auto"/>
        </w:rPr>
        <w:t>both</w:t>
      </w:r>
      <w:proofErr w:type="gramEnd"/>
      <w:r w:rsidRPr="004B1A53">
        <w:rPr>
          <w:rStyle w:val="SubtleEmphasis"/>
          <w:rFonts w:asciiTheme="minorHAnsi" w:hAnsiTheme="minorHAnsi" w:cstheme="minorHAnsi"/>
          <w:color w:val="auto"/>
        </w:rPr>
        <w:t xml:space="preserve"> meaning the Jewish feast of Tabernacles.  See Karl </w:t>
      </w:r>
      <w:proofErr w:type="spellStart"/>
      <w:r w:rsidRPr="004B1A53">
        <w:rPr>
          <w:rStyle w:val="SubtleEmphasis"/>
          <w:rFonts w:asciiTheme="minorHAnsi" w:hAnsiTheme="minorHAnsi" w:cstheme="minorHAnsi"/>
          <w:color w:val="auto"/>
        </w:rPr>
        <w:t>Gerlach</w:t>
      </w:r>
      <w:proofErr w:type="spellEnd"/>
      <w:r w:rsidRPr="004B1A53">
        <w:rPr>
          <w:rStyle w:val="SubtleEmphasis"/>
          <w:rFonts w:asciiTheme="minorHAnsi" w:hAnsiTheme="minorHAnsi" w:cstheme="minorHAnsi"/>
          <w:color w:val="auto"/>
        </w:rPr>
        <w:t xml:space="preserve">, </w:t>
      </w:r>
      <w:r w:rsidRPr="004B1A53">
        <w:rPr>
          <w:rStyle w:val="SubtleEmphasis"/>
          <w:rFonts w:asciiTheme="minorHAnsi" w:hAnsiTheme="minorHAnsi" w:cstheme="minorHAnsi"/>
          <w:i/>
          <w:color w:val="auto"/>
        </w:rPr>
        <w:t xml:space="preserve">The </w:t>
      </w:r>
      <w:proofErr w:type="spellStart"/>
      <w:r w:rsidRPr="004B1A53">
        <w:rPr>
          <w:rStyle w:val="SubtleEmphasis"/>
          <w:rFonts w:asciiTheme="minorHAnsi" w:hAnsiTheme="minorHAnsi" w:cstheme="minorHAnsi"/>
          <w:i/>
          <w:color w:val="auto"/>
        </w:rPr>
        <w:t>Antenicene</w:t>
      </w:r>
      <w:proofErr w:type="spellEnd"/>
      <w:r w:rsidRPr="004B1A53">
        <w:rPr>
          <w:rStyle w:val="SubtleEmphasis"/>
          <w:rFonts w:asciiTheme="minorHAnsi" w:hAnsiTheme="minorHAnsi" w:cstheme="minorHAnsi"/>
          <w:i/>
          <w:color w:val="auto"/>
        </w:rPr>
        <w:t xml:space="preserve"> </w:t>
      </w:r>
      <w:proofErr w:type="spellStart"/>
      <w:r w:rsidRPr="004B1A53">
        <w:rPr>
          <w:rStyle w:val="SubtleEmphasis"/>
          <w:rFonts w:asciiTheme="minorHAnsi" w:hAnsiTheme="minorHAnsi" w:cstheme="minorHAnsi"/>
          <w:i/>
          <w:color w:val="auto"/>
        </w:rPr>
        <w:t>Pascha</w:t>
      </w:r>
      <w:proofErr w:type="spellEnd"/>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color w:val="auto"/>
        </w:rPr>
        <w:t>Peeters</w:t>
      </w:r>
      <w:proofErr w:type="spellEnd"/>
      <w:r w:rsidRPr="004B1A53">
        <w:rPr>
          <w:rStyle w:val="SubtleEmphasis"/>
          <w:rFonts w:asciiTheme="minorHAnsi" w:hAnsiTheme="minorHAnsi" w:cstheme="minorHAnsi"/>
          <w:color w:val="auto"/>
        </w:rPr>
        <w:t xml:space="preserve"> (1998), p.300 n.126</w:t>
      </w:r>
      <w:r w:rsidR="00B41AB2" w:rsidRPr="004B1A53">
        <w:rPr>
          <w:rStyle w:val="SubtleEmphasis"/>
          <w:rFonts w:asciiTheme="minorHAnsi" w:hAnsiTheme="minorHAnsi" w:cstheme="minorHAnsi"/>
          <w:color w:val="auto"/>
        </w:rPr>
        <w:t>.</w:t>
      </w:r>
    </w:p>
  </w:footnote>
  <w:footnote w:id="26">
    <w:p w14:paraId="42A73914" w14:textId="56E13F75" w:rsidR="009B6B16" w:rsidRPr="004B1A53" w:rsidRDefault="009B6B16">
      <w:pPr>
        <w:pStyle w:val="FootnoteText"/>
        <w:rPr>
          <w:sz w:val="18"/>
          <w:szCs w:val="18"/>
          <w:lang w:val="en-US"/>
        </w:rPr>
      </w:pPr>
      <w:r w:rsidRPr="004B1A53">
        <w:rPr>
          <w:rStyle w:val="FootnoteReference"/>
          <w:sz w:val="18"/>
          <w:szCs w:val="18"/>
        </w:rPr>
        <w:footnoteRef/>
      </w:r>
      <w:r w:rsidRPr="004B1A53">
        <w:rPr>
          <w:sz w:val="18"/>
          <w:szCs w:val="18"/>
        </w:rPr>
        <w:t xml:space="preserve"> </w:t>
      </w:r>
      <w:r w:rsidR="00C97BC8" w:rsidRPr="004B1A53">
        <w:rPr>
          <w:sz w:val="18"/>
          <w:szCs w:val="18"/>
        </w:rPr>
        <w:t xml:space="preserve">Ps. 110:4, </w:t>
      </w:r>
      <w:r w:rsidRPr="004B1A53">
        <w:rPr>
          <w:rStyle w:val="SubtleEmphasis"/>
          <w:rFonts w:asciiTheme="minorHAnsi" w:hAnsiTheme="minorHAnsi" w:cstheme="minorHAnsi"/>
          <w:color w:val="auto"/>
        </w:rPr>
        <w:t>Heb. 7</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20, 27</w:t>
      </w:r>
      <w:r w:rsidR="00B41AB2" w:rsidRPr="004B1A53">
        <w:rPr>
          <w:rStyle w:val="SubtleEmphasis"/>
          <w:rFonts w:asciiTheme="minorHAnsi" w:hAnsiTheme="minorHAnsi" w:cstheme="minorHAnsi"/>
          <w:color w:val="auto"/>
        </w:rPr>
        <w:t>.</w:t>
      </w:r>
    </w:p>
  </w:footnote>
  <w:footnote w:id="27">
    <w:p w14:paraId="244592C1" w14:textId="77777777" w:rsidR="00521525" w:rsidRPr="004B1A53" w:rsidRDefault="00521525">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13</w:t>
      </w:r>
      <w:r w:rsidR="00B41AB2" w:rsidRPr="004B1A53">
        <w:rPr>
          <w:rStyle w:val="SubtleEmphasis"/>
          <w:rFonts w:asciiTheme="minorHAnsi" w:hAnsiTheme="minorHAnsi" w:cstheme="minorHAnsi"/>
          <w:color w:val="auto"/>
        </w:rPr>
        <w:t>.</w:t>
      </w:r>
    </w:p>
  </w:footnote>
  <w:footnote w:id="28">
    <w:p w14:paraId="1C1BAB77" w14:textId="77777777" w:rsidR="00F77B53" w:rsidRPr="004B1A53" w:rsidRDefault="00F77B53">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Mt. 7</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9-11</w:t>
      </w:r>
      <w:r w:rsidR="00B41AB2" w:rsidRPr="004B1A53">
        <w:rPr>
          <w:rStyle w:val="SubtleEmphasis"/>
          <w:rFonts w:asciiTheme="minorHAnsi" w:hAnsiTheme="minorHAnsi" w:cstheme="minorHAnsi"/>
          <w:color w:val="auto"/>
        </w:rPr>
        <w:t>.</w:t>
      </w:r>
    </w:p>
  </w:footnote>
  <w:footnote w:id="29">
    <w:p w14:paraId="6C8DB44B" w14:textId="77777777" w:rsidR="009F1132" w:rsidRPr="004B1A53" w:rsidRDefault="009F1132">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1Jn. 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22</w:t>
      </w:r>
      <w:r w:rsidR="00B41AB2" w:rsidRPr="004B1A53">
        <w:rPr>
          <w:rStyle w:val="SubtleEmphasis"/>
          <w:rFonts w:asciiTheme="minorHAnsi" w:hAnsiTheme="minorHAnsi" w:cstheme="minorHAnsi"/>
          <w:color w:val="auto"/>
        </w:rPr>
        <w:t>.</w:t>
      </w:r>
      <w:proofErr w:type="gramEnd"/>
    </w:p>
  </w:footnote>
  <w:footnote w:id="30">
    <w:p w14:paraId="134A86B4" w14:textId="77777777" w:rsidR="00521525" w:rsidRPr="004B1A53" w:rsidRDefault="00521525">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xml:space="preserve">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13-17</w:t>
      </w:r>
      <w:r w:rsidR="00B41AB2" w:rsidRPr="004B1A53">
        <w:rPr>
          <w:rStyle w:val="SubtleEmphasis"/>
          <w:rFonts w:asciiTheme="minorHAnsi" w:hAnsiTheme="minorHAnsi" w:cstheme="minorHAnsi"/>
          <w:color w:val="auto"/>
        </w:rPr>
        <w:t>.</w:t>
      </w:r>
    </w:p>
  </w:footnote>
  <w:footnote w:id="31">
    <w:p w14:paraId="73724E9D" w14:textId="4BA2A258" w:rsidR="00FC7CDD" w:rsidRPr="004B1A53" w:rsidRDefault="00FC7CDD">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sz w:val="18"/>
          <w:szCs w:val="18"/>
          <w:lang w:val="en-US"/>
        </w:rPr>
        <w:t xml:space="preserve">The wording of the </w:t>
      </w:r>
      <w:r w:rsidRPr="004B1A53">
        <w:rPr>
          <w:sz w:val="18"/>
          <w:szCs w:val="18"/>
        </w:rPr>
        <w:t xml:space="preserve">Troyes </w:t>
      </w:r>
      <w:r w:rsidR="00127679" w:rsidRPr="004B1A53">
        <w:rPr>
          <w:sz w:val="18"/>
          <w:szCs w:val="18"/>
        </w:rPr>
        <w:t>manuscript</w:t>
      </w:r>
      <w:r w:rsidRPr="004B1A53">
        <w:rPr>
          <w:sz w:val="18"/>
          <w:szCs w:val="18"/>
        </w:rPr>
        <w:t xml:space="preserve"> suggests that the moon calendar was compiled in the reign of Tiberius and not by Tiberius himself</w:t>
      </w:r>
      <w:r w:rsidR="00127679" w:rsidRPr="004B1A53">
        <w:rPr>
          <w:sz w:val="18"/>
          <w:szCs w:val="18"/>
        </w:rPr>
        <w:t>, which</w:t>
      </w:r>
      <w:r w:rsidRPr="004B1A53">
        <w:rPr>
          <w:sz w:val="18"/>
          <w:szCs w:val="18"/>
        </w:rPr>
        <w:t xml:space="preserve"> seems more likely.</w:t>
      </w:r>
    </w:p>
  </w:footnote>
  <w:footnote w:id="32">
    <w:p w14:paraId="097BF156" w14:textId="6062D7BF" w:rsidR="008469BE" w:rsidRPr="004B1A53" w:rsidRDefault="008469BE">
      <w:pPr>
        <w:pStyle w:val="FootnoteText"/>
        <w:rPr>
          <w:sz w:val="18"/>
          <w:szCs w:val="18"/>
          <w:lang w:val="en-US"/>
        </w:rPr>
      </w:pPr>
      <w:r w:rsidRPr="004B1A53">
        <w:rPr>
          <w:rStyle w:val="FootnoteReference"/>
          <w:sz w:val="18"/>
          <w:szCs w:val="18"/>
        </w:rPr>
        <w:footnoteRef/>
      </w:r>
      <w:r w:rsidRPr="004B1A53">
        <w:rPr>
          <w:sz w:val="18"/>
          <w:szCs w:val="18"/>
        </w:rPr>
        <w:t xml:space="preserve"> This passage is rather obscure.  There seem to be two possibilities</w:t>
      </w:r>
      <w:r w:rsidR="004B1A53">
        <w:rPr>
          <w:sz w:val="18"/>
          <w:szCs w:val="18"/>
        </w:rPr>
        <w:t>.</w:t>
      </w:r>
      <w:r w:rsidRPr="004B1A53">
        <w:rPr>
          <w:sz w:val="18"/>
          <w:szCs w:val="18"/>
        </w:rPr>
        <w:t xml:space="preserve"> </w:t>
      </w:r>
      <w:r w:rsidR="009219FD" w:rsidRPr="004B1A53">
        <w:rPr>
          <w:sz w:val="18"/>
          <w:szCs w:val="18"/>
        </w:rPr>
        <w:t>(</w:t>
      </w:r>
      <w:r w:rsidRPr="004B1A53">
        <w:rPr>
          <w:sz w:val="18"/>
          <w:szCs w:val="18"/>
        </w:rPr>
        <w:t xml:space="preserve">a) </w:t>
      </w:r>
      <w:r w:rsidR="004B1A53">
        <w:rPr>
          <w:sz w:val="18"/>
          <w:szCs w:val="18"/>
        </w:rPr>
        <w:t>T</w:t>
      </w:r>
      <w:r w:rsidRPr="004B1A53">
        <w:rPr>
          <w:sz w:val="18"/>
          <w:szCs w:val="18"/>
        </w:rPr>
        <w:t>he new work on the moon revealed that the 24th Sep had been an equinox</w:t>
      </w:r>
      <w:r w:rsidR="004B1A53">
        <w:rPr>
          <w:sz w:val="18"/>
          <w:szCs w:val="18"/>
        </w:rPr>
        <w:t xml:space="preserve">.  </w:t>
      </w:r>
      <w:r w:rsidR="0081012D" w:rsidRPr="004B1A53">
        <w:rPr>
          <w:sz w:val="18"/>
          <w:szCs w:val="18"/>
        </w:rPr>
        <w:t>This alternative</w:t>
      </w:r>
      <w:r w:rsidRPr="004B1A53">
        <w:rPr>
          <w:sz w:val="18"/>
          <w:szCs w:val="18"/>
        </w:rPr>
        <w:t xml:space="preserve"> would suggest a Roman </w:t>
      </w:r>
      <w:r w:rsidR="004D2D81">
        <w:rPr>
          <w:sz w:val="18"/>
          <w:szCs w:val="18"/>
        </w:rPr>
        <w:t>work.  B</w:t>
      </w:r>
      <w:r w:rsidR="004B1A53">
        <w:rPr>
          <w:sz w:val="18"/>
          <w:szCs w:val="18"/>
        </w:rPr>
        <w:t xml:space="preserve">ut Romans </w:t>
      </w:r>
      <w:r w:rsidR="004D2D81">
        <w:rPr>
          <w:sz w:val="18"/>
          <w:szCs w:val="18"/>
        </w:rPr>
        <w:t>already knew that 24</w:t>
      </w:r>
      <w:r w:rsidR="004D2D81" w:rsidRPr="004D2D81">
        <w:rPr>
          <w:sz w:val="18"/>
          <w:szCs w:val="18"/>
          <w:vertAlign w:val="superscript"/>
        </w:rPr>
        <w:t>th</w:t>
      </w:r>
      <w:r w:rsidR="004D2D81">
        <w:rPr>
          <w:sz w:val="18"/>
          <w:szCs w:val="18"/>
        </w:rPr>
        <w:t xml:space="preserve"> was an equinox.  </w:t>
      </w:r>
      <w:r w:rsidR="004B1A53">
        <w:rPr>
          <w:sz w:val="18"/>
          <w:szCs w:val="18"/>
        </w:rPr>
        <w:t xml:space="preserve"> Alternatively</w:t>
      </w:r>
      <w:r w:rsidRPr="004B1A53">
        <w:rPr>
          <w:sz w:val="18"/>
          <w:szCs w:val="18"/>
        </w:rPr>
        <w:t xml:space="preserve"> </w:t>
      </w:r>
      <w:r w:rsidR="004B1A53">
        <w:rPr>
          <w:sz w:val="18"/>
          <w:szCs w:val="18"/>
        </w:rPr>
        <w:t>(</w:t>
      </w:r>
      <w:r w:rsidRPr="004B1A53">
        <w:rPr>
          <w:sz w:val="18"/>
          <w:szCs w:val="18"/>
        </w:rPr>
        <w:t xml:space="preserve">b) </w:t>
      </w:r>
      <w:r w:rsidR="004D2D81">
        <w:rPr>
          <w:sz w:val="18"/>
          <w:szCs w:val="18"/>
        </w:rPr>
        <w:t>t</w:t>
      </w:r>
      <w:r w:rsidRPr="004B1A53">
        <w:rPr>
          <w:sz w:val="18"/>
          <w:szCs w:val="18"/>
        </w:rPr>
        <w:t xml:space="preserve">he new work on the moon revealed that Tabernacles in the Jewish calendar in that year had been </w:t>
      </w:r>
      <w:r w:rsidR="00E9733E" w:rsidRPr="004B1A53">
        <w:rPr>
          <w:sz w:val="18"/>
          <w:szCs w:val="18"/>
        </w:rPr>
        <w:t xml:space="preserve">on </w:t>
      </w:r>
      <w:r w:rsidRPr="004B1A53">
        <w:rPr>
          <w:sz w:val="18"/>
          <w:szCs w:val="18"/>
        </w:rPr>
        <w:t xml:space="preserve">24th Sep /equinox in the Roman calendar.  This seems more likely, since Jewish texts of that period were concerned about the relation between solar and lunar counting, and moreover it would have made sense to have Jewish-Roman calendar harmonies. Unfortunately the Troyes manuscript is </w:t>
      </w:r>
      <w:r w:rsidR="004B1A53">
        <w:rPr>
          <w:sz w:val="18"/>
          <w:szCs w:val="18"/>
        </w:rPr>
        <w:t xml:space="preserve">also </w:t>
      </w:r>
      <w:r w:rsidRPr="004B1A53">
        <w:rPr>
          <w:sz w:val="18"/>
          <w:szCs w:val="18"/>
        </w:rPr>
        <w:t>unclear here, and then moreover misses out the next 300 words of Latin.</w:t>
      </w:r>
    </w:p>
  </w:footnote>
  <w:footnote w:id="33">
    <w:p w14:paraId="2D1E58C5" w14:textId="77777777" w:rsidR="00521525" w:rsidRPr="004B1A53" w:rsidRDefault="00521525">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Jn</w:t>
      </w:r>
      <w:proofErr w:type="spellEnd"/>
      <w:r w:rsidRPr="004B1A53">
        <w:rPr>
          <w:rStyle w:val="SubtleEmphasis"/>
          <w:rFonts w:asciiTheme="minorHAnsi" w:hAnsiTheme="minorHAnsi" w:cstheme="minorHAnsi"/>
          <w:color w:val="auto"/>
        </w:rPr>
        <w:t xml:space="preserve"> 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30</w:t>
      </w:r>
      <w:r w:rsidR="00B41AB2" w:rsidRPr="004B1A53">
        <w:rPr>
          <w:rStyle w:val="SubtleEmphasis"/>
          <w:rFonts w:asciiTheme="minorHAnsi" w:hAnsiTheme="minorHAnsi" w:cstheme="minorHAnsi"/>
          <w:color w:val="auto"/>
        </w:rPr>
        <w:t>.</w:t>
      </w:r>
    </w:p>
  </w:footnote>
  <w:footnote w:id="34">
    <w:p w14:paraId="00404BF2" w14:textId="77777777" w:rsidR="00B45BD5" w:rsidRPr="004B1A53" w:rsidRDefault="00B45BD5">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Isa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11</w:t>
      </w:r>
      <w:r w:rsidR="00B41AB2" w:rsidRPr="004B1A53">
        <w:rPr>
          <w:rStyle w:val="SubtleEmphasis"/>
          <w:rFonts w:asciiTheme="minorHAnsi" w:hAnsiTheme="minorHAnsi" w:cstheme="minorHAnsi"/>
          <w:color w:val="auto"/>
        </w:rPr>
        <w:t>.</w:t>
      </w:r>
    </w:p>
  </w:footnote>
  <w:footnote w:id="35">
    <w:p w14:paraId="3DAE363E" w14:textId="77777777" w:rsidR="003A193C" w:rsidRPr="004B1A53" w:rsidRDefault="003A193C">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Jn.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29</w:t>
      </w:r>
      <w:r w:rsidR="00B41AB2" w:rsidRPr="004B1A53">
        <w:rPr>
          <w:rStyle w:val="SubtleEmphasis"/>
          <w:rFonts w:asciiTheme="minorHAnsi" w:hAnsiTheme="minorHAnsi" w:cstheme="minorHAnsi"/>
          <w:color w:val="auto"/>
        </w:rPr>
        <w:t>.</w:t>
      </w:r>
    </w:p>
  </w:footnote>
  <w:footnote w:id="36">
    <w:p w14:paraId="5F63AC42" w14:textId="77777777" w:rsidR="00B850DD" w:rsidRPr="004B1A53" w:rsidRDefault="00B850DD">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26-7</w:t>
      </w:r>
      <w:r w:rsidR="00B41AB2" w:rsidRPr="004B1A53">
        <w:rPr>
          <w:rStyle w:val="SubtleEmphasis"/>
          <w:rFonts w:asciiTheme="minorHAnsi" w:hAnsiTheme="minorHAnsi" w:cstheme="minorHAnsi"/>
          <w:color w:val="auto"/>
        </w:rPr>
        <w:t>.</w:t>
      </w:r>
    </w:p>
  </w:footnote>
  <w:footnote w:id="37">
    <w:p w14:paraId="6723F67D" w14:textId="1C4D03E4" w:rsidR="00602A58" w:rsidRPr="004B1A53" w:rsidRDefault="00602A58">
      <w:pPr>
        <w:pStyle w:val="FootnoteText"/>
        <w:rPr>
          <w:sz w:val="18"/>
          <w:szCs w:val="18"/>
        </w:rPr>
      </w:pPr>
      <w:r w:rsidRPr="004B1A53">
        <w:rPr>
          <w:rStyle w:val="FootnoteReference"/>
          <w:sz w:val="18"/>
          <w:szCs w:val="18"/>
        </w:rPr>
        <w:footnoteRef/>
      </w:r>
      <w:r w:rsidRPr="004B1A53">
        <w:rPr>
          <w:sz w:val="18"/>
          <w:szCs w:val="18"/>
        </w:rPr>
        <w:t xml:space="preserve"> Mt. 1:19.</w:t>
      </w:r>
    </w:p>
  </w:footnote>
  <w:footnote w:id="38">
    <w:p w14:paraId="17939058" w14:textId="755BA2B9" w:rsidR="00602A58" w:rsidRPr="004B1A53" w:rsidRDefault="00602A58">
      <w:pPr>
        <w:pStyle w:val="FootnoteText"/>
        <w:rPr>
          <w:sz w:val="18"/>
          <w:szCs w:val="18"/>
        </w:rPr>
      </w:pPr>
      <w:r w:rsidRPr="004B1A53">
        <w:rPr>
          <w:rStyle w:val="FootnoteReference"/>
          <w:sz w:val="18"/>
          <w:szCs w:val="18"/>
        </w:rPr>
        <w:footnoteRef/>
      </w:r>
      <w:r w:rsidRPr="004B1A53">
        <w:rPr>
          <w:sz w:val="18"/>
          <w:szCs w:val="18"/>
        </w:rPr>
        <w:t xml:space="preserve"> Jn. 3:29.</w:t>
      </w:r>
    </w:p>
  </w:footnote>
  <w:footnote w:id="39">
    <w:p w14:paraId="0ADA9F30" w14:textId="55218892" w:rsidR="00602A58" w:rsidRPr="004B1A53" w:rsidRDefault="00602A58">
      <w:pPr>
        <w:pStyle w:val="FootnoteText"/>
        <w:rPr>
          <w:sz w:val="18"/>
          <w:szCs w:val="18"/>
        </w:rPr>
      </w:pPr>
      <w:r w:rsidRPr="004B1A53">
        <w:rPr>
          <w:rStyle w:val="FootnoteReference"/>
          <w:sz w:val="18"/>
          <w:szCs w:val="18"/>
        </w:rPr>
        <w:footnoteRef/>
      </w:r>
      <w:r w:rsidRPr="004B1A53">
        <w:rPr>
          <w:sz w:val="18"/>
          <w:szCs w:val="18"/>
        </w:rPr>
        <w:t xml:space="preserve"> Ps. 19.5</w:t>
      </w:r>
    </w:p>
  </w:footnote>
  <w:footnote w:id="40">
    <w:p w14:paraId="0DD44FFF" w14:textId="77777777" w:rsidR="004D0E2A" w:rsidRPr="004B1A53" w:rsidRDefault="004D0E2A">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The world was created in the month of Nisan: Talmud, </w:t>
      </w:r>
      <w:r w:rsidRPr="004B1A53">
        <w:rPr>
          <w:rStyle w:val="SubtleEmphasis"/>
          <w:rFonts w:asciiTheme="minorHAnsi" w:hAnsiTheme="minorHAnsi" w:cstheme="minorHAnsi"/>
          <w:i/>
          <w:iCs/>
          <w:color w:val="auto"/>
        </w:rPr>
        <w:t>Rosh ha-</w:t>
      </w:r>
      <w:proofErr w:type="spellStart"/>
      <w:r w:rsidRPr="004B1A53">
        <w:rPr>
          <w:rStyle w:val="SubtleEmphasis"/>
          <w:rFonts w:asciiTheme="minorHAnsi" w:hAnsiTheme="minorHAnsi" w:cstheme="minorHAnsi"/>
          <w:i/>
          <w:iCs/>
          <w:color w:val="auto"/>
        </w:rPr>
        <w:t>Shanah</w:t>
      </w:r>
      <w:proofErr w:type="spellEnd"/>
      <w:r w:rsidRPr="004B1A53">
        <w:rPr>
          <w:rStyle w:val="SubtleEmphasis"/>
          <w:rFonts w:asciiTheme="minorHAnsi" w:hAnsiTheme="minorHAnsi" w:cstheme="minorHAnsi"/>
          <w:color w:val="auto"/>
        </w:rPr>
        <w:t xml:space="preserve"> 10b-11a</w:t>
      </w:r>
      <w:r w:rsidR="00B41AB2" w:rsidRPr="004B1A53">
        <w:rPr>
          <w:rStyle w:val="SubtleEmphasis"/>
          <w:rFonts w:asciiTheme="minorHAnsi" w:hAnsiTheme="minorHAnsi" w:cstheme="minorHAnsi"/>
          <w:color w:val="auto"/>
        </w:rPr>
        <w:t>.</w:t>
      </w:r>
    </w:p>
  </w:footnote>
  <w:footnote w:id="41">
    <w:p w14:paraId="250DB252" w14:textId="77777777" w:rsidR="00E25DDB" w:rsidRPr="004B1A53" w:rsidRDefault="00E25DDB">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Col.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15-16</w:t>
      </w:r>
      <w:r w:rsidR="00B41AB2" w:rsidRPr="004B1A53">
        <w:rPr>
          <w:rStyle w:val="SubtleEmphasis"/>
          <w:rFonts w:asciiTheme="minorHAnsi" w:hAnsiTheme="minorHAnsi" w:cstheme="minorHAnsi"/>
          <w:color w:val="auto"/>
        </w:rPr>
        <w:t>.</w:t>
      </w:r>
      <w:proofErr w:type="gramEnd"/>
    </w:p>
  </w:footnote>
  <w:footnote w:id="42">
    <w:p w14:paraId="197EAE9C" w14:textId="77777777" w:rsidR="00917668" w:rsidRPr="004B1A53" w:rsidRDefault="00917668">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Ex. 12</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12</w:t>
      </w:r>
      <w:r w:rsidR="00B41AB2" w:rsidRPr="004B1A53">
        <w:rPr>
          <w:rStyle w:val="SubtleEmphasis"/>
          <w:rFonts w:asciiTheme="minorHAnsi" w:hAnsiTheme="minorHAnsi" w:cstheme="minorHAnsi"/>
          <w:color w:val="auto"/>
        </w:rPr>
        <w:t>.</w:t>
      </w:r>
    </w:p>
  </w:footnote>
  <w:footnote w:id="43">
    <w:p w14:paraId="2BFD60B4" w14:textId="77777777" w:rsidR="00037560" w:rsidRPr="004B1A53" w:rsidRDefault="00037560">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Adam and Eve</w:t>
      </w:r>
      <w:r w:rsidR="00B41AB2" w:rsidRPr="004B1A53">
        <w:rPr>
          <w:rStyle w:val="SubtleEmphasis"/>
          <w:rFonts w:asciiTheme="minorHAnsi" w:hAnsiTheme="minorHAnsi" w:cstheme="minorHAnsi"/>
          <w:color w:val="auto"/>
        </w:rPr>
        <w:t>.</w:t>
      </w:r>
      <w:proofErr w:type="gramEnd"/>
    </w:p>
  </w:footnote>
  <w:footnote w:id="44">
    <w:p w14:paraId="32739E8D" w14:textId="77777777" w:rsidR="0062283B" w:rsidRPr="004B1A53" w:rsidRDefault="0062283B">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1Jn. 2</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8</w:t>
      </w:r>
      <w:r w:rsidR="00B41AB2" w:rsidRPr="004B1A53">
        <w:rPr>
          <w:rStyle w:val="SubtleEmphasis"/>
          <w:rFonts w:asciiTheme="minorHAnsi" w:hAnsiTheme="minorHAnsi" w:cstheme="minorHAnsi"/>
          <w:color w:val="auto"/>
          <w:lang w:val="it-IT"/>
        </w:rPr>
        <w:t>.</w:t>
      </w:r>
    </w:p>
  </w:footnote>
  <w:footnote w:id="45">
    <w:p w14:paraId="189653CD" w14:textId="77777777" w:rsidR="00256BB1" w:rsidRPr="004B1A53" w:rsidRDefault="00256BB1">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Jn. 1</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9</w:t>
      </w:r>
      <w:r w:rsidR="00B41AB2" w:rsidRPr="004B1A53">
        <w:rPr>
          <w:rStyle w:val="SubtleEmphasis"/>
          <w:rFonts w:asciiTheme="minorHAnsi" w:hAnsiTheme="minorHAnsi" w:cstheme="minorHAnsi"/>
          <w:color w:val="auto"/>
          <w:lang w:val="it-IT"/>
        </w:rPr>
        <w:t>.</w:t>
      </w:r>
    </w:p>
  </w:footnote>
  <w:footnote w:id="46">
    <w:p w14:paraId="6C391CA6" w14:textId="5704A132" w:rsidR="007B2ED6" w:rsidRPr="004B1A53" w:rsidRDefault="007B2ED6">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sz w:val="18"/>
          <w:szCs w:val="18"/>
          <w:lang w:val="it-IT"/>
        </w:rPr>
        <w:t>Cf. Ex. 23:18-19</w:t>
      </w:r>
    </w:p>
  </w:footnote>
  <w:footnote w:id="47">
    <w:p w14:paraId="5A19AB60" w14:textId="77777777" w:rsidR="0087055C" w:rsidRPr="004B1A53" w:rsidRDefault="0087055C">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 xml:space="preserve">Zec. </w:t>
      </w:r>
      <w:r w:rsidRPr="004B1A53">
        <w:rPr>
          <w:rStyle w:val="SubtleEmphasis"/>
          <w:rFonts w:asciiTheme="minorHAnsi" w:hAnsiTheme="minorHAnsi" w:cstheme="minorHAnsi"/>
          <w:color w:val="auto"/>
          <w:lang w:val="it-IT"/>
        </w:rPr>
        <w:t>8</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19</w:t>
      </w:r>
      <w:r w:rsidR="00B41AB2" w:rsidRPr="004B1A53">
        <w:rPr>
          <w:rStyle w:val="SubtleEmphasis"/>
          <w:rFonts w:asciiTheme="minorHAnsi" w:hAnsiTheme="minorHAnsi" w:cstheme="minorHAnsi"/>
          <w:color w:val="auto"/>
          <w:lang w:val="it-IT"/>
        </w:rPr>
        <w:t>.</w:t>
      </w:r>
    </w:p>
  </w:footnote>
  <w:footnote w:id="48">
    <w:p w14:paraId="25D05BCA" w14:textId="77777777" w:rsidR="001F13AB" w:rsidRPr="004B1A53" w:rsidRDefault="001F13AB">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The “dies </w:t>
      </w:r>
      <w:proofErr w:type="spellStart"/>
      <w:r w:rsidRPr="004B1A53">
        <w:rPr>
          <w:rStyle w:val="SubtleEmphasis"/>
          <w:rFonts w:asciiTheme="minorHAnsi" w:hAnsiTheme="minorHAnsi" w:cstheme="minorHAnsi"/>
          <w:color w:val="auto"/>
        </w:rPr>
        <w:t>lampadarum</w:t>
      </w:r>
      <w:proofErr w:type="spellEnd"/>
      <w:r w:rsidRPr="004B1A53">
        <w:rPr>
          <w:rStyle w:val="SubtleEmphasis"/>
          <w:rFonts w:asciiTheme="minorHAnsi" w:hAnsiTheme="minorHAnsi" w:cstheme="minorHAnsi"/>
          <w:color w:val="auto"/>
        </w:rPr>
        <w:t>” or possibly “dies lampas” on June 24</w:t>
      </w:r>
      <w:r w:rsidR="00B41AB2" w:rsidRPr="004B1A53">
        <w:rPr>
          <w:rStyle w:val="SubtleEmphasis"/>
          <w:rFonts w:asciiTheme="minorHAnsi" w:hAnsiTheme="minorHAnsi" w:cstheme="minorHAnsi"/>
          <w:color w:val="auto"/>
        </w:rPr>
        <w:t xml:space="preserve"> is known from a handful of late sources.  It is</w:t>
      </w:r>
      <w:r w:rsidRPr="004B1A53">
        <w:rPr>
          <w:rStyle w:val="SubtleEmphasis"/>
          <w:rFonts w:asciiTheme="minorHAnsi" w:hAnsiTheme="minorHAnsi" w:cstheme="minorHAnsi"/>
          <w:color w:val="auto"/>
        </w:rPr>
        <w:t xml:space="preserve"> mentioned in </w:t>
      </w:r>
      <w:proofErr w:type="spellStart"/>
      <w:r w:rsidRPr="004B1A53">
        <w:rPr>
          <w:rStyle w:val="SubtleEmphasis"/>
          <w:rFonts w:asciiTheme="minorHAnsi" w:hAnsiTheme="minorHAnsi" w:cstheme="minorHAnsi"/>
          <w:color w:val="auto"/>
        </w:rPr>
        <w:t>Fulgentius</w:t>
      </w:r>
      <w:proofErr w:type="spellEnd"/>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i/>
          <w:iCs/>
          <w:color w:val="auto"/>
        </w:rPr>
        <w:t>Mitologiarum</w:t>
      </w:r>
      <w:proofErr w:type="spellEnd"/>
      <w:r w:rsidRPr="004B1A53">
        <w:rPr>
          <w:rStyle w:val="SubtleEmphasis"/>
          <w:rFonts w:asciiTheme="minorHAnsi" w:hAnsiTheme="minorHAnsi" w:cstheme="minorHAnsi"/>
          <w:color w:val="auto"/>
        </w:rPr>
        <w:t xml:space="preserve"> 1.11 (p.22f. Helm); Pseudo-</w:t>
      </w:r>
      <w:proofErr w:type="spellStart"/>
      <w:r w:rsidRPr="004B1A53">
        <w:rPr>
          <w:rStyle w:val="SubtleEmphasis"/>
          <w:rFonts w:asciiTheme="minorHAnsi" w:hAnsiTheme="minorHAnsi" w:cstheme="minorHAnsi"/>
          <w:color w:val="auto"/>
        </w:rPr>
        <w:t>Fulgentius</w:t>
      </w:r>
      <w:proofErr w:type="spellEnd"/>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i/>
          <w:iCs/>
          <w:color w:val="auto"/>
        </w:rPr>
        <w:t>Sermones</w:t>
      </w:r>
      <w:proofErr w:type="spellEnd"/>
      <w:r w:rsidRPr="004B1A53">
        <w:rPr>
          <w:rStyle w:val="SubtleEmphasis"/>
          <w:rFonts w:asciiTheme="minorHAnsi" w:hAnsiTheme="minorHAnsi" w:cstheme="minorHAnsi"/>
          <w:color w:val="auto"/>
        </w:rPr>
        <w:t xml:space="preserve"> 56 (PL 65, col. 926); </w:t>
      </w:r>
      <w:proofErr w:type="spellStart"/>
      <w:r w:rsidRPr="004B1A53">
        <w:rPr>
          <w:rStyle w:val="SubtleEmphasis"/>
          <w:rFonts w:asciiTheme="minorHAnsi" w:hAnsiTheme="minorHAnsi" w:cstheme="minorHAnsi"/>
          <w:color w:val="auto"/>
        </w:rPr>
        <w:t>Chronography</w:t>
      </w:r>
      <w:proofErr w:type="spellEnd"/>
      <w:r w:rsidRPr="004B1A53">
        <w:rPr>
          <w:rStyle w:val="SubtleEmphasis"/>
          <w:rFonts w:asciiTheme="minorHAnsi" w:hAnsiTheme="minorHAnsi" w:cstheme="minorHAnsi"/>
          <w:color w:val="auto"/>
        </w:rPr>
        <w:t xml:space="preserve"> of 354, </w:t>
      </w:r>
      <w:proofErr w:type="spellStart"/>
      <w:r w:rsidRPr="004B1A53">
        <w:rPr>
          <w:rStyle w:val="SubtleEmphasis"/>
          <w:rFonts w:asciiTheme="minorHAnsi" w:hAnsiTheme="minorHAnsi" w:cstheme="minorHAnsi"/>
          <w:color w:val="auto"/>
        </w:rPr>
        <w:t>Tetrastich</w:t>
      </w:r>
      <w:proofErr w:type="spellEnd"/>
      <w:r w:rsidRPr="004B1A53">
        <w:rPr>
          <w:rStyle w:val="SubtleEmphasis"/>
          <w:rFonts w:asciiTheme="minorHAnsi" w:hAnsiTheme="minorHAnsi" w:cstheme="minorHAnsi"/>
          <w:color w:val="auto"/>
        </w:rPr>
        <w:t xml:space="preserve"> on June, line 3 (</w:t>
      </w:r>
      <w:proofErr w:type="spellStart"/>
      <w:r w:rsidRPr="004B1A53">
        <w:rPr>
          <w:rStyle w:val="SubtleEmphasis"/>
          <w:rFonts w:asciiTheme="minorHAnsi" w:hAnsiTheme="minorHAnsi" w:cstheme="minorHAnsi"/>
          <w:color w:val="auto"/>
        </w:rPr>
        <w:t>Divjak</w:t>
      </w:r>
      <w:proofErr w:type="spellEnd"/>
      <w:r w:rsidRPr="004B1A53">
        <w:rPr>
          <w:rStyle w:val="SubtleEmphasis"/>
          <w:rFonts w:asciiTheme="minorHAnsi" w:hAnsiTheme="minorHAnsi" w:cstheme="minorHAnsi"/>
          <w:color w:val="auto"/>
        </w:rPr>
        <w:t>/</w:t>
      </w:r>
      <w:proofErr w:type="spellStart"/>
      <w:r w:rsidRPr="004B1A53">
        <w:rPr>
          <w:rStyle w:val="SubtleEmphasis"/>
          <w:rFonts w:asciiTheme="minorHAnsi" w:hAnsiTheme="minorHAnsi" w:cstheme="minorHAnsi"/>
          <w:color w:val="auto"/>
        </w:rPr>
        <w:t>Wishmeyer</w:t>
      </w:r>
      <w:proofErr w:type="spellEnd"/>
      <w:r w:rsidRPr="004B1A53">
        <w:rPr>
          <w:rStyle w:val="SubtleEmphasis"/>
          <w:rFonts w:asciiTheme="minorHAnsi" w:hAnsiTheme="minorHAnsi" w:cstheme="minorHAnsi"/>
          <w:color w:val="auto"/>
        </w:rPr>
        <w:t xml:space="preserve">, </w:t>
      </w:r>
      <w:r w:rsidRPr="004B1A53">
        <w:rPr>
          <w:rStyle w:val="SubtleEmphasis"/>
          <w:rFonts w:asciiTheme="minorHAnsi" w:hAnsiTheme="minorHAnsi" w:cstheme="minorHAnsi"/>
          <w:i/>
          <w:color w:val="auto"/>
        </w:rPr>
        <w:t xml:space="preserve">Das </w:t>
      </w:r>
      <w:proofErr w:type="spellStart"/>
      <w:r w:rsidRPr="004B1A53">
        <w:rPr>
          <w:rStyle w:val="SubtleEmphasis"/>
          <w:rFonts w:asciiTheme="minorHAnsi" w:hAnsiTheme="minorHAnsi" w:cstheme="minorHAnsi"/>
          <w:i/>
          <w:color w:val="auto"/>
        </w:rPr>
        <w:t>KalenderHandbuch</w:t>
      </w:r>
      <w:proofErr w:type="spellEnd"/>
      <w:r w:rsidRPr="004B1A53">
        <w:rPr>
          <w:rStyle w:val="SubtleEmphasis"/>
          <w:rFonts w:asciiTheme="minorHAnsi" w:hAnsiTheme="minorHAnsi" w:cstheme="minorHAnsi"/>
          <w:i/>
          <w:color w:val="auto"/>
        </w:rPr>
        <w:t xml:space="preserve"> von 354</w:t>
      </w:r>
      <w:r w:rsidRPr="004B1A53">
        <w:rPr>
          <w:rStyle w:val="SubtleEmphasis"/>
          <w:rFonts w:asciiTheme="minorHAnsi" w:hAnsiTheme="minorHAnsi" w:cstheme="minorHAnsi"/>
          <w:color w:val="auto"/>
        </w:rPr>
        <w:t xml:space="preserve">, Bd. 1, p.337); and alluded to in Augustine, </w:t>
      </w:r>
      <w:proofErr w:type="spellStart"/>
      <w:r w:rsidRPr="004B1A53">
        <w:rPr>
          <w:rStyle w:val="SubtleEmphasis"/>
          <w:rFonts w:asciiTheme="minorHAnsi" w:hAnsiTheme="minorHAnsi" w:cstheme="minorHAnsi"/>
          <w:i/>
          <w:iCs/>
          <w:color w:val="auto"/>
        </w:rPr>
        <w:t>Sermo</w:t>
      </w:r>
      <w:proofErr w:type="spellEnd"/>
      <w:r w:rsidRPr="004B1A53">
        <w:rPr>
          <w:rStyle w:val="SubtleEmphasis"/>
          <w:rFonts w:asciiTheme="minorHAnsi" w:hAnsiTheme="minorHAnsi" w:cstheme="minorHAnsi"/>
          <w:color w:val="auto"/>
        </w:rPr>
        <w:t xml:space="preserve"> 293B (PL 46, col. 994 f.)</w:t>
      </w:r>
      <w:r w:rsidR="00B41AB2" w:rsidRPr="004B1A53">
        <w:rPr>
          <w:rStyle w:val="SubtleEmphasis"/>
          <w:rFonts w:asciiTheme="minorHAnsi" w:hAnsiTheme="minorHAnsi" w:cstheme="minorHAnsi"/>
          <w:color w:val="auto"/>
        </w:rPr>
        <w:t xml:space="preserve">, </w:t>
      </w:r>
      <w:r w:rsidRPr="004B1A53">
        <w:rPr>
          <w:rStyle w:val="SubtleEmphasis"/>
          <w:rFonts w:asciiTheme="minorHAnsi" w:hAnsiTheme="minorHAnsi" w:cstheme="minorHAnsi"/>
          <w:color w:val="auto"/>
        </w:rPr>
        <w:t>c.5</w:t>
      </w:r>
      <w:r w:rsidR="00B41AB2" w:rsidRPr="004B1A53">
        <w:rPr>
          <w:rStyle w:val="SubtleEmphasis"/>
          <w:rFonts w:asciiTheme="minorHAnsi" w:hAnsiTheme="minorHAnsi" w:cstheme="minorHAnsi"/>
          <w:color w:val="auto"/>
        </w:rPr>
        <w:t>.</w:t>
      </w:r>
    </w:p>
  </w:footnote>
  <w:footnote w:id="49">
    <w:p w14:paraId="455E2D06" w14:textId="77777777" w:rsidR="00B11191" w:rsidRPr="004B1A53" w:rsidRDefault="00B11191">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Gal. 5</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17</w:t>
      </w:r>
      <w:r w:rsidR="00B41AB2" w:rsidRPr="004B1A53">
        <w:rPr>
          <w:rStyle w:val="SubtleEmphasis"/>
          <w:rFonts w:asciiTheme="minorHAnsi" w:hAnsiTheme="minorHAnsi" w:cstheme="minorHAnsi"/>
          <w:color w:val="auto"/>
        </w:rPr>
        <w:t>.</w:t>
      </w:r>
    </w:p>
  </w:footnote>
  <w:footnote w:id="50">
    <w:p w14:paraId="48F21473" w14:textId="77777777" w:rsidR="00FB0890" w:rsidRPr="004B1A53" w:rsidRDefault="00FB0890">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Quirinius</w:t>
      </w:r>
      <w:proofErr w:type="spellEnd"/>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color w:val="auto"/>
        </w:rPr>
        <w:t>Lk</w:t>
      </w:r>
      <w:proofErr w:type="spellEnd"/>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2</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w:t>
      </w:r>
      <w:r w:rsidR="00B41AB2" w:rsidRPr="004B1A53">
        <w:rPr>
          <w:rStyle w:val="SubtleEmphasis"/>
          <w:rFonts w:asciiTheme="minorHAnsi" w:hAnsiTheme="minorHAnsi" w:cstheme="minorHAnsi"/>
          <w:color w:val="auto"/>
        </w:rPr>
        <w:t>.</w:t>
      </w:r>
    </w:p>
  </w:footnote>
  <w:footnote w:id="51">
    <w:p w14:paraId="0A074E61" w14:textId="77777777" w:rsidR="001476A5" w:rsidRPr="004B1A53" w:rsidRDefault="001476A5">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Num. 24</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17</w:t>
      </w:r>
      <w:r w:rsidR="00B41AB2" w:rsidRPr="004B1A53">
        <w:rPr>
          <w:rStyle w:val="SubtleEmphasis"/>
          <w:rFonts w:asciiTheme="minorHAnsi" w:hAnsiTheme="minorHAnsi" w:cstheme="minorHAnsi"/>
          <w:color w:val="auto"/>
        </w:rPr>
        <w:t>.</w:t>
      </w:r>
    </w:p>
  </w:footnote>
  <w:footnote w:id="52">
    <w:p w14:paraId="5556A778" w14:textId="77777777" w:rsidR="00922D69" w:rsidRPr="004B1A53" w:rsidRDefault="00922D69">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Rev. 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4</w:t>
      </w:r>
      <w:r w:rsidR="00B41AB2" w:rsidRPr="004B1A53">
        <w:rPr>
          <w:rStyle w:val="SubtleEmphasis"/>
          <w:rFonts w:asciiTheme="minorHAnsi" w:hAnsiTheme="minorHAnsi" w:cstheme="minorHAnsi"/>
          <w:color w:val="auto"/>
        </w:rPr>
        <w:t>.</w:t>
      </w:r>
    </w:p>
  </w:footnote>
  <w:footnote w:id="53">
    <w:p w14:paraId="78638453" w14:textId="77777777" w:rsidR="0014098F" w:rsidRPr="004B1A53" w:rsidRDefault="0014098F">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Rev. 14</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13</w:t>
      </w:r>
      <w:r w:rsidR="00B41AB2" w:rsidRPr="004B1A53">
        <w:rPr>
          <w:rStyle w:val="SubtleEmphasis"/>
          <w:rFonts w:asciiTheme="minorHAnsi" w:hAnsiTheme="minorHAnsi" w:cstheme="minorHAnsi"/>
          <w:color w:val="auto"/>
        </w:rPr>
        <w:t>.</w:t>
      </w:r>
    </w:p>
  </w:footnote>
  <w:footnote w:id="54">
    <w:p w14:paraId="79B79B3B" w14:textId="584EB1E8" w:rsidR="007B2ED6" w:rsidRPr="004B1A53" w:rsidRDefault="007B2ED6">
      <w:pPr>
        <w:pStyle w:val="FootnoteText"/>
        <w:rPr>
          <w:sz w:val="18"/>
          <w:szCs w:val="18"/>
        </w:rPr>
      </w:pPr>
      <w:r w:rsidRPr="004B1A53">
        <w:rPr>
          <w:rStyle w:val="FootnoteReference"/>
          <w:sz w:val="18"/>
          <w:szCs w:val="18"/>
        </w:rPr>
        <w:footnoteRef/>
      </w:r>
      <w:r w:rsidRPr="004B1A53">
        <w:rPr>
          <w:sz w:val="18"/>
          <w:szCs w:val="18"/>
        </w:rPr>
        <w:t xml:space="preserve"> A Jewish tradition held that Abraham was the first to celebrate the Feast of Tabernacles (e.g. </w:t>
      </w:r>
      <w:r w:rsidRPr="004B1A53">
        <w:rPr>
          <w:i/>
          <w:iCs/>
          <w:sz w:val="18"/>
          <w:szCs w:val="18"/>
        </w:rPr>
        <w:t xml:space="preserve">Jubilees </w:t>
      </w:r>
      <w:r w:rsidRPr="004B1A53">
        <w:rPr>
          <w:sz w:val="18"/>
          <w:szCs w:val="18"/>
        </w:rPr>
        <w:t xml:space="preserve">16:10-31).  Further, </w:t>
      </w:r>
      <w:r w:rsidR="003734E8" w:rsidRPr="004B1A53">
        <w:rPr>
          <w:i/>
          <w:iCs/>
          <w:sz w:val="18"/>
          <w:szCs w:val="18"/>
        </w:rPr>
        <w:t xml:space="preserve">Apocalypse of Abraham </w:t>
      </w:r>
      <w:r w:rsidR="003734E8" w:rsidRPr="004B1A53">
        <w:rPr>
          <w:sz w:val="18"/>
          <w:szCs w:val="18"/>
        </w:rPr>
        <w:t xml:space="preserve">15.5-6 holds that he saw a great light before having a vision, on an occasion with imagery associated with the Day of Atonement.  See D. </w:t>
      </w:r>
      <w:proofErr w:type="spellStart"/>
      <w:r w:rsidR="003734E8" w:rsidRPr="004B1A53">
        <w:rPr>
          <w:sz w:val="18"/>
          <w:szCs w:val="18"/>
        </w:rPr>
        <w:t>St</w:t>
      </w:r>
      <w:r w:rsidR="003734E8" w:rsidRPr="004B1A53">
        <w:rPr>
          <w:rFonts w:cstheme="minorHAnsi"/>
          <w:sz w:val="18"/>
          <w:szCs w:val="18"/>
        </w:rPr>
        <w:t>ö</w:t>
      </w:r>
      <w:r w:rsidR="003734E8" w:rsidRPr="004B1A53">
        <w:rPr>
          <w:sz w:val="18"/>
          <w:szCs w:val="18"/>
        </w:rPr>
        <w:t>kl</w:t>
      </w:r>
      <w:proofErr w:type="spellEnd"/>
      <w:r w:rsidR="003734E8" w:rsidRPr="004B1A53">
        <w:rPr>
          <w:sz w:val="18"/>
          <w:szCs w:val="18"/>
        </w:rPr>
        <w:t xml:space="preserve"> Ben Ezra, </w:t>
      </w:r>
      <w:r w:rsidR="003734E8" w:rsidRPr="004B1A53">
        <w:rPr>
          <w:i/>
          <w:iCs/>
          <w:sz w:val="18"/>
          <w:szCs w:val="18"/>
        </w:rPr>
        <w:t>The Impact of Yom Kippur on Early Christianity</w:t>
      </w:r>
      <w:r w:rsidR="003734E8" w:rsidRPr="004B1A53">
        <w:rPr>
          <w:sz w:val="18"/>
          <w:szCs w:val="18"/>
        </w:rPr>
        <w:t xml:space="preserve"> (</w:t>
      </w:r>
      <w:proofErr w:type="spellStart"/>
      <w:r w:rsidR="003734E8" w:rsidRPr="004B1A53">
        <w:rPr>
          <w:sz w:val="18"/>
          <w:szCs w:val="18"/>
        </w:rPr>
        <w:t>T</w:t>
      </w:r>
      <w:r w:rsidR="004D2D81">
        <w:rPr>
          <w:rFonts w:cstheme="minorHAnsi"/>
          <w:sz w:val="18"/>
          <w:szCs w:val="18"/>
        </w:rPr>
        <w:t>ü</w:t>
      </w:r>
      <w:r w:rsidR="003734E8" w:rsidRPr="004B1A53">
        <w:rPr>
          <w:sz w:val="18"/>
          <w:szCs w:val="18"/>
        </w:rPr>
        <w:t>bingen</w:t>
      </w:r>
      <w:proofErr w:type="spellEnd"/>
      <w:r w:rsidR="003734E8" w:rsidRPr="004B1A53">
        <w:rPr>
          <w:sz w:val="18"/>
          <w:szCs w:val="18"/>
        </w:rPr>
        <w:t>, 2003), p.79, 81, 92-4.</w:t>
      </w:r>
    </w:p>
  </w:footnote>
  <w:footnote w:id="55">
    <w:p w14:paraId="1CD86D46" w14:textId="77777777" w:rsidR="00F4492A" w:rsidRPr="004B1A53" w:rsidRDefault="00F4492A">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Jn. 5</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35</w:t>
      </w:r>
      <w:r w:rsidR="00B41AB2" w:rsidRPr="004B1A53">
        <w:rPr>
          <w:rStyle w:val="SubtleEmphasis"/>
          <w:rFonts w:asciiTheme="minorHAnsi" w:hAnsiTheme="minorHAnsi" w:cstheme="minorHAnsi"/>
          <w:color w:val="auto"/>
        </w:rPr>
        <w:t>.</w:t>
      </w:r>
    </w:p>
  </w:footnote>
  <w:footnote w:id="56">
    <w:p w14:paraId="35E4D97E" w14:textId="77777777" w:rsidR="00957DCE" w:rsidRPr="004B1A53" w:rsidRDefault="00957DCE">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14</w:t>
      </w:r>
      <w:r w:rsidR="00B41AB2" w:rsidRPr="004B1A53">
        <w:rPr>
          <w:rStyle w:val="SubtleEmphasis"/>
          <w:rFonts w:asciiTheme="minorHAnsi" w:hAnsiTheme="minorHAnsi" w:cstheme="minorHAnsi"/>
          <w:color w:val="auto"/>
        </w:rPr>
        <w:t>.</w:t>
      </w:r>
    </w:p>
  </w:footnote>
  <w:footnote w:id="57">
    <w:p w14:paraId="2778800E" w14:textId="77777777" w:rsidR="00AC6E2C" w:rsidRPr="004B1A53" w:rsidRDefault="00AC6E2C">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14</w:t>
      </w:r>
      <w:r w:rsidR="00B41AB2" w:rsidRPr="004B1A53">
        <w:rPr>
          <w:rStyle w:val="SubtleEmphasis"/>
          <w:rFonts w:asciiTheme="minorHAnsi" w:hAnsiTheme="minorHAnsi" w:cstheme="minorHAnsi"/>
          <w:color w:val="auto"/>
        </w:rPr>
        <w:t>.</w:t>
      </w:r>
    </w:p>
  </w:footnote>
  <w:footnote w:id="58">
    <w:p w14:paraId="54D56549" w14:textId="77777777" w:rsidR="008B59E8" w:rsidRPr="004B1A53" w:rsidRDefault="008B59E8">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sz w:val="18"/>
          <w:szCs w:val="18"/>
          <w:lang w:val="en-US"/>
        </w:rPr>
        <w:t>Lit.</w:t>
      </w:r>
      <w:proofErr w:type="gramEnd"/>
      <w:r w:rsidRPr="004B1A53">
        <w:rPr>
          <w:sz w:val="18"/>
          <w:szCs w:val="18"/>
          <w:lang w:val="en-US"/>
        </w:rPr>
        <w:t xml:space="preserve"> “</w:t>
      </w:r>
      <w:proofErr w:type="gramStart"/>
      <w:r w:rsidRPr="004B1A53">
        <w:rPr>
          <w:sz w:val="18"/>
          <w:szCs w:val="18"/>
          <w:lang w:val="en-US"/>
        </w:rPr>
        <w:t>law</w:t>
      </w:r>
      <w:proofErr w:type="gramEnd"/>
      <w:r w:rsidRPr="004B1A53">
        <w:rPr>
          <w:sz w:val="18"/>
          <w:szCs w:val="18"/>
          <w:lang w:val="en-US"/>
        </w:rPr>
        <w:t>”.</w:t>
      </w:r>
    </w:p>
  </w:footnote>
  <w:footnote w:id="59">
    <w:p w14:paraId="199B974F" w14:textId="77777777" w:rsidR="009077C3" w:rsidRPr="004B1A53" w:rsidRDefault="009077C3">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Jer. 31</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31-2</w:t>
      </w:r>
      <w:r w:rsidR="00B41AB2" w:rsidRPr="004B1A53">
        <w:rPr>
          <w:rStyle w:val="SubtleEmphasis"/>
          <w:rFonts w:asciiTheme="minorHAnsi" w:hAnsiTheme="minorHAnsi" w:cstheme="minorHAnsi"/>
          <w:color w:val="auto"/>
        </w:rPr>
        <w:t>.</w:t>
      </w:r>
    </w:p>
  </w:footnote>
  <w:footnote w:id="60">
    <w:p w14:paraId="010879DC" w14:textId="77777777" w:rsidR="0002039D" w:rsidRPr="004B1A53" w:rsidRDefault="0002039D">
      <w:pPr>
        <w:pStyle w:val="FootnoteText"/>
        <w:rPr>
          <w:sz w:val="18"/>
          <w:szCs w:val="18"/>
        </w:rPr>
      </w:pPr>
      <w:r w:rsidRPr="004B1A53">
        <w:rPr>
          <w:rStyle w:val="FootnoteReference"/>
          <w:sz w:val="18"/>
          <w:szCs w:val="18"/>
        </w:rPr>
        <w:footnoteRef/>
      </w:r>
      <w:r w:rsidRPr="004B1A53">
        <w:rPr>
          <w:sz w:val="18"/>
          <w:szCs w:val="18"/>
        </w:rPr>
        <w:t xml:space="preserve">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20</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9-16</w:t>
      </w:r>
      <w:r w:rsidR="00B41AB2" w:rsidRPr="004B1A53">
        <w:rPr>
          <w:rStyle w:val="SubtleEmphasis"/>
          <w:rFonts w:asciiTheme="minorHAnsi" w:hAnsiTheme="minorHAnsi" w:cstheme="minorHAnsi"/>
          <w:color w:val="auto"/>
        </w:rPr>
        <w:t>.</w:t>
      </w:r>
    </w:p>
  </w:footnote>
  <w:footnote w:id="61">
    <w:p w14:paraId="3D379D53" w14:textId="77777777" w:rsidR="00394EC7" w:rsidRPr="004B1A53" w:rsidRDefault="00394EC7">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Isa</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2</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3-4, Mic</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4</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2-3</w:t>
      </w:r>
      <w:r w:rsidR="00B41AB2" w:rsidRPr="004B1A53">
        <w:rPr>
          <w:rStyle w:val="SubtleEmphasis"/>
          <w:rFonts w:asciiTheme="minorHAnsi" w:hAnsiTheme="minorHAnsi" w:cstheme="minorHAnsi"/>
          <w:color w:val="auto"/>
        </w:rPr>
        <w:t>.</w:t>
      </w:r>
    </w:p>
  </w:footnote>
  <w:footnote w:id="62">
    <w:p w14:paraId="199B6008" w14:textId="77777777" w:rsidR="00FC2268" w:rsidRPr="004B1A53" w:rsidRDefault="00FC2268">
      <w:pPr>
        <w:pStyle w:val="FootnoteText"/>
        <w:rPr>
          <w:sz w:val="18"/>
          <w:szCs w:val="18"/>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Mt. 13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8, 23</w:t>
      </w:r>
      <w:r w:rsidR="00B41AB2" w:rsidRPr="004B1A53">
        <w:rPr>
          <w:rStyle w:val="SubtleEmphasis"/>
          <w:rFonts w:asciiTheme="minorHAnsi" w:hAnsiTheme="minorHAnsi" w:cstheme="minorHAnsi"/>
          <w:color w:val="auto"/>
        </w:rPr>
        <w:t>.</w:t>
      </w:r>
      <w:proofErr w:type="gramEnd"/>
    </w:p>
  </w:footnote>
  <w:footnote w:id="63">
    <w:p w14:paraId="78BFE0E7" w14:textId="77777777" w:rsidR="00466FD0" w:rsidRPr="004B1A53" w:rsidRDefault="00466FD0">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Prov. 6</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9-10</w:t>
      </w:r>
      <w:r w:rsidR="00B41AB2" w:rsidRPr="004B1A53">
        <w:rPr>
          <w:rStyle w:val="SubtleEmphasis"/>
          <w:rFonts w:asciiTheme="minorHAnsi" w:hAnsiTheme="minorHAnsi" w:cstheme="minorHAnsi"/>
          <w:color w:val="auto"/>
          <w:lang w:val="it-IT"/>
        </w:rPr>
        <w:t>.</w:t>
      </w:r>
    </w:p>
  </w:footnote>
  <w:footnote w:id="64">
    <w:p w14:paraId="7424017D" w14:textId="77777777" w:rsidR="00EC11F7" w:rsidRPr="004B1A53" w:rsidRDefault="00EC11F7">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Eph. 5</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14</w:t>
      </w:r>
      <w:r w:rsidR="00B41AB2" w:rsidRPr="004B1A53">
        <w:rPr>
          <w:rStyle w:val="SubtleEmphasis"/>
          <w:rFonts w:asciiTheme="minorHAnsi" w:hAnsiTheme="minorHAnsi" w:cstheme="minorHAnsi"/>
          <w:color w:val="auto"/>
          <w:lang w:val="it-IT"/>
        </w:rPr>
        <w:t>.</w:t>
      </w:r>
    </w:p>
  </w:footnote>
  <w:footnote w:id="65">
    <w:p w14:paraId="245A171E" w14:textId="77777777" w:rsidR="00FF3F0B" w:rsidRPr="004B1A53" w:rsidRDefault="00FF3F0B">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Ex. 13</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3</w:t>
      </w:r>
      <w:r w:rsidR="00B41AB2" w:rsidRPr="004B1A53">
        <w:rPr>
          <w:rStyle w:val="SubtleEmphasis"/>
          <w:rFonts w:asciiTheme="minorHAnsi" w:hAnsiTheme="minorHAnsi" w:cstheme="minorHAnsi"/>
          <w:color w:val="auto"/>
          <w:lang w:val="it-IT"/>
        </w:rPr>
        <w:t>.</w:t>
      </w:r>
    </w:p>
  </w:footnote>
  <w:footnote w:id="66">
    <w:p w14:paraId="2F35935F" w14:textId="77777777" w:rsidR="003545A3" w:rsidRPr="004B1A53" w:rsidRDefault="003545A3">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Jn. 8.36</w:t>
      </w:r>
      <w:r w:rsidR="00B41AB2" w:rsidRPr="004B1A53">
        <w:rPr>
          <w:rStyle w:val="SubtleEmphasis"/>
          <w:rFonts w:asciiTheme="minorHAnsi" w:hAnsiTheme="minorHAnsi" w:cstheme="minorHAnsi"/>
          <w:color w:val="auto"/>
          <w:lang w:val="it-IT"/>
        </w:rPr>
        <w:t>.</w:t>
      </w:r>
    </w:p>
  </w:footnote>
  <w:footnote w:id="67">
    <w:p w14:paraId="35636334" w14:textId="77777777" w:rsidR="00F6028F" w:rsidRPr="004B1A53" w:rsidRDefault="00F6028F">
      <w:pPr>
        <w:pStyle w:val="FootnoteText"/>
        <w:rPr>
          <w:sz w:val="18"/>
          <w:szCs w:val="18"/>
          <w:lang w:val="it-IT"/>
        </w:rPr>
      </w:pPr>
      <w:r w:rsidRPr="004B1A53">
        <w:rPr>
          <w:rStyle w:val="FootnoteReference"/>
          <w:sz w:val="18"/>
          <w:szCs w:val="18"/>
        </w:rPr>
        <w:footnoteRef/>
      </w:r>
      <w:r w:rsidRPr="004B1A53">
        <w:rPr>
          <w:sz w:val="18"/>
          <w:szCs w:val="18"/>
          <w:lang w:val="it-IT"/>
        </w:rPr>
        <w:t xml:space="preserve"> </w:t>
      </w:r>
      <w:r w:rsidRPr="004B1A53">
        <w:rPr>
          <w:rStyle w:val="SubtleEmphasis"/>
          <w:rFonts w:asciiTheme="minorHAnsi" w:hAnsiTheme="minorHAnsi" w:cstheme="minorHAnsi"/>
          <w:color w:val="auto"/>
          <w:lang w:val="it-IT"/>
        </w:rPr>
        <w:t>Isa. 11</w:t>
      </w:r>
      <w:r w:rsidR="00B41AB2" w:rsidRPr="004B1A53">
        <w:rPr>
          <w:rStyle w:val="SubtleEmphasis"/>
          <w:rFonts w:asciiTheme="minorHAnsi" w:hAnsiTheme="minorHAnsi" w:cstheme="minorHAnsi"/>
          <w:color w:val="auto"/>
          <w:lang w:val="it-IT"/>
        </w:rPr>
        <w:t>:</w:t>
      </w:r>
      <w:r w:rsidRPr="004B1A53">
        <w:rPr>
          <w:rStyle w:val="SubtleEmphasis"/>
          <w:rFonts w:asciiTheme="minorHAnsi" w:hAnsiTheme="minorHAnsi" w:cstheme="minorHAnsi"/>
          <w:color w:val="auto"/>
          <w:lang w:val="it-IT"/>
        </w:rPr>
        <w:t>1</w:t>
      </w:r>
      <w:r w:rsidR="00B41AB2" w:rsidRPr="004B1A53">
        <w:rPr>
          <w:rStyle w:val="SubtleEmphasis"/>
          <w:rFonts w:asciiTheme="minorHAnsi" w:hAnsiTheme="minorHAnsi" w:cstheme="minorHAnsi"/>
          <w:color w:val="auto"/>
          <w:lang w:val="it-IT"/>
        </w:rPr>
        <w:t>.</w:t>
      </w:r>
    </w:p>
  </w:footnote>
  <w:footnote w:id="68">
    <w:p w14:paraId="40E18481" w14:textId="77777777" w:rsidR="00290E4B" w:rsidRPr="004B1A53" w:rsidRDefault="00290E4B">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Ex. 23</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16</w:t>
      </w:r>
      <w:r w:rsidR="00B41AB2" w:rsidRPr="004B1A53">
        <w:rPr>
          <w:rStyle w:val="SubtleEmphasis"/>
          <w:rFonts w:asciiTheme="minorHAnsi" w:hAnsiTheme="minorHAnsi" w:cstheme="minorHAnsi"/>
          <w:color w:val="auto"/>
        </w:rPr>
        <w:t>.</w:t>
      </w:r>
    </w:p>
  </w:footnote>
  <w:footnote w:id="69">
    <w:p w14:paraId="26A50EB3" w14:textId="77777777" w:rsidR="004843E9" w:rsidRPr="004B1A53" w:rsidRDefault="004843E9">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Lazarus</w:t>
      </w:r>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 Jn</w:t>
      </w:r>
      <w:proofErr w:type="gramStart"/>
      <w:r w:rsidR="00B41AB2"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11.17</w:t>
      </w:r>
      <w:proofErr w:type="gramEnd"/>
      <w:r w:rsidR="00B41AB2" w:rsidRPr="004B1A53">
        <w:rPr>
          <w:rStyle w:val="SubtleEmphasis"/>
          <w:rFonts w:asciiTheme="minorHAnsi" w:hAnsiTheme="minorHAnsi" w:cstheme="minorHAnsi"/>
          <w:color w:val="auto"/>
        </w:rPr>
        <w:t>.</w:t>
      </w:r>
    </w:p>
  </w:footnote>
  <w:footnote w:id="70">
    <w:p w14:paraId="2531A798" w14:textId="77777777" w:rsidR="003C5639" w:rsidRPr="004B1A53" w:rsidRDefault="003C5639">
      <w:pPr>
        <w:pStyle w:val="FootnoteText"/>
        <w:rPr>
          <w:sz w:val="18"/>
          <w:szCs w:val="18"/>
        </w:rPr>
      </w:pPr>
      <w:r w:rsidRPr="004B1A53">
        <w:rPr>
          <w:rStyle w:val="FootnoteReference"/>
          <w:sz w:val="18"/>
          <w:szCs w:val="18"/>
        </w:rPr>
        <w:footnoteRef/>
      </w:r>
      <w:r w:rsidRPr="004B1A53">
        <w:rPr>
          <w:sz w:val="18"/>
          <w:szCs w:val="18"/>
        </w:rPr>
        <w:t xml:space="preserve"> </w:t>
      </w:r>
      <w:r w:rsidR="00B41AB2" w:rsidRPr="004B1A53">
        <w:rPr>
          <w:rStyle w:val="SubtleEmphasis"/>
          <w:rFonts w:asciiTheme="minorHAnsi" w:hAnsiTheme="minorHAnsi" w:cstheme="minorHAnsi"/>
          <w:color w:val="auto"/>
        </w:rPr>
        <w:t>Is this perhaps a</w:t>
      </w:r>
      <w:r w:rsidRPr="004B1A53">
        <w:rPr>
          <w:rStyle w:val="SubtleEmphasis"/>
          <w:rFonts w:asciiTheme="minorHAnsi" w:hAnsiTheme="minorHAnsi" w:cstheme="minorHAnsi"/>
          <w:color w:val="auto"/>
        </w:rPr>
        <w:t xml:space="preserve"> misunderstanding of Rome’s Field of Mars</w:t>
      </w:r>
      <w:r w:rsidR="00B41AB2" w:rsidRPr="004B1A53">
        <w:rPr>
          <w:rStyle w:val="SubtleEmphasis"/>
          <w:rFonts w:asciiTheme="minorHAnsi" w:hAnsiTheme="minorHAnsi" w:cstheme="minorHAnsi"/>
          <w:color w:val="auto"/>
        </w:rPr>
        <w:t>?</w:t>
      </w:r>
    </w:p>
  </w:footnote>
  <w:footnote w:id="71">
    <w:p w14:paraId="7CF73F64" w14:textId="2B5DD9A7" w:rsidR="00435562" w:rsidRPr="004B1A53" w:rsidRDefault="00435562">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There is a rabbinical tradition that Abel was slain on the same day as the later Passover lamb; cf. </w:t>
      </w:r>
      <w:r w:rsidRPr="004B1A53">
        <w:rPr>
          <w:rStyle w:val="SubtleEmphasis"/>
          <w:rFonts w:asciiTheme="minorHAnsi" w:hAnsiTheme="minorHAnsi" w:cstheme="minorHAnsi"/>
          <w:i/>
          <w:iCs/>
          <w:color w:val="auto"/>
        </w:rPr>
        <w:t xml:space="preserve">Genesis </w:t>
      </w:r>
      <w:proofErr w:type="spellStart"/>
      <w:r w:rsidRPr="004B1A53">
        <w:rPr>
          <w:rStyle w:val="SubtleEmphasis"/>
          <w:rFonts w:asciiTheme="minorHAnsi" w:hAnsiTheme="minorHAnsi" w:cstheme="minorHAnsi"/>
          <w:i/>
          <w:iCs/>
          <w:color w:val="auto"/>
        </w:rPr>
        <w:t>Rabbah</w:t>
      </w:r>
      <w:proofErr w:type="spellEnd"/>
      <w:r w:rsidRPr="004B1A53">
        <w:rPr>
          <w:rStyle w:val="SubtleEmphasis"/>
          <w:rFonts w:asciiTheme="minorHAnsi" w:hAnsiTheme="minorHAnsi" w:cstheme="minorHAnsi"/>
          <w:color w:val="auto"/>
        </w:rPr>
        <w:t xml:space="preserve"> 22.4</w:t>
      </w:r>
      <w:r w:rsidR="0058751C" w:rsidRPr="004B1A53">
        <w:rPr>
          <w:rStyle w:val="SubtleEmphasis"/>
          <w:rFonts w:asciiTheme="minorHAnsi" w:hAnsiTheme="minorHAnsi" w:cstheme="minorHAnsi"/>
          <w:color w:val="auto"/>
        </w:rPr>
        <w:t xml:space="preserve">, </w:t>
      </w:r>
      <w:proofErr w:type="spellStart"/>
      <w:r w:rsidR="0058751C" w:rsidRPr="004B1A53">
        <w:rPr>
          <w:rStyle w:val="SubtleEmphasis"/>
          <w:rFonts w:asciiTheme="minorHAnsi" w:hAnsiTheme="minorHAnsi" w:cstheme="minorHAnsi"/>
          <w:i/>
          <w:iCs/>
          <w:color w:val="auto"/>
        </w:rPr>
        <w:t>Targum</w:t>
      </w:r>
      <w:proofErr w:type="spellEnd"/>
      <w:r w:rsidR="0058751C" w:rsidRPr="004B1A53">
        <w:rPr>
          <w:rStyle w:val="SubtleEmphasis"/>
          <w:rFonts w:asciiTheme="minorHAnsi" w:hAnsiTheme="minorHAnsi" w:cstheme="minorHAnsi"/>
          <w:i/>
          <w:iCs/>
          <w:color w:val="auto"/>
        </w:rPr>
        <w:t xml:space="preserve"> Pseudo-Jonathan</w:t>
      </w:r>
      <w:r w:rsidR="0058751C" w:rsidRPr="004B1A53">
        <w:rPr>
          <w:rStyle w:val="SubtleEmphasis"/>
          <w:rFonts w:asciiTheme="minorHAnsi" w:hAnsiTheme="minorHAnsi" w:cstheme="minorHAnsi"/>
          <w:color w:val="auto"/>
        </w:rPr>
        <w:t xml:space="preserve"> Gen. 4:3-4, </w:t>
      </w:r>
      <w:proofErr w:type="spellStart"/>
      <w:r w:rsidR="0058751C" w:rsidRPr="004B1A53">
        <w:rPr>
          <w:rStyle w:val="SubtleEmphasis"/>
          <w:rFonts w:asciiTheme="minorHAnsi" w:hAnsiTheme="minorHAnsi" w:cstheme="minorHAnsi"/>
          <w:i/>
          <w:iCs/>
          <w:color w:val="auto"/>
        </w:rPr>
        <w:t>Pirque</w:t>
      </w:r>
      <w:proofErr w:type="spellEnd"/>
      <w:r w:rsidR="0058751C" w:rsidRPr="004B1A53">
        <w:rPr>
          <w:rStyle w:val="SubtleEmphasis"/>
          <w:rFonts w:asciiTheme="minorHAnsi" w:hAnsiTheme="minorHAnsi" w:cstheme="minorHAnsi"/>
          <w:i/>
          <w:iCs/>
          <w:color w:val="auto"/>
        </w:rPr>
        <w:t xml:space="preserve"> Rabbi </w:t>
      </w:r>
      <w:proofErr w:type="spellStart"/>
      <w:r w:rsidR="0058751C" w:rsidRPr="004B1A53">
        <w:rPr>
          <w:rStyle w:val="SubtleEmphasis"/>
          <w:rFonts w:asciiTheme="minorHAnsi" w:hAnsiTheme="minorHAnsi" w:cstheme="minorHAnsi"/>
          <w:i/>
          <w:iCs/>
          <w:color w:val="auto"/>
        </w:rPr>
        <w:t>Eliezer</w:t>
      </w:r>
      <w:proofErr w:type="spellEnd"/>
      <w:r w:rsidR="0058751C" w:rsidRPr="004B1A53">
        <w:rPr>
          <w:rStyle w:val="SubtleEmphasis"/>
          <w:rFonts w:asciiTheme="minorHAnsi" w:hAnsiTheme="minorHAnsi" w:cstheme="minorHAnsi"/>
          <w:color w:val="auto"/>
        </w:rPr>
        <w:t xml:space="preserve"> 21</w:t>
      </w:r>
      <w:r w:rsidR="00B41AB2" w:rsidRPr="004B1A53">
        <w:rPr>
          <w:rStyle w:val="SubtleEmphasis"/>
          <w:rFonts w:asciiTheme="minorHAnsi" w:hAnsiTheme="minorHAnsi" w:cstheme="minorHAnsi"/>
          <w:color w:val="auto"/>
        </w:rPr>
        <w:t>.</w:t>
      </w:r>
    </w:p>
  </w:footnote>
  <w:footnote w:id="72">
    <w:p w14:paraId="3447E2FA" w14:textId="356FC173" w:rsidR="0076512A" w:rsidRPr="004B1A53" w:rsidRDefault="0076512A">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00704069" w:rsidRPr="004B1A53">
        <w:rPr>
          <w:rStyle w:val="SubtleEmphasis"/>
          <w:rFonts w:asciiTheme="minorHAnsi" w:hAnsiTheme="minorHAnsi" w:cstheme="minorHAnsi"/>
          <w:color w:val="auto"/>
        </w:rPr>
        <w:t>I</w:t>
      </w:r>
      <w:r w:rsidRPr="004B1A53">
        <w:rPr>
          <w:rStyle w:val="SubtleEmphasis"/>
          <w:rFonts w:asciiTheme="minorHAnsi" w:hAnsiTheme="minorHAnsi" w:cstheme="minorHAnsi"/>
          <w:color w:val="auto"/>
        </w:rPr>
        <w:t>.e. the week of the Passover festival</w:t>
      </w:r>
      <w:r w:rsidR="00B41AB2" w:rsidRPr="004B1A53">
        <w:rPr>
          <w:rStyle w:val="SubtleEmphasis"/>
          <w:rFonts w:asciiTheme="minorHAnsi" w:hAnsiTheme="minorHAnsi" w:cstheme="minorHAnsi"/>
          <w:color w:val="auto"/>
        </w:rPr>
        <w:t>.</w:t>
      </w:r>
      <w:proofErr w:type="gramEnd"/>
      <w:r w:rsidR="00CB3B66" w:rsidRPr="004B1A53">
        <w:rPr>
          <w:rStyle w:val="SubtleEmphasis"/>
          <w:rFonts w:asciiTheme="minorHAnsi" w:hAnsiTheme="minorHAnsi" w:cstheme="minorHAnsi"/>
          <w:color w:val="auto"/>
        </w:rPr>
        <w:t xml:space="preserve">  The Passover was pastoral rather than agricultural in origin.  See ‘Passover’, </w:t>
      </w:r>
      <w:r w:rsidR="00CB3B66" w:rsidRPr="004B1A53">
        <w:rPr>
          <w:rStyle w:val="SubtleEmphasis"/>
          <w:rFonts w:asciiTheme="minorHAnsi" w:hAnsiTheme="minorHAnsi" w:cstheme="minorHAnsi"/>
          <w:i/>
          <w:iCs/>
          <w:color w:val="auto"/>
        </w:rPr>
        <w:t xml:space="preserve">Encyclopaedia </w:t>
      </w:r>
      <w:proofErr w:type="spellStart"/>
      <w:r w:rsidR="00CB3B66" w:rsidRPr="004B1A53">
        <w:rPr>
          <w:rStyle w:val="SubtleEmphasis"/>
          <w:rFonts w:asciiTheme="minorHAnsi" w:hAnsiTheme="minorHAnsi" w:cstheme="minorHAnsi"/>
          <w:i/>
          <w:iCs/>
          <w:color w:val="auto"/>
        </w:rPr>
        <w:t>Judaica</w:t>
      </w:r>
      <w:proofErr w:type="spellEnd"/>
      <w:r w:rsidR="00CB3B66" w:rsidRPr="004B1A53">
        <w:rPr>
          <w:rStyle w:val="SubtleEmphasis"/>
          <w:rFonts w:asciiTheme="minorHAnsi" w:hAnsiTheme="minorHAnsi" w:cstheme="minorHAnsi"/>
          <w:color w:val="auto"/>
        </w:rPr>
        <w:t xml:space="preserve"> </w:t>
      </w:r>
      <w:proofErr w:type="gramStart"/>
      <w:r w:rsidR="00CB3B66" w:rsidRPr="004B1A53">
        <w:rPr>
          <w:rStyle w:val="SubtleEmphasis"/>
          <w:rFonts w:asciiTheme="minorHAnsi" w:hAnsiTheme="minorHAnsi" w:cstheme="minorHAnsi"/>
          <w:color w:val="auto"/>
        </w:rPr>
        <w:t>vol.15  p.678</w:t>
      </w:r>
      <w:proofErr w:type="gramEnd"/>
      <w:r w:rsidR="00CB3B66" w:rsidRPr="004B1A53">
        <w:rPr>
          <w:rStyle w:val="SubtleEmphasis"/>
          <w:rFonts w:asciiTheme="minorHAnsi" w:hAnsiTheme="minorHAnsi" w:cstheme="minorHAnsi"/>
          <w:color w:val="auto"/>
        </w:rPr>
        <w:t xml:space="preserve">-83 at 680; </w:t>
      </w:r>
      <w:r w:rsidR="00BC176A" w:rsidRPr="004B1A53">
        <w:rPr>
          <w:rStyle w:val="SubtleEmphasis"/>
          <w:rFonts w:asciiTheme="minorHAnsi" w:hAnsiTheme="minorHAnsi" w:cstheme="minorHAnsi"/>
          <w:color w:val="auto"/>
        </w:rPr>
        <w:t xml:space="preserve">‘Passover’, </w:t>
      </w:r>
      <w:r w:rsidR="00BC176A" w:rsidRPr="004B1A53">
        <w:rPr>
          <w:rStyle w:val="SubtleEmphasis"/>
          <w:rFonts w:asciiTheme="minorHAnsi" w:hAnsiTheme="minorHAnsi" w:cstheme="minorHAnsi"/>
          <w:i/>
          <w:iCs/>
          <w:color w:val="auto"/>
        </w:rPr>
        <w:t xml:space="preserve">Jewish </w:t>
      </w:r>
      <w:proofErr w:type="spellStart"/>
      <w:r w:rsidR="00BC176A" w:rsidRPr="004B1A53">
        <w:rPr>
          <w:rStyle w:val="SubtleEmphasis"/>
          <w:rFonts w:asciiTheme="minorHAnsi" w:hAnsiTheme="minorHAnsi" w:cstheme="minorHAnsi"/>
          <w:i/>
          <w:iCs/>
          <w:color w:val="auto"/>
        </w:rPr>
        <w:t>Encyclopedia</w:t>
      </w:r>
      <w:proofErr w:type="spellEnd"/>
      <w:r w:rsidR="00BC176A" w:rsidRPr="004B1A53">
        <w:rPr>
          <w:rStyle w:val="SubtleEmphasis"/>
          <w:rFonts w:asciiTheme="minorHAnsi" w:hAnsiTheme="minorHAnsi" w:cstheme="minorHAnsi"/>
          <w:color w:val="auto"/>
        </w:rPr>
        <w:t xml:space="preserve"> vol</w:t>
      </w:r>
      <w:r w:rsidR="008C312F" w:rsidRPr="004B1A53">
        <w:rPr>
          <w:rStyle w:val="SubtleEmphasis"/>
          <w:rFonts w:asciiTheme="minorHAnsi" w:hAnsiTheme="minorHAnsi" w:cstheme="minorHAnsi"/>
          <w:color w:val="auto"/>
        </w:rPr>
        <w:t>.</w:t>
      </w:r>
      <w:r w:rsidR="00BC176A" w:rsidRPr="004B1A53">
        <w:rPr>
          <w:rStyle w:val="SubtleEmphasis"/>
          <w:rFonts w:asciiTheme="minorHAnsi" w:hAnsiTheme="minorHAnsi" w:cstheme="minorHAnsi"/>
          <w:color w:val="auto"/>
        </w:rPr>
        <w:t>9</w:t>
      </w:r>
      <w:r w:rsidR="008C312F" w:rsidRPr="004B1A53">
        <w:rPr>
          <w:rStyle w:val="SubtleEmphasis"/>
          <w:rFonts w:asciiTheme="minorHAnsi" w:hAnsiTheme="minorHAnsi" w:cstheme="minorHAnsi"/>
          <w:color w:val="auto"/>
        </w:rPr>
        <w:t>,</w:t>
      </w:r>
      <w:r w:rsidR="00BC176A" w:rsidRPr="004B1A53">
        <w:rPr>
          <w:rStyle w:val="SubtleEmphasis"/>
          <w:rFonts w:asciiTheme="minorHAnsi" w:hAnsiTheme="minorHAnsi" w:cstheme="minorHAnsi"/>
          <w:color w:val="auto"/>
        </w:rPr>
        <w:t xml:space="preserve"> p.548-56 at </w:t>
      </w:r>
      <w:r w:rsidR="003E3ECF" w:rsidRPr="004B1A53">
        <w:rPr>
          <w:rStyle w:val="SubtleEmphasis"/>
          <w:rFonts w:asciiTheme="minorHAnsi" w:hAnsiTheme="minorHAnsi" w:cstheme="minorHAnsi"/>
          <w:color w:val="auto"/>
        </w:rPr>
        <w:t>553-4.</w:t>
      </w:r>
    </w:p>
  </w:footnote>
  <w:footnote w:id="73">
    <w:p w14:paraId="44DB7034" w14:textId="3DEA5CFF" w:rsidR="004A0222" w:rsidRPr="004B1A53" w:rsidRDefault="004A0222">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cf. </w:t>
      </w:r>
      <w:proofErr w:type="spellStart"/>
      <w:r w:rsidRPr="004B1A53">
        <w:rPr>
          <w:rStyle w:val="SubtleEmphasis"/>
          <w:rFonts w:asciiTheme="minorHAnsi" w:hAnsiTheme="minorHAnsi" w:cstheme="minorHAnsi"/>
          <w:color w:val="auto"/>
        </w:rPr>
        <w:t>Hbk</w:t>
      </w:r>
      <w:proofErr w:type="spellEnd"/>
      <w:r w:rsidRPr="004B1A53">
        <w:rPr>
          <w:rStyle w:val="SubtleEmphasis"/>
          <w:rFonts w:asciiTheme="minorHAnsi" w:hAnsiTheme="minorHAnsi" w:cstheme="minorHAnsi"/>
          <w:color w:val="auto"/>
        </w:rPr>
        <w:t>. 3</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5, found in this form in Gregory of Elvira </w:t>
      </w:r>
      <w:r w:rsidRPr="004B1A53">
        <w:rPr>
          <w:rStyle w:val="SubtleEmphasis"/>
          <w:rFonts w:asciiTheme="minorHAnsi" w:hAnsiTheme="minorHAnsi" w:cstheme="minorHAnsi"/>
          <w:i/>
          <w:iCs/>
          <w:color w:val="auto"/>
        </w:rPr>
        <w:t xml:space="preserve">In </w:t>
      </w:r>
      <w:proofErr w:type="spellStart"/>
      <w:r w:rsidRPr="004B1A53">
        <w:rPr>
          <w:rStyle w:val="SubtleEmphasis"/>
          <w:rFonts w:asciiTheme="minorHAnsi" w:hAnsiTheme="minorHAnsi" w:cstheme="minorHAnsi"/>
          <w:i/>
          <w:iCs/>
          <w:color w:val="auto"/>
        </w:rPr>
        <w:t>Cantica</w:t>
      </w:r>
      <w:proofErr w:type="spellEnd"/>
      <w:r w:rsidRPr="004B1A53">
        <w:rPr>
          <w:rStyle w:val="SubtleEmphasis"/>
          <w:rFonts w:asciiTheme="minorHAnsi" w:hAnsiTheme="minorHAnsi" w:cstheme="minorHAnsi"/>
          <w:i/>
          <w:iCs/>
          <w:color w:val="auto"/>
        </w:rPr>
        <w:t xml:space="preserve"> </w:t>
      </w:r>
      <w:proofErr w:type="spellStart"/>
      <w:r w:rsidRPr="004B1A53">
        <w:rPr>
          <w:rStyle w:val="SubtleEmphasis"/>
          <w:rFonts w:asciiTheme="minorHAnsi" w:hAnsiTheme="minorHAnsi" w:cstheme="minorHAnsi"/>
          <w:i/>
          <w:iCs/>
          <w:color w:val="auto"/>
        </w:rPr>
        <w:t>Canticorum</w:t>
      </w:r>
      <w:proofErr w:type="spellEnd"/>
      <w:r w:rsidRPr="004B1A53">
        <w:rPr>
          <w:rStyle w:val="SubtleEmphasis"/>
          <w:rFonts w:asciiTheme="minorHAnsi" w:hAnsiTheme="minorHAnsi" w:cstheme="minorHAnsi"/>
          <w:color w:val="auto"/>
        </w:rPr>
        <w:t xml:space="preserve"> 3</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28</w:t>
      </w:r>
      <w:r w:rsidR="00AE54BD" w:rsidRPr="004B1A53">
        <w:rPr>
          <w:rStyle w:val="SubtleEmphasis"/>
          <w:rFonts w:asciiTheme="minorHAnsi" w:hAnsiTheme="minorHAnsi" w:cstheme="minorHAnsi"/>
          <w:color w:val="auto"/>
        </w:rPr>
        <w:t xml:space="preserve"> (</w:t>
      </w:r>
      <w:r w:rsidR="00DC1BD1" w:rsidRPr="004B1A53">
        <w:rPr>
          <w:rStyle w:val="SubtleEmphasis"/>
          <w:rFonts w:asciiTheme="minorHAnsi" w:hAnsiTheme="minorHAnsi" w:cstheme="minorHAnsi"/>
          <w:i/>
          <w:color w:val="auto"/>
        </w:rPr>
        <w:t>CPL</w:t>
      </w:r>
      <w:r w:rsidR="00DC1BD1" w:rsidRPr="004B1A53">
        <w:rPr>
          <w:rStyle w:val="SubtleEmphasis"/>
          <w:rFonts w:asciiTheme="minorHAnsi" w:hAnsiTheme="minorHAnsi" w:cstheme="minorHAnsi"/>
          <w:color w:val="auto"/>
        </w:rPr>
        <w:t xml:space="preserve"> 547: </w:t>
      </w:r>
      <w:proofErr w:type="spellStart"/>
      <w:r w:rsidR="00AE54BD" w:rsidRPr="004B1A53">
        <w:rPr>
          <w:rStyle w:val="SubtleEmphasis"/>
          <w:rFonts w:asciiTheme="minorHAnsi" w:hAnsiTheme="minorHAnsi" w:cstheme="minorHAnsi"/>
          <w:color w:val="auto"/>
        </w:rPr>
        <w:t>Gregorius</w:t>
      </w:r>
      <w:proofErr w:type="spellEnd"/>
      <w:r w:rsidR="00AE54BD" w:rsidRPr="004B1A53">
        <w:rPr>
          <w:rStyle w:val="SubtleEmphasis"/>
          <w:rFonts w:asciiTheme="minorHAnsi" w:hAnsiTheme="minorHAnsi" w:cstheme="minorHAnsi"/>
          <w:color w:val="auto"/>
        </w:rPr>
        <w:t xml:space="preserve"> </w:t>
      </w:r>
      <w:proofErr w:type="spellStart"/>
      <w:r w:rsidR="00AE54BD" w:rsidRPr="004B1A53">
        <w:rPr>
          <w:rStyle w:val="SubtleEmphasis"/>
          <w:rFonts w:asciiTheme="minorHAnsi" w:hAnsiTheme="minorHAnsi" w:cstheme="minorHAnsi"/>
          <w:color w:val="auto"/>
        </w:rPr>
        <w:t>Illiberitanus</w:t>
      </w:r>
      <w:proofErr w:type="spellEnd"/>
      <w:r w:rsidR="00AE54BD" w:rsidRPr="004B1A53">
        <w:rPr>
          <w:rStyle w:val="SubtleEmphasis"/>
          <w:rFonts w:asciiTheme="minorHAnsi" w:hAnsiTheme="minorHAnsi" w:cstheme="minorHAnsi"/>
          <w:color w:val="auto"/>
        </w:rPr>
        <w:t xml:space="preserve">, </w:t>
      </w:r>
      <w:proofErr w:type="spellStart"/>
      <w:r w:rsidR="00AE54BD" w:rsidRPr="004B1A53">
        <w:rPr>
          <w:rStyle w:val="SubtleEmphasis"/>
          <w:rFonts w:asciiTheme="minorHAnsi" w:hAnsiTheme="minorHAnsi" w:cstheme="minorHAnsi"/>
          <w:i/>
          <w:iCs/>
          <w:color w:val="auto"/>
        </w:rPr>
        <w:t>Tractatus</w:t>
      </w:r>
      <w:proofErr w:type="spellEnd"/>
      <w:r w:rsidR="00AE54BD" w:rsidRPr="004B1A53">
        <w:rPr>
          <w:rStyle w:val="SubtleEmphasis"/>
          <w:rFonts w:asciiTheme="minorHAnsi" w:hAnsiTheme="minorHAnsi" w:cstheme="minorHAnsi"/>
          <w:i/>
          <w:iCs/>
          <w:color w:val="auto"/>
        </w:rPr>
        <w:t xml:space="preserve"> V de </w:t>
      </w:r>
      <w:proofErr w:type="spellStart"/>
      <w:r w:rsidR="00AE54BD" w:rsidRPr="004B1A53">
        <w:rPr>
          <w:rStyle w:val="SubtleEmphasis"/>
          <w:rFonts w:asciiTheme="minorHAnsi" w:hAnsiTheme="minorHAnsi" w:cstheme="minorHAnsi"/>
          <w:i/>
          <w:iCs/>
          <w:color w:val="auto"/>
        </w:rPr>
        <w:t>epithalamio</w:t>
      </w:r>
      <w:proofErr w:type="spellEnd"/>
      <w:r w:rsidR="00AE54BD" w:rsidRPr="004B1A53">
        <w:rPr>
          <w:rStyle w:val="SubtleEmphasis"/>
          <w:rFonts w:asciiTheme="minorHAnsi" w:hAnsiTheme="minorHAnsi" w:cstheme="minorHAnsi"/>
          <w:i/>
          <w:iCs/>
          <w:color w:val="auto"/>
        </w:rPr>
        <w:t xml:space="preserve"> </w:t>
      </w:r>
      <w:proofErr w:type="spellStart"/>
      <w:r w:rsidR="00AE54BD" w:rsidRPr="004B1A53">
        <w:rPr>
          <w:rStyle w:val="SubtleEmphasis"/>
          <w:rFonts w:asciiTheme="minorHAnsi" w:hAnsiTheme="minorHAnsi" w:cstheme="minorHAnsi"/>
          <w:i/>
          <w:iCs/>
          <w:color w:val="auto"/>
        </w:rPr>
        <w:t>seu</w:t>
      </w:r>
      <w:proofErr w:type="spellEnd"/>
      <w:r w:rsidR="00AE54BD" w:rsidRPr="004B1A53">
        <w:rPr>
          <w:rStyle w:val="SubtleEmphasis"/>
          <w:rFonts w:asciiTheme="minorHAnsi" w:hAnsiTheme="minorHAnsi" w:cstheme="minorHAnsi"/>
          <w:i/>
          <w:iCs/>
          <w:color w:val="auto"/>
        </w:rPr>
        <w:t xml:space="preserve"> in </w:t>
      </w:r>
      <w:proofErr w:type="spellStart"/>
      <w:r w:rsidR="00AE54BD" w:rsidRPr="004B1A53">
        <w:rPr>
          <w:rStyle w:val="SubtleEmphasis"/>
          <w:rFonts w:asciiTheme="minorHAnsi" w:hAnsiTheme="minorHAnsi" w:cstheme="minorHAnsi"/>
          <w:i/>
          <w:iCs/>
          <w:color w:val="auto"/>
        </w:rPr>
        <w:t>Cantica</w:t>
      </w:r>
      <w:proofErr w:type="spellEnd"/>
      <w:r w:rsidR="00AE54BD" w:rsidRPr="004B1A53">
        <w:rPr>
          <w:rStyle w:val="SubtleEmphasis"/>
          <w:rFonts w:asciiTheme="minorHAnsi" w:hAnsiTheme="minorHAnsi" w:cstheme="minorHAnsi"/>
          <w:i/>
          <w:iCs/>
          <w:color w:val="auto"/>
        </w:rPr>
        <w:t xml:space="preserve"> </w:t>
      </w:r>
      <w:proofErr w:type="spellStart"/>
      <w:r w:rsidR="00AE54BD" w:rsidRPr="004B1A53">
        <w:rPr>
          <w:rStyle w:val="SubtleEmphasis"/>
          <w:rFonts w:asciiTheme="minorHAnsi" w:hAnsiTheme="minorHAnsi" w:cstheme="minorHAnsi"/>
          <w:i/>
          <w:iCs/>
          <w:color w:val="auto"/>
        </w:rPr>
        <w:t>Canticorum</w:t>
      </w:r>
      <w:proofErr w:type="spellEnd"/>
      <w:r w:rsidR="00AE54BD" w:rsidRPr="004B1A53">
        <w:rPr>
          <w:rStyle w:val="SubtleEmphasis"/>
          <w:rFonts w:asciiTheme="minorHAnsi" w:hAnsiTheme="minorHAnsi" w:cstheme="minorHAnsi"/>
          <w:i/>
          <w:iCs/>
          <w:color w:val="auto"/>
        </w:rPr>
        <w:t xml:space="preserve"> </w:t>
      </w:r>
      <w:proofErr w:type="spellStart"/>
      <w:r w:rsidR="00AE54BD" w:rsidRPr="004B1A53">
        <w:rPr>
          <w:rStyle w:val="SubtleEmphasis"/>
          <w:rFonts w:asciiTheme="minorHAnsi" w:hAnsiTheme="minorHAnsi" w:cstheme="minorHAnsi"/>
          <w:i/>
          <w:iCs/>
          <w:color w:val="auto"/>
        </w:rPr>
        <w:t>libri</w:t>
      </w:r>
      <w:proofErr w:type="spellEnd"/>
      <w:r w:rsidR="00AE54BD" w:rsidRPr="004B1A53">
        <w:rPr>
          <w:rStyle w:val="SubtleEmphasis"/>
          <w:rFonts w:asciiTheme="minorHAnsi" w:hAnsiTheme="minorHAnsi" w:cstheme="minorHAnsi"/>
          <w:i/>
          <w:iCs/>
          <w:color w:val="auto"/>
        </w:rPr>
        <w:t xml:space="preserve"> V</w:t>
      </w:r>
      <w:r w:rsidR="00AE54BD" w:rsidRPr="004B1A53">
        <w:rPr>
          <w:rStyle w:val="SubtleEmphasis"/>
          <w:rFonts w:asciiTheme="minorHAnsi" w:hAnsiTheme="minorHAnsi" w:cstheme="minorHAnsi"/>
          <w:color w:val="auto"/>
        </w:rPr>
        <w:t>,</w:t>
      </w:r>
      <w:r w:rsidR="00DC1BD1" w:rsidRPr="004B1A53">
        <w:rPr>
          <w:rStyle w:val="SubtleEmphasis"/>
          <w:rFonts w:asciiTheme="minorHAnsi" w:hAnsiTheme="minorHAnsi" w:cstheme="minorHAnsi"/>
          <w:color w:val="auto"/>
        </w:rPr>
        <w:t xml:space="preserve"> CCSL 69</w:t>
      </w:r>
      <w:r w:rsidR="00AE54BD" w:rsidRPr="004B1A53">
        <w:rPr>
          <w:rStyle w:val="SubtleEmphasis"/>
          <w:rFonts w:asciiTheme="minorHAnsi" w:hAnsiTheme="minorHAnsi" w:cstheme="minorHAnsi"/>
          <w:color w:val="auto"/>
        </w:rPr>
        <w:t xml:space="preserve">, ed. J. </w:t>
      </w:r>
      <w:proofErr w:type="spellStart"/>
      <w:r w:rsidR="00AE54BD" w:rsidRPr="004B1A53">
        <w:rPr>
          <w:rStyle w:val="SubtleEmphasis"/>
          <w:rFonts w:asciiTheme="minorHAnsi" w:hAnsiTheme="minorHAnsi" w:cstheme="minorHAnsi"/>
          <w:color w:val="auto"/>
        </w:rPr>
        <w:t>Fraipoint</w:t>
      </w:r>
      <w:proofErr w:type="spellEnd"/>
      <w:r w:rsidR="00AE54BD" w:rsidRPr="004B1A53">
        <w:rPr>
          <w:rStyle w:val="SubtleEmphasis"/>
          <w:rFonts w:asciiTheme="minorHAnsi" w:hAnsiTheme="minorHAnsi" w:cstheme="minorHAnsi"/>
          <w:color w:val="auto"/>
        </w:rPr>
        <w:t>, p.165-210).</w:t>
      </w:r>
    </w:p>
  </w:footnote>
  <w:footnote w:id="74">
    <w:p w14:paraId="316C5D7F" w14:textId="77777777" w:rsidR="00096562" w:rsidRPr="004B1A53" w:rsidRDefault="00096562">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Mk 14</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54,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22</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55, Jn. 18</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18</w:t>
      </w:r>
      <w:r w:rsidR="00B41AB2" w:rsidRPr="004B1A53">
        <w:rPr>
          <w:rStyle w:val="SubtleEmphasis"/>
          <w:rFonts w:asciiTheme="minorHAnsi" w:hAnsiTheme="minorHAnsi" w:cstheme="minorHAnsi"/>
          <w:color w:val="auto"/>
        </w:rPr>
        <w:t>.</w:t>
      </w:r>
    </w:p>
  </w:footnote>
  <w:footnote w:id="75">
    <w:p w14:paraId="254BAC7A" w14:textId="77777777" w:rsidR="008062FF" w:rsidRPr="004B1A53" w:rsidRDefault="008062FF">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Jn. 7</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8</w:t>
      </w:r>
      <w:r w:rsidR="00B41AB2" w:rsidRPr="004B1A53">
        <w:rPr>
          <w:rStyle w:val="SubtleEmphasis"/>
          <w:rFonts w:asciiTheme="minorHAnsi" w:hAnsiTheme="minorHAnsi" w:cstheme="minorHAnsi"/>
          <w:color w:val="auto"/>
        </w:rPr>
        <w:t>.</w:t>
      </w:r>
    </w:p>
  </w:footnote>
  <w:footnote w:id="76">
    <w:p w14:paraId="632487E7" w14:textId="77777777" w:rsidR="004168F1" w:rsidRPr="004B1A53" w:rsidRDefault="004168F1">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Jn. 12</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23</w:t>
      </w:r>
      <w:r w:rsidR="00B41AB2" w:rsidRPr="004B1A53">
        <w:rPr>
          <w:rStyle w:val="SubtleEmphasis"/>
          <w:rFonts w:asciiTheme="minorHAnsi" w:hAnsiTheme="minorHAnsi" w:cstheme="minorHAnsi"/>
          <w:color w:val="auto"/>
        </w:rPr>
        <w:t>.</w:t>
      </w:r>
    </w:p>
  </w:footnote>
  <w:footnote w:id="77">
    <w:p w14:paraId="0B7EA2FB" w14:textId="77777777" w:rsidR="00186DCC" w:rsidRPr="004B1A53" w:rsidRDefault="00186DCC">
      <w:pPr>
        <w:pStyle w:val="FootnoteText"/>
        <w:rPr>
          <w:sz w:val="18"/>
          <w:szCs w:val="18"/>
          <w:lang w:val="en-US"/>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Mt. 3</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12</w:t>
      </w:r>
      <w:r w:rsidR="00B41AB2" w:rsidRPr="004B1A53">
        <w:rPr>
          <w:rStyle w:val="SubtleEmphasis"/>
          <w:rFonts w:asciiTheme="minorHAnsi" w:hAnsiTheme="minorHAnsi" w:cstheme="minorHAnsi"/>
          <w:color w:val="auto"/>
        </w:rPr>
        <w:t>.</w:t>
      </w:r>
    </w:p>
  </w:footnote>
  <w:footnote w:id="78">
    <w:p w14:paraId="143F268B" w14:textId="77777777" w:rsidR="00A03073" w:rsidRPr="004B1A53" w:rsidRDefault="00A03073">
      <w:pPr>
        <w:pStyle w:val="FootnoteText"/>
        <w:rPr>
          <w:sz w:val="18"/>
          <w:szCs w:val="18"/>
          <w:lang w:val="en-US"/>
        </w:rPr>
      </w:pPr>
      <w:r w:rsidRPr="004B1A53">
        <w:rPr>
          <w:rStyle w:val="FootnoteReference"/>
          <w:sz w:val="18"/>
          <w:szCs w:val="18"/>
        </w:rPr>
        <w:footnoteRef/>
      </w:r>
      <w:r w:rsidRPr="004B1A53">
        <w:rPr>
          <w:sz w:val="18"/>
          <w:szCs w:val="18"/>
        </w:rPr>
        <w:t xml:space="preserve"> </w:t>
      </w:r>
      <w:proofErr w:type="gramStart"/>
      <w:r w:rsidRPr="004B1A53">
        <w:rPr>
          <w:rStyle w:val="SubtleEmphasis"/>
          <w:rFonts w:asciiTheme="minorHAnsi" w:hAnsiTheme="minorHAnsi" w:cstheme="minorHAnsi"/>
          <w:color w:val="auto"/>
        </w:rPr>
        <w:t>2Kg. 25</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8-11</w:t>
      </w:r>
      <w:r w:rsidR="00B41AB2" w:rsidRPr="004B1A53">
        <w:rPr>
          <w:rStyle w:val="SubtleEmphasis"/>
          <w:rFonts w:asciiTheme="minorHAnsi" w:hAnsiTheme="minorHAnsi" w:cstheme="minorHAnsi"/>
          <w:color w:val="auto"/>
        </w:rPr>
        <w:t>.</w:t>
      </w:r>
      <w:proofErr w:type="gramEnd"/>
    </w:p>
  </w:footnote>
  <w:footnote w:id="79">
    <w:p w14:paraId="55B64E2E" w14:textId="77777777" w:rsidR="00311BBC" w:rsidRPr="004B1A53" w:rsidRDefault="00311BBC">
      <w:pPr>
        <w:pStyle w:val="FootnoteText"/>
        <w:rPr>
          <w:sz w:val="18"/>
          <w:szCs w:val="18"/>
        </w:rPr>
      </w:pPr>
      <w:r w:rsidRPr="004B1A53">
        <w:rPr>
          <w:rStyle w:val="FootnoteReference"/>
          <w:sz w:val="18"/>
          <w:szCs w:val="18"/>
        </w:rPr>
        <w:footnoteRef/>
      </w:r>
      <w:r w:rsidRPr="004B1A53">
        <w:rPr>
          <w:sz w:val="18"/>
          <w:szCs w:val="18"/>
        </w:rPr>
        <w:t xml:space="preserve"> </w:t>
      </w:r>
      <w:r w:rsidRPr="004B1A53">
        <w:rPr>
          <w:rFonts w:cstheme="minorHAnsi"/>
          <w:sz w:val="18"/>
          <w:szCs w:val="18"/>
        </w:rPr>
        <w:t xml:space="preserve"> </w:t>
      </w:r>
      <w:r w:rsidRPr="004B1A53">
        <w:rPr>
          <w:rStyle w:val="SubtleEmphasis"/>
          <w:rFonts w:asciiTheme="minorHAnsi" w:hAnsiTheme="minorHAnsi" w:cstheme="minorHAnsi"/>
          <w:color w:val="auto"/>
        </w:rPr>
        <w:t>Mt. 11</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 xml:space="preserve">13, </w:t>
      </w:r>
      <w:proofErr w:type="spellStart"/>
      <w:r w:rsidRPr="004B1A53">
        <w:rPr>
          <w:rStyle w:val="SubtleEmphasis"/>
          <w:rFonts w:asciiTheme="minorHAnsi" w:hAnsiTheme="minorHAnsi" w:cstheme="minorHAnsi"/>
          <w:color w:val="auto"/>
        </w:rPr>
        <w:t>Lk</w:t>
      </w:r>
      <w:proofErr w:type="spellEnd"/>
      <w:r w:rsidRPr="004B1A53">
        <w:rPr>
          <w:rStyle w:val="SubtleEmphasis"/>
          <w:rFonts w:asciiTheme="minorHAnsi" w:hAnsiTheme="minorHAnsi" w:cstheme="minorHAnsi"/>
          <w:color w:val="auto"/>
        </w:rPr>
        <w:t>. 16</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16</w:t>
      </w:r>
      <w:r w:rsidR="00B41AB2" w:rsidRPr="004B1A53">
        <w:rPr>
          <w:rStyle w:val="SubtleEmphasis"/>
          <w:rFonts w:asciiTheme="minorHAnsi" w:hAnsiTheme="minorHAnsi" w:cstheme="minorHAnsi"/>
          <w:color w:val="auto"/>
        </w:rPr>
        <w:t>.</w:t>
      </w:r>
    </w:p>
  </w:footnote>
  <w:footnote w:id="80">
    <w:p w14:paraId="4DE21094" w14:textId="77777777" w:rsidR="00963A02" w:rsidRPr="004B1A53" w:rsidRDefault="00963A02">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Jn. 15</w:t>
      </w:r>
      <w:r w:rsidR="00704069"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1-2</w:t>
      </w:r>
      <w:r w:rsidR="00B41AB2" w:rsidRPr="004B1A53">
        <w:rPr>
          <w:rStyle w:val="SubtleEmphasis"/>
          <w:rFonts w:asciiTheme="minorHAnsi" w:hAnsiTheme="minorHAnsi" w:cstheme="minorHAnsi"/>
          <w:color w:val="auto"/>
        </w:rPr>
        <w:t>.</w:t>
      </w:r>
    </w:p>
  </w:footnote>
  <w:footnote w:id="81">
    <w:p w14:paraId="74A2DDBF" w14:textId="77777777" w:rsidR="009C0868" w:rsidRPr="004B1A53" w:rsidRDefault="009C0868">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 xml:space="preserve">The </w:t>
      </w:r>
      <w:proofErr w:type="spellStart"/>
      <w:r w:rsidRPr="004B1A53">
        <w:rPr>
          <w:rStyle w:val="SubtleEmphasis"/>
          <w:rFonts w:asciiTheme="minorHAnsi" w:hAnsiTheme="minorHAnsi" w:cstheme="minorHAnsi"/>
          <w:i/>
          <w:color w:val="auto"/>
        </w:rPr>
        <w:t>Chronography</w:t>
      </w:r>
      <w:proofErr w:type="spellEnd"/>
      <w:r w:rsidRPr="004B1A53">
        <w:rPr>
          <w:rStyle w:val="SubtleEmphasis"/>
          <w:rFonts w:asciiTheme="minorHAnsi" w:hAnsiTheme="minorHAnsi" w:cstheme="minorHAnsi"/>
          <w:i/>
          <w:color w:val="auto"/>
        </w:rPr>
        <w:t xml:space="preserve"> of 354</w:t>
      </w:r>
      <w:r w:rsidRPr="004B1A53">
        <w:rPr>
          <w:rStyle w:val="SubtleEmphasis"/>
          <w:rFonts w:asciiTheme="minorHAnsi" w:hAnsiTheme="minorHAnsi" w:cstheme="minorHAnsi"/>
          <w:color w:val="auto"/>
        </w:rPr>
        <w:t xml:space="preserve">, </w:t>
      </w:r>
      <w:r w:rsidR="00704069" w:rsidRPr="004B1A53">
        <w:rPr>
          <w:rStyle w:val="SubtleEmphasis"/>
          <w:rFonts w:asciiTheme="minorHAnsi" w:hAnsiTheme="minorHAnsi" w:cstheme="minorHAnsi"/>
          <w:color w:val="auto"/>
        </w:rPr>
        <w:t>in the calendar</w:t>
      </w:r>
      <w:r w:rsidRPr="004B1A53">
        <w:rPr>
          <w:rStyle w:val="SubtleEmphasis"/>
          <w:rFonts w:asciiTheme="minorHAnsi" w:hAnsiTheme="minorHAnsi" w:cstheme="minorHAnsi"/>
          <w:color w:val="auto"/>
        </w:rPr>
        <w:t xml:space="preserve"> labels 25</w:t>
      </w:r>
      <w:r w:rsidRPr="004B1A53">
        <w:rPr>
          <w:rStyle w:val="SubtleEmphasis"/>
          <w:rFonts w:asciiTheme="minorHAnsi" w:hAnsiTheme="minorHAnsi" w:cstheme="minorHAnsi"/>
          <w:color w:val="auto"/>
          <w:vertAlign w:val="superscript"/>
        </w:rPr>
        <w:t>th</w:t>
      </w:r>
      <w:r w:rsidRPr="004B1A53">
        <w:rPr>
          <w:rStyle w:val="SubtleEmphasis"/>
          <w:rFonts w:asciiTheme="minorHAnsi" w:hAnsiTheme="minorHAnsi" w:cstheme="minorHAnsi"/>
          <w:color w:val="auto"/>
        </w:rPr>
        <w:t xml:space="preserve"> December “</w:t>
      </w:r>
      <w:proofErr w:type="spellStart"/>
      <w:r w:rsidRPr="004B1A53">
        <w:rPr>
          <w:rStyle w:val="SubtleEmphasis"/>
          <w:rFonts w:asciiTheme="minorHAnsi" w:hAnsiTheme="minorHAnsi" w:cstheme="minorHAnsi"/>
          <w:color w:val="auto"/>
        </w:rPr>
        <w:t>Natalis</w:t>
      </w:r>
      <w:proofErr w:type="spellEnd"/>
      <w:r w:rsidRPr="004B1A53">
        <w:rPr>
          <w:rStyle w:val="SubtleEmphasis"/>
          <w:rFonts w:asciiTheme="minorHAnsi" w:hAnsiTheme="minorHAnsi" w:cstheme="minorHAnsi"/>
          <w:color w:val="auto"/>
        </w:rPr>
        <w:t xml:space="preserve"> </w:t>
      </w:r>
      <w:proofErr w:type="spellStart"/>
      <w:r w:rsidRPr="004B1A53">
        <w:rPr>
          <w:rStyle w:val="SubtleEmphasis"/>
          <w:rFonts w:asciiTheme="minorHAnsi" w:hAnsiTheme="minorHAnsi" w:cstheme="minorHAnsi"/>
          <w:color w:val="auto"/>
        </w:rPr>
        <w:t>Invicti</w:t>
      </w:r>
      <w:proofErr w:type="spellEnd"/>
      <w:r w:rsidRPr="004B1A53">
        <w:rPr>
          <w:rStyle w:val="SubtleEmphasis"/>
          <w:rFonts w:asciiTheme="minorHAnsi" w:hAnsiTheme="minorHAnsi" w:cstheme="minorHAnsi"/>
          <w:color w:val="auto"/>
        </w:rPr>
        <w:t xml:space="preserve">”, and specifies that chariot races are held, as for other holidays.  This is usually assumed to indicate a festival of the Late Roman state sun god, Sol </w:t>
      </w:r>
      <w:proofErr w:type="spellStart"/>
      <w:r w:rsidRPr="004B1A53">
        <w:rPr>
          <w:rStyle w:val="SubtleEmphasis"/>
          <w:rFonts w:asciiTheme="minorHAnsi" w:hAnsiTheme="minorHAnsi" w:cstheme="minorHAnsi"/>
          <w:color w:val="auto"/>
        </w:rPr>
        <w:t>Invictus</w:t>
      </w:r>
      <w:proofErr w:type="spellEnd"/>
      <w:r w:rsidRPr="004B1A53">
        <w:rPr>
          <w:rStyle w:val="SubtleEmphasis"/>
          <w:rFonts w:asciiTheme="minorHAnsi" w:hAnsiTheme="minorHAnsi" w:cstheme="minorHAnsi"/>
          <w:color w:val="auto"/>
        </w:rPr>
        <w:t>.</w:t>
      </w:r>
    </w:p>
  </w:footnote>
  <w:footnote w:id="82">
    <w:p w14:paraId="2721DC61" w14:textId="77777777" w:rsidR="0072076B" w:rsidRPr="004B1A53" w:rsidRDefault="0072076B">
      <w:pPr>
        <w:pStyle w:val="FootnoteText"/>
        <w:rPr>
          <w:sz w:val="18"/>
          <w:szCs w:val="18"/>
        </w:rPr>
      </w:pPr>
      <w:r w:rsidRPr="004B1A53">
        <w:rPr>
          <w:rStyle w:val="FootnoteReference"/>
          <w:sz w:val="18"/>
          <w:szCs w:val="18"/>
        </w:rPr>
        <w:footnoteRef/>
      </w:r>
      <w:r w:rsidRPr="004B1A53">
        <w:rPr>
          <w:sz w:val="18"/>
          <w:szCs w:val="18"/>
        </w:rPr>
        <w:t xml:space="preserve"> </w:t>
      </w:r>
      <w:r w:rsidRPr="004B1A53">
        <w:rPr>
          <w:rStyle w:val="SubtleEmphasis"/>
          <w:rFonts w:asciiTheme="minorHAnsi" w:hAnsiTheme="minorHAnsi" w:cstheme="minorHAnsi"/>
          <w:color w:val="auto"/>
        </w:rPr>
        <w:t>Mal. 4</w:t>
      </w:r>
      <w:r w:rsidR="000243BA"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2</w:t>
      </w:r>
      <w:r w:rsidR="00B41AB2" w:rsidRPr="004B1A53">
        <w:rPr>
          <w:rStyle w:val="SubtleEmphasis"/>
          <w:rFonts w:asciiTheme="minorHAnsi" w:hAnsiTheme="minorHAnsi" w:cstheme="minorHAnsi"/>
          <w:color w:val="auto"/>
        </w:rPr>
        <w:t>.</w:t>
      </w:r>
    </w:p>
  </w:footnote>
  <w:footnote w:id="83">
    <w:p w14:paraId="59102F9B" w14:textId="77777777" w:rsidR="00972A1F" w:rsidRPr="004B1A53" w:rsidRDefault="00972A1F">
      <w:pPr>
        <w:pStyle w:val="FootnoteText"/>
        <w:rPr>
          <w:sz w:val="18"/>
          <w:szCs w:val="18"/>
          <w:lang w:val="en-US"/>
        </w:rPr>
      </w:pPr>
      <w:r w:rsidRPr="004B1A53">
        <w:rPr>
          <w:rStyle w:val="FootnoteReference"/>
          <w:sz w:val="18"/>
          <w:szCs w:val="18"/>
        </w:rPr>
        <w:footnoteRef/>
      </w:r>
      <w:r w:rsidRPr="004B1A53">
        <w:rPr>
          <w:sz w:val="18"/>
          <w:szCs w:val="18"/>
        </w:rPr>
        <w:t xml:space="preserve"> </w:t>
      </w:r>
      <w:r w:rsidR="000243BA" w:rsidRPr="004B1A53">
        <w:rPr>
          <w:rStyle w:val="SubtleEmphasis"/>
          <w:rFonts w:asciiTheme="minorHAnsi" w:hAnsiTheme="minorHAnsi" w:cstheme="minorHAnsi"/>
          <w:color w:val="auto"/>
        </w:rPr>
        <w:t xml:space="preserve">Possibly a reference to </w:t>
      </w:r>
      <w:r w:rsidRPr="004B1A53">
        <w:rPr>
          <w:rStyle w:val="SubtleEmphasis"/>
          <w:rFonts w:asciiTheme="minorHAnsi" w:hAnsiTheme="minorHAnsi" w:cstheme="minorHAnsi"/>
          <w:color w:val="auto"/>
        </w:rPr>
        <w:t>Ezra 7</w:t>
      </w:r>
      <w:r w:rsidR="000243BA" w:rsidRPr="004B1A53">
        <w:rPr>
          <w:rStyle w:val="SubtleEmphasis"/>
          <w:rFonts w:asciiTheme="minorHAnsi" w:hAnsiTheme="minorHAnsi" w:cstheme="minorHAnsi"/>
          <w:color w:val="auto"/>
        </w:rPr>
        <w:t>:</w:t>
      </w:r>
      <w:r w:rsidRPr="004B1A53">
        <w:rPr>
          <w:rStyle w:val="SubtleEmphasis"/>
          <w:rFonts w:asciiTheme="minorHAnsi" w:hAnsiTheme="minorHAnsi" w:cstheme="minorHAnsi"/>
          <w:color w:val="auto"/>
        </w:rPr>
        <w:t>9 but this would work only by the Latin calendar, not the Hebrew one</w:t>
      </w:r>
      <w:r w:rsidR="00B41AB2" w:rsidRPr="004B1A53">
        <w:rPr>
          <w:rStyle w:val="SubtleEmphasis"/>
          <w:rFonts w:asciiTheme="minorHAnsi" w:hAnsiTheme="minorHAnsi" w:cstheme="minorHAnsi"/>
          <w:color w:val="auto"/>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7B929" w14:textId="77777777" w:rsidR="00B47E98" w:rsidRDefault="00B47E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4B1" w14:textId="77777777" w:rsidR="00B47E98" w:rsidRDefault="00B47E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4CE8D" w14:textId="77777777" w:rsidR="00B47E98" w:rsidRDefault="00B47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092"/>
    <w:multiLevelType w:val="hybridMultilevel"/>
    <w:tmpl w:val="FE68A7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9C1403"/>
    <w:multiLevelType w:val="hybridMultilevel"/>
    <w:tmpl w:val="02F86184"/>
    <w:lvl w:ilvl="0" w:tplc="1068B48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C8751F"/>
    <w:multiLevelType w:val="hybridMultilevel"/>
    <w:tmpl w:val="497229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7048D1"/>
    <w:multiLevelType w:val="hybridMultilevel"/>
    <w:tmpl w:val="878C9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E06439"/>
    <w:multiLevelType w:val="hybridMultilevel"/>
    <w:tmpl w:val="01BA94B6"/>
    <w:lvl w:ilvl="0" w:tplc="774ACED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500384"/>
    <w:multiLevelType w:val="hybridMultilevel"/>
    <w:tmpl w:val="404E8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D36251"/>
    <w:multiLevelType w:val="hybridMultilevel"/>
    <w:tmpl w:val="17C406D0"/>
    <w:lvl w:ilvl="0" w:tplc="F940A860">
      <w:start w:val="5"/>
      <w:numFmt w:val="bullet"/>
      <w:lvlText w:val="-"/>
      <w:lvlJc w:val="left"/>
      <w:pPr>
        <w:ind w:left="720" w:hanging="360"/>
      </w:pPr>
      <w:rPr>
        <w:rFonts w:ascii="Arial" w:eastAsia="Georg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707043"/>
    <w:multiLevelType w:val="hybridMultilevel"/>
    <w:tmpl w:val="EDE86AF6"/>
    <w:lvl w:ilvl="0" w:tplc="C23CE9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58850CC"/>
    <w:multiLevelType w:val="hybridMultilevel"/>
    <w:tmpl w:val="8B56F590"/>
    <w:lvl w:ilvl="0" w:tplc="80B2A6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955FC2"/>
    <w:multiLevelType w:val="hybridMultilevel"/>
    <w:tmpl w:val="266EA816"/>
    <w:lvl w:ilvl="0" w:tplc="E97268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5"/>
  </w:num>
  <w:num w:numId="6">
    <w:abstractNumId w:val="3"/>
  </w:num>
  <w:num w:numId="7">
    <w:abstractNumId w:val="2"/>
  </w:num>
  <w:num w:numId="8">
    <w:abstractNumId w:val="9"/>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60"/>
    <w:rsid w:val="00002175"/>
    <w:rsid w:val="00002F9D"/>
    <w:rsid w:val="00004EC3"/>
    <w:rsid w:val="00007ADA"/>
    <w:rsid w:val="00007D17"/>
    <w:rsid w:val="000118A3"/>
    <w:rsid w:val="00012EC6"/>
    <w:rsid w:val="00015852"/>
    <w:rsid w:val="00015E18"/>
    <w:rsid w:val="000175E2"/>
    <w:rsid w:val="00017B45"/>
    <w:rsid w:val="00017B8C"/>
    <w:rsid w:val="0002039D"/>
    <w:rsid w:val="00021F65"/>
    <w:rsid w:val="000227CC"/>
    <w:rsid w:val="000237D3"/>
    <w:rsid w:val="00023BD7"/>
    <w:rsid w:val="000243BA"/>
    <w:rsid w:val="000274FD"/>
    <w:rsid w:val="00027A99"/>
    <w:rsid w:val="00027C1A"/>
    <w:rsid w:val="00030478"/>
    <w:rsid w:val="00031A2A"/>
    <w:rsid w:val="000337BB"/>
    <w:rsid w:val="00035AE3"/>
    <w:rsid w:val="0003686B"/>
    <w:rsid w:val="00037560"/>
    <w:rsid w:val="0004067F"/>
    <w:rsid w:val="000418F0"/>
    <w:rsid w:val="00041CE6"/>
    <w:rsid w:val="0004396F"/>
    <w:rsid w:val="000444A6"/>
    <w:rsid w:val="00044705"/>
    <w:rsid w:val="00044D4F"/>
    <w:rsid w:val="00045047"/>
    <w:rsid w:val="00045EF1"/>
    <w:rsid w:val="00050B62"/>
    <w:rsid w:val="00050B7C"/>
    <w:rsid w:val="0005296E"/>
    <w:rsid w:val="00053C7E"/>
    <w:rsid w:val="00055861"/>
    <w:rsid w:val="000574AE"/>
    <w:rsid w:val="0006297C"/>
    <w:rsid w:val="00064272"/>
    <w:rsid w:val="00064B67"/>
    <w:rsid w:val="0007139E"/>
    <w:rsid w:val="000715FD"/>
    <w:rsid w:val="00071F97"/>
    <w:rsid w:val="00073699"/>
    <w:rsid w:val="00074A09"/>
    <w:rsid w:val="00076B98"/>
    <w:rsid w:val="00081B85"/>
    <w:rsid w:val="000821CF"/>
    <w:rsid w:val="00082282"/>
    <w:rsid w:val="00085817"/>
    <w:rsid w:val="000864F7"/>
    <w:rsid w:val="00087066"/>
    <w:rsid w:val="00087470"/>
    <w:rsid w:val="00087D50"/>
    <w:rsid w:val="00090306"/>
    <w:rsid w:val="00090541"/>
    <w:rsid w:val="00091D54"/>
    <w:rsid w:val="00095FA5"/>
    <w:rsid w:val="00096562"/>
    <w:rsid w:val="00096AFA"/>
    <w:rsid w:val="00097343"/>
    <w:rsid w:val="000976F5"/>
    <w:rsid w:val="000A0CFA"/>
    <w:rsid w:val="000A12F9"/>
    <w:rsid w:val="000A14CC"/>
    <w:rsid w:val="000A4DAF"/>
    <w:rsid w:val="000A5523"/>
    <w:rsid w:val="000A5973"/>
    <w:rsid w:val="000A5A1E"/>
    <w:rsid w:val="000A7A4B"/>
    <w:rsid w:val="000B03D0"/>
    <w:rsid w:val="000B12B9"/>
    <w:rsid w:val="000C2CB9"/>
    <w:rsid w:val="000C2DED"/>
    <w:rsid w:val="000C2E86"/>
    <w:rsid w:val="000C33DD"/>
    <w:rsid w:val="000C6345"/>
    <w:rsid w:val="000C75AC"/>
    <w:rsid w:val="000C7FF1"/>
    <w:rsid w:val="000D09E5"/>
    <w:rsid w:val="000D1562"/>
    <w:rsid w:val="000D2F6B"/>
    <w:rsid w:val="000D5519"/>
    <w:rsid w:val="000D7435"/>
    <w:rsid w:val="000E0637"/>
    <w:rsid w:val="000E172A"/>
    <w:rsid w:val="000E3D91"/>
    <w:rsid w:val="000E59AB"/>
    <w:rsid w:val="000E59B4"/>
    <w:rsid w:val="000E63F3"/>
    <w:rsid w:val="000E6747"/>
    <w:rsid w:val="000F04B5"/>
    <w:rsid w:val="000F0C20"/>
    <w:rsid w:val="000F15FF"/>
    <w:rsid w:val="000F346E"/>
    <w:rsid w:val="000F4137"/>
    <w:rsid w:val="000F54D7"/>
    <w:rsid w:val="00100316"/>
    <w:rsid w:val="00101A44"/>
    <w:rsid w:val="00102459"/>
    <w:rsid w:val="001045A7"/>
    <w:rsid w:val="001045C0"/>
    <w:rsid w:val="00104C93"/>
    <w:rsid w:val="00106E6A"/>
    <w:rsid w:val="001113AC"/>
    <w:rsid w:val="00111FAF"/>
    <w:rsid w:val="00112699"/>
    <w:rsid w:val="00112FD0"/>
    <w:rsid w:val="00113057"/>
    <w:rsid w:val="00113D26"/>
    <w:rsid w:val="0011794A"/>
    <w:rsid w:val="0012178B"/>
    <w:rsid w:val="00121CBE"/>
    <w:rsid w:val="0012318F"/>
    <w:rsid w:val="00123E3D"/>
    <w:rsid w:val="0012403B"/>
    <w:rsid w:val="00124E76"/>
    <w:rsid w:val="001251A2"/>
    <w:rsid w:val="00125483"/>
    <w:rsid w:val="001255A6"/>
    <w:rsid w:val="00127679"/>
    <w:rsid w:val="0013006F"/>
    <w:rsid w:val="0013099F"/>
    <w:rsid w:val="00131011"/>
    <w:rsid w:val="00132147"/>
    <w:rsid w:val="00132879"/>
    <w:rsid w:val="00132AC8"/>
    <w:rsid w:val="00133728"/>
    <w:rsid w:val="00133AC7"/>
    <w:rsid w:val="001354C8"/>
    <w:rsid w:val="00137280"/>
    <w:rsid w:val="001375DE"/>
    <w:rsid w:val="00137E0A"/>
    <w:rsid w:val="0014044B"/>
    <w:rsid w:val="0014098F"/>
    <w:rsid w:val="001411F3"/>
    <w:rsid w:val="00145063"/>
    <w:rsid w:val="00145498"/>
    <w:rsid w:val="00145BC0"/>
    <w:rsid w:val="0014636F"/>
    <w:rsid w:val="001471E7"/>
    <w:rsid w:val="001476A5"/>
    <w:rsid w:val="001476CC"/>
    <w:rsid w:val="0015175B"/>
    <w:rsid w:val="00152263"/>
    <w:rsid w:val="00152E6F"/>
    <w:rsid w:val="00153C50"/>
    <w:rsid w:val="00156768"/>
    <w:rsid w:val="00157E69"/>
    <w:rsid w:val="001623C7"/>
    <w:rsid w:val="00162C65"/>
    <w:rsid w:val="001634F8"/>
    <w:rsid w:val="00163CAB"/>
    <w:rsid w:val="0017053C"/>
    <w:rsid w:val="00170871"/>
    <w:rsid w:val="00171C4B"/>
    <w:rsid w:val="00172250"/>
    <w:rsid w:val="001734B1"/>
    <w:rsid w:val="00175564"/>
    <w:rsid w:val="00177050"/>
    <w:rsid w:val="0017716C"/>
    <w:rsid w:val="00180BE9"/>
    <w:rsid w:val="0018125B"/>
    <w:rsid w:val="001827EB"/>
    <w:rsid w:val="0018343A"/>
    <w:rsid w:val="00186DCC"/>
    <w:rsid w:val="0018743C"/>
    <w:rsid w:val="0018760F"/>
    <w:rsid w:val="00192B80"/>
    <w:rsid w:val="001954A0"/>
    <w:rsid w:val="001A352B"/>
    <w:rsid w:val="001A38FC"/>
    <w:rsid w:val="001A4BAA"/>
    <w:rsid w:val="001A5025"/>
    <w:rsid w:val="001A580F"/>
    <w:rsid w:val="001B0776"/>
    <w:rsid w:val="001B2C5A"/>
    <w:rsid w:val="001B346A"/>
    <w:rsid w:val="001B4AAD"/>
    <w:rsid w:val="001B5093"/>
    <w:rsid w:val="001B50CF"/>
    <w:rsid w:val="001B58AE"/>
    <w:rsid w:val="001B6FFC"/>
    <w:rsid w:val="001C0026"/>
    <w:rsid w:val="001C0FA8"/>
    <w:rsid w:val="001C192C"/>
    <w:rsid w:val="001C32BE"/>
    <w:rsid w:val="001C57D9"/>
    <w:rsid w:val="001C653A"/>
    <w:rsid w:val="001C7589"/>
    <w:rsid w:val="001D0E23"/>
    <w:rsid w:val="001D3C91"/>
    <w:rsid w:val="001D5F63"/>
    <w:rsid w:val="001D6789"/>
    <w:rsid w:val="001D6BF0"/>
    <w:rsid w:val="001D727D"/>
    <w:rsid w:val="001D7B07"/>
    <w:rsid w:val="001D7BF3"/>
    <w:rsid w:val="001E0D79"/>
    <w:rsid w:val="001E1383"/>
    <w:rsid w:val="001E1B06"/>
    <w:rsid w:val="001E484A"/>
    <w:rsid w:val="001E7849"/>
    <w:rsid w:val="001F0660"/>
    <w:rsid w:val="001F0A56"/>
    <w:rsid w:val="001F1258"/>
    <w:rsid w:val="001F12A1"/>
    <w:rsid w:val="001F13AB"/>
    <w:rsid w:val="001F1CD1"/>
    <w:rsid w:val="001F217E"/>
    <w:rsid w:val="001F431B"/>
    <w:rsid w:val="001F637D"/>
    <w:rsid w:val="001F6532"/>
    <w:rsid w:val="001F7423"/>
    <w:rsid w:val="00200B7C"/>
    <w:rsid w:val="00203EF2"/>
    <w:rsid w:val="00206E5E"/>
    <w:rsid w:val="00207671"/>
    <w:rsid w:val="00207ED8"/>
    <w:rsid w:val="00213D12"/>
    <w:rsid w:val="00215F58"/>
    <w:rsid w:val="002168DB"/>
    <w:rsid w:val="00216FD9"/>
    <w:rsid w:val="00217A2B"/>
    <w:rsid w:val="002224DE"/>
    <w:rsid w:val="002253C4"/>
    <w:rsid w:val="002275C6"/>
    <w:rsid w:val="0023139C"/>
    <w:rsid w:val="00231B01"/>
    <w:rsid w:val="00234541"/>
    <w:rsid w:val="00234817"/>
    <w:rsid w:val="002353B8"/>
    <w:rsid w:val="00237FBC"/>
    <w:rsid w:val="002402C1"/>
    <w:rsid w:val="00240D19"/>
    <w:rsid w:val="00241DC8"/>
    <w:rsid w:val="00244120"/>
    <w:rsid w:val="00244319"/>
    <w:rsid w:val="00244BAD"/>
    <w:rsid w:val="00246321"/>
    <w:rsid w:val="00246840"/>
    <w:rsid w:val="00246FCF"/>
    <w:rsid w:val="002474C3"/>
    <w:rsid w:val="00247983"/>
    <w:rsid w:val="00247E61"/>
    <w:rsid w:val="00250BA2"/>
    <w:rsid w:val="00252D28"/>
    <w:rsid w:val="00254A25"/>
    <w:rsid w:val="00255835"/>
    <w:rsid w:val="00255FAF"/>
    <w:rsid w:val="002562DE"/>
    <w:rsid w:val="00256BB1"/>
    <w:rsid w:val="00257132"/>
    <w:rsid w:val="0026189C"/>
    <w:rsid w:val="00262677"/>
    <w:rsid w:val="00264072"/>
    <w:rsid w:val="00266F76"/>
    <w:rsid w:val="00267903"/>
    <w:rsid w:val="00267D73"/>
    <w:rsid w:val="002701C4"/>
    <w:rsid w:val="00270C38"/>
    <w:rsid w:val="00272824"/>
    <w:rsid w:val="00274289"/>
    <w:rsid w:val="00276EB3"/>
    <w:rsid w:val="00277E80"/>
    <w:rsid w:val="00280707"/>
    <w:rsid w:val="00280D09"/>
    <w:rsid w:val="00281DAA"/>
    <w:rsid w:val="00283358"/>
    <w:rsid w:val="00285EED"/>
    <w:rsid w:val="00286253"/>
    <w:rsid w:val="00286B49"/>
    <w:rsid w:val="002902C7"/>
    <w:rsid w:val="00290E4B"/>
    <w:rsid w:val="00292F45"/>
    <w:rsid w:val="002942A6"/>
    <w:rsid w:val="002A3F0C"/>
    <w:rsid w:val="002A4268"/>
    <w:rsid w:val="002A5237"/>
    <w:rsid w:val="002A5295"/>
    <w:rsid w:val="002A5BF3"/>
    <w:rsid w:val="002A60C9"/>
    <w:rsid w:val="002A6542"/>
    <w:rsid w:val="002A7456"/>
    <w:rsid w:val="002B0B7E"/>
    <w:rsid w:val="002B1882"/>
    <w:rsid w:val="002B30A4"/>
    <w:rsid w:val="002B7EAC"/>
    <w:rsid w:val="002C0208"/>
    <w:rsid w:val="002C1918"/>
    <w:rsid w:val="002C26BB"/>
    <w:rsid w:val="002C6058"/>
    <w:rsid w:val="002C67DD"/>
    <w:rsid w:val="002C6AF2"/>
    <w:rsid w:val="002C7BD7"/>
    <w:rsid w:val="002D0C4E"/>
    <w:rsid w:val="002D57D9"/>
    <w:rsid w:val="002E17AB"/>
    <w:rsid w:val="002E2C95"/>
    <w:rsid w:val="002E531E"/>
    <w:rsid w:val="002E54C0"/>
    <w:rsid w:val="002F0516"/>
    <w:rsid w:val="002F1E1D"/>
    <w:rsid w:val="002F2A00"/>
    <w:rsid w:val="002F2EB8"/>
    <w:rsid w:val="002F6785"/>
    <w:rsid w:val="00300CD7"/>
    <w:rsid w:val="00301ADC"/>
    <w:rsid w:val="00302290"/>
    <w:rsid w:val="00302E27"/>
    <w:rsid w:val="0030680A"/>
    <w:rsid w:val="003104EC"/>
    <w:rsid w:val="00311BBC"/>
    <w:rsid w:val="0031697B"/>
    <w:rsid w:val="00317547"/>
    <w:rsid w:val="003251B8"/>
    <w:rsid w:val="00325EAE"/>
    <w:rsid w:val="00327E8A"/>
    <w:rsid w:val="003309A6"/>
    <w:rsid w:val="00331B96"/>
    <w:rsid w:val="00334A26"/>
    <w:rsid w:val="00334F2E"/>
    <w:rsid w:val="003365A1"/>
    <w:rsid w:val="003379FB"/>
    <w:rsid w:val="00337B7F"/>
    <w:rsid w:val="0034116D"/>
    <w:rsid w:val="00341580"/>
    <w:rsid w:val="0034197D"/>
    <w:rsid w:val="00343214"/>
    <w:rsid w:val="00343323"/>
    <w:rsid w:val="0034545B"/>
    <w:rsid w:val="00345DCA"/>
    <w:rsid w:val="003464EC"/>
    <w:rsid w:val="00350219"/>
    <w:rsid w:val="00352FE1"/>
    <w:rsid w:val="00354566"/>
    <w:rsid w:val="003545A3"/>
    <w:rsid w:val="0035652B"/>
    <w:rsid w:val="00357D70"/>
    <w:rsid w:val="00360309"/>
    <w:rsid w:val="0036137D"/>
    <w:rsid w:val="00365CBB"/>
    <w:rsid w:val="003666A8"/>
    <w:rsid w:val="00371927"/>
    <w:rsid w:val="00371C46"/>
    <w:rsid w:val="00372713"/>
    <w:rsid w:val="003734E8"/>
    <w:rsid w:val="003757D3"/>
    <w:rsid w:val="00375C83"/>
    <w:rsid w:val="00375E5C"/>
    <w:rsid w:val="003760B9"/>
    <w:rsid w:val="00376E13"/>
    <w:rsid w:val="003772F4"/>
    <w:rsid w:val="00381CBE"/>
    <w:rsid w:val="003823ED"/>
    <w:rsid w:val="00382C64"/>
    <w:rsid w:val="003833B4"/>
    <w:rsid w:val="003845C6"/>
    <w:rsid w:val="00384DC4"/>
    <w:rsid w:val="00386D7D"/>
    <w:rsid w:val="00390369"/>
    <w:rsid w:val="00391D41"/>
    <w:rsid w:val="00392528"/>
    <w:rsid w:val="00392AE3"/>
    <w:rsid w:val="00393765"/>
    <w:rsid w:val="00394EC7"/>
    <w:rsid w:val="003A193C"/>
    <w:rsid w:val="003A4F88"/>
    <w:rsid w:val="003A58E9"/>
    <w:rsid w:val="003A5B7A"/>
    <w:rsid w:val="003A779A"/>
    <w:rsid w:val="003A78A6"/>
    <w:rsid w:val="003B014D"/>
    <w:rsid w:val="003B112B"/>
    <w:rsid w:val="003B1BB6"/>
    <w:rsid w:val="003B54DD"/>
    <w:rsid w:val="003B6533"/>
    <w:rsid w:val="003B7A7B"/>
    <w:rsid w:val="003C0EF2"/>
    <w:rsid w:val="003C1ECC"/>
    <w:rsid w:val="003C3398"/>
    <w:rsid w:val="003C48E3"/>
    <w:rsid w:val="003C5639"/>
    <w:rsid w:val="003C5786"/>
    <w:rsid w:val="003C790C"/>
    <w:rsid w:val="003D2E2F"/>
    <w:rsid w:val="003D602D"/>
    <w:rsid w:val="003E0E0C"/>
    <w:rsid w:val="003E1302"/>
    <w:rsid w:val="003E3ECF"/>
    <w:rsid w:val="003E5121"/>
    <w:rsid w:val="003E5368"/>
    <w:rsid w:val="003E6497"/>
    <w:rsid w:val="003F1804"/>
    <w:rsid w:val="003F5E4B"/>
    <w:rsid w:val="003F5EF9"/>
    <w:rsid w:val="00400AC9"/>
    <w:rsid w:val="004013BA"/>
    <w:rsid w:val="00402E90"/>
    <w:rsid w:val="00403FE1"/>
    <w:rsid w:val="00404394"/>
    <w:rsid w:val="0040473A"/>
    <w:rsid w:val="004067C7"/>
    <w:rsid w:val="00406A79"/>
    <w:rsid w:val="0041030B"/>
    <w:rsid w:val="00413DD5"/>
    <w:rsid w:val="004151C7"/>
    <w:rsid w:val="004168F1"/>
    <w:rsid w:val="00417C15"/>
    <w:rsid w:val="00420C10"/>
    <w:rsid w:val="00421947"/>
    <w:rsid w:val="004253E1"/>
    <w:rsid w:val="00425417"/>
    <w:rsid w:val="00425A12"/>
    <w:rsid w:val="00426ED4"/>
    <w:rsid w:val="00427140"/>
    <w:rsid w:val="004277D6"/>
    <w:rsid w:val="00431979"/>
    <w:rsid w:val="00433A08"/>
    <w:rsid w:val="00435562"/>
    <w:rsid w:val="00437DC6"/>
    <w:rsid w:val="00440062"/>
    <w:rsid w:val="0044025C"/>
    <w:rsid w:val="0044071A"/>
    <w:rsid w:val="004447D7"/>
    <w:rsid w:val="00445C07"/>
    <w:rsid w:val="00446849"/>
    <w:rsid w:val="00447735"/>
    <w:rsid w:val="00447948"/>
    <w:rsid w:val="00451B32"/>
    <w:rsid w:val="004525A4"/>
    <w:rsid w:val="004543F6"/>
    <w:rsid w:val="004545EF"/>
    <w:rsid w:val="00460420"/>
    <w:rsid w:val="00462482"/>
    <w:rsid w:val="00463061"/>
    <w:rsid w:val="004636C2"/>
    <w:rsid w:val="004648DC"/>
    <w:rsid w:val="00465214"/>
    <w:rsid w:val="004658E2"/>
    <w:rsid w:val="0046597F"/>
    <w:rsid w:val="00466827"/>
    <w:rsid w:val="00466FD0"/>
    <w:rsid w:val="00467360"/>
    <w:rsid w:val="00470218"/>
    <w:rsid w:val="00475D9B"/>
    <w:rsid w:val="0048101C"/>
    <w:rsid w:val="004810F8"/>
    <w:rsid w:val="0048295C"/>
    <w:rsid w:val="0048303A"/>
    <w:rsid w:val="00483BF4"/>
    <w:rsid w:val="00483C96"/>
    <w:rsid w:val="00483F30"/>
    <w:rsid w:val="004843E9"/>
    <w:rsid w:val="00485734"/>
    <w:rsid w:val="004858B3"/>
    <w:rsid w:val="00486FA5"/>
    <w:rsid w:val="00486FFF"/>
    <w:rsid w:val="0048701B"/>
    <w:rsid w:val="00487848"/>
    <w:rsid w:val="0049175B"/>
    <w:rsid w:val="00493459"/>
    <w:rsid w:val="00494866"/>
    <w:rsid w:val="00495DFB"/>
    <w:rsid w:val="004A0222"/>
    <w:rsid w:val="004A1180"/>
    <w:rsid w:val="004A12FD"/>
    <w:rsid w:val="004A2281"/>
    <w:rsid w:val="004A32D3"/>
    <w:rsid w:val="004A458E"/>
    <w:rsid w:val="004A46C2"/>
    <w:rsid w:val="004A5B6D"/>
    <w:rsid w:val="004A6ECF"/>
    <w:rsid w:val="004B0850"/>
    <w:rsid w:val="004B1183"/>
    <w:rsid w:val="004B18C1"/>
    <w:rsid w:val="004B1A53"/>
    <w:rsid w:val="004B6243"/>
    <w:rsid w:val="004B6DD4"/>
    <w:rsid w:val="004C1545"/>
    <w:rsid w:val="004C25ED"/>
    <w:rsid w:val="004C2960"/>
    <w:rsid w:val="004C2F95"/>
    <w:rsid w:val="004C553E"/>
    <w:rsid w:val="004C74CA"/>
    <w:rsid w:val="004D08B5"/>
    <w:rsid w:val="004D0E2A"/>
    <w:rsid w:val="004D2217"/>
    <w:rsid w:val="004D2B07"/>
    <w:rsid w:val="004D2D81"/>
    <w:rsid w:val="004D3B08"/>
    <w:rsid w:val="004D433F"/>
    <w:rsid w:val="004E2852"/>
    <w:rsid w:val="004E3E09"/>
    <w:rsid w:val="004E4412"/>
    <w:rsid w:val="004E63EF"/>
    <w:rsid w:val="004E778A"/>
    <w:rsid w:val="004E78AD"/>
    <w:rsid w:val="004F0C30"/>
    <w:rsid w:val="004F2B27"/>
    <w:rsid w:val="004F63BE"/>
    <w:rsid w:val="004F7848"/>
    <w:rsid w:val="005017B4"/>
    <w:rsid w:val="005022A3"/>
    <w:rsid w:val="00502FE0"/>
    <w:rsid w:val="005110F7"/>
    <w:rsid w:val="005122EE"/>
    <w:rsid w:val="00514317"/>
    <w:rsid w:val="00516177"/>
    <w:rsid w:val="00516394"/>
    <w:rsid w:val="00516DA8"/>
    <w:rsid w:val="00516E70"/>
    <w:rsid w:val="00521525"/>
    <w:rsid w:val="00521D38"/>
    <w:rsid w:val="00521D8A"/>
    <w:rsid w:val="00523B52"/>
    <w:rsid w:val="0052432C"/>
    <w:rsid w:val="0052608D"/>
    <w:rsid w:val="005268C9"/>
    <w:rsid w:val="00526963"/>
    <w:rsid w:val="005275C6"/>
    <w:rsid w:val="005319AD"/>
    <w:rsid w:val="00531A32"/>
    <w:rsid w:val="00533819"/>
    <w:rsid w:val="005373E4"/>
    <w:rsid w:val="00540FA2"/>
    <w:rsid w:val="00544D26"/>
    <w:rsid w:val="00545462"/>
    <w:rsid w:val="005475F9"/>
    <w:rsid w:val="0055466F"/>
    <w:rsid w:val="00554EEA"/>
    <w:rsid w:val="005564B7"/>
    <w:rsid w:val="005564CD"/>
    <w:rsid w:val="00557712"/>
    <w:rsid w:val="00560576"/>
    <w:rsid w:val="005612C1"/>
    <w:rsid w:val="0056227C"/>
    <w:rsid w:val="00566D4C"/>
    <w:rsid w:val="00574473"/>
    <w:rsid w:val="00576176"/>
    <w:rsid w:val="005809B6"/>
    <w:rsid w:val="005814BB"/>
    <w:rsid w:val="00581666"/>
    <w:rsid w:val="00582670"/>
    <w:rsid w:val="00583D82"/>
    <w:rsid w:val="00585552"/>
    <w:rsid w:val="005859A0"/>
    <w:rsid w:val="00585A53"/>
    <w:rsid w:val="0058751C"/>
    <w:rsid w:val="0059084D"/>
    <w:rsid w:val="00594C6D"/>
    <w:rsid w:val="00596EEA"/>
    <w:rsid w:val="005A00F1"/>
    <w:rsid w:val="005A0355"/>
    <w:rsid w:val="005A0AC2"/>
    <w:rsid w:val="005A33A8"/>
    <w:rsid w:val="005A42AD"/>
    <w:rsid w:val="005A4618"/>
    <w:rsid w:val="005B06C0"/>
    <w:rsid w:val="005B3052"/>
    <w:rsid w:val="005B3F39"/>
    <w:rsid w:val="005B43EE"/>
    <w:rsid w:val="005C03EC"/>
    <w:rsid w:val="005C0597"/>
    <w:rsid w:val="005C2C95"/>
    <w:rsid w:val="005C3CC2"/>
    <w:rsid w:val="005C5514"/>
    <w:rsid w:val="005C619D"/>
    <w:rsid w:val="005D0B21"/>
    <w:rsid w:val="005D15BD"/>
    <w:rsid w:val="005D34A2"/>
    <w:rsid w:val="005D4CD0"/>
    <w:rsid w:val="005D58FE"/>
    <w:rsid w:val="005D5B83"/>
    <w:rsid w:val="005D6067"/>
    <w:rsid w:val="005D69A7"/>
    <w:rsid w:val="005D73B7"/>
    <w:rsid w:val="005E0DCF"/>
    <w:rsid w:val="005E23CF"/>
    <w:rsid w:val="005E5152"/>
    <w:rsid w:val="005E5A7E"/>
    <w:rsid w:val="005E5E46"/>
    <w:rsid w:val="005E5E56"/>
    <w:rsid w:val="005E682C"/>
    <w:rsid w:val="005E6926"/>
    <w:rsid w:val="005E6BCD"/>
    <w:rsid w:val="005E7668"/>
    <w:rsid w:val="005E780D"/>
    <w:rsid w:val="005F0568"/>
    <w:rsid w:val="005F181C"/>
    <w:rsid w:val="005F2221"/>
    <w:rsid w:val="005F2A08"/>
    <w:rsid w:val="005F57D9"/>
    <w:rsid w:val="00601521"/>
    <w:rsid w:val="00601572"/>
    <w:rsid w:val="00601D7B"/>
    <w:rsid w:val="006024A6"/>
    <w:rsid w:val="00602A58"/>
    <w:rsid w:val="00602F38"/>
    <w:rsid w:val="0060301D"/>
    <w:rsid w:val="006044D8"/>
    <w:rsid w:val="006072F1"/>
    <w:rsid w:val="00607791"/>
    <w:rsid w:val="0061037E"/>
    <w:rsid w:val="0061046B"/>
    <w:rsid w:val="006127D5"/>
    <w:rsid w:val="00612DCF"/>
    <w:rsid w:val="00612EDD"/>
    <w:rsid w:val="006172A9"/>
    <w:rsid w:val="006206FD"/>
    <w:rsid w:val="0062283B"/>
    <w:rsid w:val="00622B4A"/>
    <w:rsid w:val="006244D4"/>
    <w:rsid w:val="00625085"/>
    <w:rsid w:val="00627A54"/>
    <w:rsid w:val="00630813"/>
    <w:rsid w:val="00631073"/>
    <w:rsid w:val="0063214F"/>
    <w:rsid w:val="00633F32"/>
    <w:rsid w:val="00635E36"/>
    <w:rsid w:val="00641B52"/>
    <w:rsid w:val="00642FB8"/>
    <w:rsid w:val="00643A2F"/>
    <w:rsid w:val="006447A4"/>
    <w:rsid w:val="00645DD1"/>
    <w:rsid w:val="00646DE5"/>
    <w:rsid w:val="0064781C"/>
    <w:rsid w:val="00650221"/>
    <w:rsid w:val="0065028B"/>
    <w:rsid w:val="00652C03"/>
    <w:rsid w:val="006534AB"/>
    <w:rsid w:val="00653849"/>
    <w:rsid w:val="006547C9"/>
    <w:rsid w:val="00655675"/>
    <w:rsid w:val="006572CF"/>
    <w:rsid w:val="006609BF"/>
    <w:rsid w:val="00661F6A"/>
    <w:rsid w:val="00662543"/>
    <w:rsid w:val="0066295F"/>
    <w:rsid w:val="00663B33"/>
    <w:rsid w:val="00663FB2"/>
    <w:rsid w:val="006643B9"/>
    <w:rsid w:val="00664AB9"/>
    <w:rsid w:val="00666A0C"/>
    <w:rsid w:val="00666A61"/>
    <w:rsid w:val="00671B23"/>
    <w:rsid w:val="0067285B"/>
    <w:rsid w:val="00672B03"/>
    <w:rsid w:val="00681879"/>
    <w:rsid w:val="006825F1"/>
    <w:rsid w:val="006854AE"/>
    <w:rsid w:val="00691304"/>
    <w:rsid w:val="00693700"/>
    <w:rsid w:val="00693ADF"/>
    <w:rsid w:val="00693C59"/>
    <w:rsid w:val="006959D4"/>
    <w:rsid w:val="00695D53"/>
    <w:rsid w:val="006965D8"/>
    <w:rsid w:val="006A000C"/>
    <w:rsid w:val="006A3A9E"/>
    <w:rsid w:val="006A4D64"/>
    <w:rsid w:val="006A4E0E"/>
    <w:rsid w:val="006A6248"/>
    <w:rsid w:val="006A7F34"/>
    <w:rsid w:val="006B051F"/>
    <w:rsid w:val="006B0912"/>
    <w:rsid w:val="006B1173"/>
    <w:rsid w:val="006B295B"/>
    <w:rsid w:val="006B3CE3"/>
    <w:rsid w:val="006B55BF"/>
    <w:rsid w:val="006B7CF3"/>
    <w:rsid w:val="006C1C42"/>
    <w:rsid w:val="006C2ADF"/>
    <w:rsid w:val="006C2C3C"/>
    <w:rsid w:val="006C2D41"/>
    <w:rsid w:val="006C2E96"/>
    <w:rsid w:val="006C51E6"/>
    <w:rsid w:val="006C67B5"/>
    <w:rsid w:val="006C7F2D"/>
    <w:rsid w:val="006D0AEC"/>
    <w:rsid w:val="006D648F"/>
    <w:rsid w:val="006D75F0"/>
    <w:rsid w:val="006D7F45"/>
    <w:rsid w:val="006E40D6"/>
    <w:rsid w:val="006E65E1"/>
    <w:rsid w:val="006E7D87"/>
    <w:rsid w:val="006F0CEF"/>
    <w:rsid w:val="006F3B86"/>
    <w:rsid w:val="006F4CEF"/>
    <w:rsid w:val="006F550E"/>
    <w:rsid w:val="006F55FD"/>
    <w:rsid w:val="006F70D1"/>
    <w:rsid w:val="006F7283"/>
    <w:rsid w:val="006F73B3"/>
    <w:rsid w:val="00704069"/>
    <w:rsid w:val="0070708F"/>
    <w:rsid w:val="0070756E"/>
    <w:rsid w:val="00710DCE"/>
    <w:rsid w:val="007144E2"/>
    <w:rsid w:val="00716B00"/>
    <w:rsid w:val="0071736D"/>
    <w:rsid w:val="0072076B"/>
    <w:rsid w:val="00720FBF"/>
    <w:rsid w:val="00723161"/>
    <w:rsid w:val="00724AD4"/>
    <w:rsid w:val="00726EEA"/>
    <w:rsid w:val="00727F4E"/>
    <w:rsid w:val="00732597"/>
    <w:rsid w:val="00733D3B"/>
    <w:rsid w:val="00735EEF"/>
    <w:rsid w:val="007365DD"/>
    <w:rsid w:val="00740F97"/>
    <w:rsid w:val="0074383F"/>
    <w:rsid w:val="00745C39"/>
    <w:rsid w:val="00750E03"/>
    <w:rsid w:val="0075109F"/>
    <w:rsid w:val="00751F73"/>
    <w:rsid w:val="00756DC6"/>
    <w:rsid w:val="00757CC8"/>
    <w:rsid w:val="0076120C"/>
    <w:rsid w:val="00761503"/>
    <w:rsid w:val="0076512A"/>
    <w:rsid w:val="00765C6A"/>
    <w:rsid w:val="00765FD3"/>
    <w:rsid w:val="00766306"/>
    <w:rsid w:val="0076688B"/>
    <w:rsid w:val="00767BBA"/>
    <w:rsid w:val="00773021"/>
    <w:rsid w:val="00773327"/>
    <w:rsid w:val="007738BF"/>
    <w:rsid w:val="00773D4D"/>
    <w:rsid w:val="007755A4"/>
    <w:rsid w:val="00775AEF"/>
    <w:rsid w:val="007776E6"/>
    <w:rsid w:val="007801ED"/>
    <w:rsid w:val="00780E32"/>
    <w:rsid w:val="00782173"/>
    <w:rsid w:val="00782A0E"/>
    <w:rsid w:val="007832A8"/>
    <w:rsid w:val="00783584"/>
    <w:rsid w:val="00784AA9"/>
    <w:rsid w:val="00784FC7"/>
    <w:rsid w:val="007857A8"/>
    <w:rsid w:val="00785C9A"/>
    <w:rsid w:val="00790757"/>
    <w:rsid w:val="00791841"/>
    <w:rsid w:val="00792C4F"/>
    <w:rsid w:val="00794BB6"/>
    <w:rsid w:val="007954C0"/>
    <w:rsid w:val="007969E0"/>
    <w:rsid w:val="007A0CDF"/>
    <w:rsid w:val="007A478C"/>
    <w:rsid w:val="007A5E86"/>
    <w:rsid w:val="007A6EDF"/>
    <w:rsid w:val="007A6FD1"/>
    <w:rsid w:val="007B014E"/>
    <w:rsid w:val="007B0963"/>
    <w:rsid w:val="007B29D2"/>
    <w:rsid w:val="007B2B01"/>
    <w:rsid w:val="007B2ED6"/>
    <w:rsid w:val="007B4865"/>
    <w:rsid w:val="007B7932"/>
    <w:rsid w:val="007C3B52"/>
    <w:rsid w:val="007C3C50"/>
    <w:rsid w:val="007C46A2"/>
    <w:rsid w:val="007C6B42"/>
    <w:rsid w:val="007C793C"/>
    <w:rsid w:val="007D045E"/>
    <w:rsid w:val="007D0602"/>
    <w:rsid w:val="007D121A"/>
    <w:rsid w:val="007D1A1A"/>
    <w:rsid w:val="007D2B94"/>
    <w:rsid w:val="007D2C1E"/>
    <w:rsid w:val="007E0F86"/>
    <w:rsid w:val="007E1134"/>
    <w:rsid w:val="007E4B86"/>
    <w:rsid w:val="007E5399"/>
    <w:rsid w:val="007E54F8"/>
    <w:rsid w:val="007E553A"/>
    <w:rsid w:val="007F0AD4"/>
    <w:rsid w:val="007F1564"/>
    <w:rsid w:val="007F172A"/>
    <w:rsid w:val="007F1FCE"/>
    <w:rsid w:val="007F2ED4"/>
    <w:rsid w:val="007F38EA"/>
    <w:rsid w:val="007F44B6"/>
    <w:rsid w:val="007F4DC1"/>
    <w:rsid w:val="007F595A"/>
    <w:rsid w:val="00801CA3"/>
    <w:rsid w:val="00802623"/>
    <w:rsid w:val="00803017"/>
    <w:rsid w:val="00803ABF"/>
    <w:rsid w:val="008062FF"/>
    <w:rsid w:val="008070DA"/>
    <w:rsid w:val="00807741"/>
    <w:rsid w:val="00810005"/>
    <w:rsid w:val="0081012D"/>
    <w:rsid w:val="008113E1"/>
    <w:rsid w:val="00812BDA"/>
    <w:rsid w:val="00812C93"/>
    <w:rsid w:val="008148D5"/>
    <w:rsid w:val="0081495E"/>
    <w:rsid w:val="008155A8"/>
    <w:rsid w:val="00816130"/>
    <w:rsid w:val="00820A8D"/>
    <w:rsid w:val="00821728"/>
    <w:rsid w:val="008225CB"/>
    <w:rsid w:val="00822884"/>
    <w:rsid w:val="008236ED"/>
    <w:rsid w:val="00823BC6"/>
    <w:rsid w:val="00824AE6"/>
    <w:rsid w:val="00824CA8"/>
    <w:rsid w:val="00826F76"/>
    <w:rsid w:val="00827BF0"/>
    <w:rsid w:val="008328C8"/>
    <w:rsid w:val="00832908"/>
    <w:rsid w:val="00833BE0"/>
    <w:rsid w:val="00835437"/>
    <w:rsid w:val="008356A8"/>
    <w:rsid w:val="008364E7"/>
    <w:rsid w:val="008367C3"/>
    <w:rsid w:val="0083735E"/>
    <w:rsid w:val="00837D8A"/>
    <w:rsid w:val="00840625"/>
    <w:rsid w:val="00843D9D"/>
    <w:rsid w:val="008448DD"/>
    <w:rsid w:val="0084626F"/>
    <w:rsid w:val="0084640F"/>
    <w:rsid w:val="00846948"/>
    <w:rsid w:val="008469BE"/>
    <w:rsid w:val="00846A15"/>
    <w:rsid w:val="00846CB0"/>
    <w:rsid w:val="00850753"/>
    <w:rsid w:val="0085194C"/>
    <w:rsid w:val="00851FD7"/>
    <w:rsid w:val="008526D5"/>
    <w:rsid w:val="00852B42"/>
    <w:rsid w:val="008535C9"/>
    <w:rsid w:val="00856F7C"/>
    <w:rsid w:val="0085781B"/>
    <w:rsid w:val="00860C10"/>
    <w:rsid w:val="00861CC0"/>
    <w:rsid w:val="0086452B"/>
    <w:rsid w:val="00864698"/>
    <w:rsid w:val="0087055C"/>
    <w:rsid w:val="00871ED1"/>
    <w:rsid w:val="00873B9C"/>
    <w:rsid w:val="00874143"/>
    <w:rsid w:val="008749C2"/>
    <w:rsid w:val="0088097A"/>
    <w:rsid w:val="00882050"/>
    <w:rsid w:val="00883B21"/>
    <w:rsid w:val="008845CC"/>
    <w:rsid w:val="008909C5"/>
    <w:rsid w:val="00891E18"/>
    <w:rsid w:val="008925D2"/>
    <w:rsid w:val="00893896"/>
    <w:rsid w:val="00895B53"/>
    <w:rsid w:val="0089680F"/>
    <w:rsid w:val="00896B8C"/>
    <w:rsid w:val="008A1A45"/>
    <w:rsid w:val="008A3497"/>
    <w:rsid w:val="008A35DA"/>
    <w:rsid w:val="008A365C"/>
    <w:rsid w:val="008A3E59"/>
    <w:rsid w:val="008A4047"/>
    <w:rsid w:val="008A4640"/>
    <w:rsid w:val="008A4690"/>
    <w:rsid w:val="008A6E70"/>
    <w:rsid w:val="008B0D23"/>
    <w:rsid w:val="008B1923"/>
    <w:rsid w:val="008B19A4"/>
    <w:rsid w:val="008B34C3"/>
    <w:rsid w:val="008B5639"/>
    <w:rsid w:val="008B59E8"/>
    <w:rsid w:val="008B5B23"/>
    <w:rsid w:val="008C03EF"/>
    <w:rsid w:val="008C1C4B"/>
    <w:rsid w:val="008C2430"/>
    <w:rsid w:val="008C2661"/>
    <w:rsid w:val="008C312F"/>
    <w:rsid w:val="008C46A7"/>
    <w:rsid w:val="008C5A64"/>
    <w:rsid w:val="008C7CF3"/>
    <w:rsid w:val="008D1E34"/>
    <w:rsid w:val="008D307E"/>
    <w:rsid w:val="008D367E"/>
    <w:rsid w:val="008D4051"/>
    <w:rsid w:val="008D4E1E"/>
    <w:rsid w:val="008D4E5D"/>
    <w:rsid w:val="008D5AD2"/>
    <w:rsid w:val="008D6F75"/>
    <w:rsid w:val="008E1DED"/>
    <w:rsid w:val="008E39E2"/>
    <w:rsid w:val="008E4321"/>
    <w:rsid w:val="008E4AA9"/>
    <w:rsid w:val="008E4DD4"/>
    <w:rsid w:val="008E4F4B"/>
    <w:rsid w:val="008E5638"/>
    <w:rsid w:val="008E5908"/>
    <w:rsid w:val="008F157A"/>
    <w:rsid w:val="008F2308"/>
    <w:rsid w:val="008F4AC5"/>
    <w:rsid w:val="008F7547"/>
    <w:rsid w:val="008F7D18"/>
    <w:rsid w:val="0090093E"/>
    <w:rsid w:val="00900C7C"/>
    <w:rsid w:val="009077C3"/>
    <w:rsid w:val="00907FFE"/>
    <w:rsid w:val="009102AD"/>
    <w:rsid w:val="00910D02"/>
    <w:rsid w:val="00915B52"/>
    <w:rsid w:val="0091615A"/>
    <w:rsid w:val="00916EC9"/>
    <w:rsid w:val="00917668"/>
    <w:rsid w:val="00921137"/>
    <w:rsid w:val="009217AA"/>
    <w:rsid w:val="009219FD"/>
    <w:rsid w:val="00922BF7"/>
    <w:rsid w:val="00922D69"/>
    <w:rsid w:val="00923830"/>
    <w:rsid w:val="009253DC"/>
    <w:rsid w:val="00926E65"/>
    <w:rsid w:val="009342C3"/>
    <w:rsid w:val="00934D96"/>
    <w:rsid w:val="009375FB"/>
    <w:rsid w:val="009425AF"/>
    <w:rsid w:val="00944403"/>
    <w:rsid w:val="00944670"/>
    <w:rsid w:val="00946B43"/>
    <w:rsid w:val="0095053F"/>
    <w:rsid w:val="009518B6"/>
    <w:rsid w:val="00951959"/>
    <w:rsid w:val="00951C1B"/>
    <w:rsid w:val="00953A81"/>
    <w:rsid w:val="009566BE"/>
    <w:rsid w:val="00957DCE"/>
    <w:rsid w:val="0096027B"/>
    <w:rsid w:val="00962318"/>
    <w:rsid w:val="00962CE7"/>
    <w:rsid w:val="00963A02"/>
    <w:rsid w:val="009645BE"/>
    <w:rsid w:val="009667AD"/>
    <w:rsid w:val="00971B36"/>
    <w:rsid w:val="00972A1F"/>
    <w:rsid w:val="00973989"/>
    <w:rsid w:val="009754E8"/>
    <w:rsid w:val="009762EF"/>
    <w:rsid w:val="00983509"/>
    <w:rsid w:val="00983A47"/>
    <w:rsid w:val="00984EE7"/>
    <w:rsid w:val="00985E21"/>
    <w:rsid w:val="00986D93"/>
    <w:rsid w:val="00990CBA"/>
    <w:rsid w:val="009942A8"/>
    <w:rsid w:val="00994C96"/>
    <w:rsid w:val="00996771"/>
    <w:rsid w:val="009974B3"/>
    <w:rsid w:val="009A0BB8"/>
    <w:rsid w:val="009A179B"/>
    <w:rsid w:val="009A1FE8"/>
    <w:rsid w:val="009A290D"/>
    <w:rsid w:val="009A4396"/>
    <w:rsid w:val="009A43EF"/>
    <w:rsid w:val="009A6933"/>
    <w:rsid w:val="009A7724"/>
    <w:rsid w:val="009B12B3"/>
    <w:rsid w:val="009B14FE"/>
    <w:rsid w:val="009B4B53"/>
    <w:rsid w:val="009B6B16"/>
    <w:rsid w:val="009B6DC7"/>
    <w:rsid w:val="009B731B"/>
    <w:rsid w:val="009C0103"/>
    <w:rsid w:val="009C028B"/>
    <w:rsid w:val="009C0748"/>
    <w:rsid w:val="009C0868"/>
    <w:rsid w:val="009C1021"/>
    <w:rsid w:val="009C35E1"/>
    <w:rsid w:val="009C7381"/>
    <w:rsid w:val="009D2AB7"/>
    <w:rsid w:val="009D3EAB"/>
    <w:rsid w:val="009D4B40"/>
    <w:rsid w:val="009D5701"/>
    <w:rsid w:val="009D7451"/>
    <w:rsid w:val="009E0930"/>
    <w:rsid w:val="009E1B1F"/>
    <w:rsid w:val="009E1F08"/>
    <w:rsid w:val="009E1F6D"/>
    <w:rsid w:val="009E2272"/>
    <w:rsid w:val="009E2AFB"/>
    <w:rsid w:val="009E2E3C"/>
    <w:rsid w:val="009E3B80"/>
    <w:rsid w:val="009E7808"/>
    <w:rsid w:val="009F048B"/>
    <w:rsid w:val="009F0BAE"/>
    <w:rsid w:val="009F1132"/>
    <w:rsid w:val="009F4615"/>
    <w:rsid w:val="009F7A2E"/>
    <w:rsid w:val="00A012F1"/>
    <w:rsid w:val="00A03073"/>
    <w:rsid w:val="00A04E92"/>
    <w:rsid w:val="00A05541"/>
    <w:rsid w:val="00A149CA"/>
    <w:rsid w:val="00A153BC"/>
    <w:rsid w:val="00A15DF3"/>
    <w:rsid w:val="00A16188"/>
    <w:rsid w:val="00A17C79"/>
    <w:rsid w:val="00A20A45"/>
    <w:rsid w:val="00A20CFB"/>
    <w:rsid w:val="00A255A4"/>
    <w:rsid w:val="00A27321"/>
    <w:rsid w:val="00A279C4"/>
    <w:rsid w:val="00A301B5"/>
    <w:rsid w:val="00A30430"/>
    <w:rsid w:val="00A359B5"/>
    <w:rsid w:val="00A36939"/>
    <w:rsid w:val="00A37988"/>
    <w:rsid w:val="00A40BBA"/>
    <w:rsid w:val="00A4342D"/>
    <w:rsid w:val="00A43722"/>
    <w:rsid w:val="00A43763"/>
    <w:rsid w:val="00A43C9D"/>
    <w:rsid w:val="00A459BD"/>
    <w:rsid w:val="00A5116B"/>
    <w:rsid w:val="00A520F5"/>
    <w:rsid w:val="00A55896"/>
    <w:rsid w:val="00A60114"/>
    <w:rsid w:val="00A615DF"/>
    <w:rsid w:val="00A65352"/>
    <w:rsid w:val="00A65A84"/>
    <w:rsid w:val="00A65FAA"/>
    <w:rsid w:val="00A67F46"/>
    <w:rsid w:val="00A7035B"/>
    <w:rsid w:val="00A75795"/>
    <w:rsid w:val="00A75BE4"/>
    <w:rsid w:val="00A76E96"/>
    <w:rsid w:val="00A772F2"/>
    <w:rsid w:val="00A77FD5"/>
    <w:rsid w:val="00A80AF6"/>
    <w:rsid w:val="00A835C9"/>
    <w:rsid w:val="00A862A4"/>
    <w:rsid w:val="00A90B02"/>
    <w:rsid w:val="00A916C7"/>
    <w:rsid w:val="00A94E09"/>
    <w:rsid w:val="00A96AA9"/>
    <w:rsid w:val="00AA0273"/>
    <w:rsid w:val="00AA134D"/>
    <w:rsid w:val="00AA1B7E"/>
    <w:rsid w:val="00AA4BF8"/>
    <w:rsid w:val="00AA779E"/>
    <w:rsid w:val="00AB1E56"/>
    <w:rsid w:val="00AB3245"/>
    <w:rsid w:val="00AB46B9"/>
    <w:rsid w:val="00AB52B8"/>
    <w:rsid w:val="00AB71A8"/>
    <w:rsid w:val="00AC001E"/>
    <w:rsid w:val="00AC0B94"/>
    <w:rsid w:val="00AC2E2F"/>
    <w:rsid w:val="00AC5153"/>
    <w:rsid w:val="00AC6826"/>
    <w:rsid w:val="00AC6E2C"/>
    <w:rsid w:val="00AC709F"/>
    <w:rsid w:val="00AD1D0B"/>
    <w:rsid w:val="00AD3067"/>
    <w:rsid w:val="00AD7EBC"/>
    <w:rsid w:val="00AE16AD"/>
    <w:rsid w:val="00AE1C76"/>
    <w:rsid w:val="00AE38E9"/>
    <w:rsid w:val="00AE473A"/>
    <w:rsid w:val="00AE48D7"/>
    <w:rsid w:val="00AE4A5A"/>
    <w:rsid w:val="00AE54BD"/>
    <w:rsid w:val="00AE586A"/>
    <w:rsid w:val="00AE5DDA"/>
    <w:rsid w:val="00AF0A5C"/>
    <w:rsid w:val="00AF39A0"/>
    <w:rsid w:val="00AF5686"/>
    <w:rsid w:val="00AF5C2F"/>
    <w:rsid w:val="00AF6834"/>
    <w:rsid w:val="00AF6DAC"/>
    <w:rsid w:val="00AF739D"/>
    <w:rsid w:val="00AF7404"/>
    <w:rsid w:val="00AF78D4"/>
    <w:rsid w:val="00B007B6"/>
    <w:rsid w:val="00B0134B"/>
    <w:rsid w:val="00B02356"/>
    <w:rsid w:val="00B02C91"/>
    <w:rsid w:val="00B038B7"/>
    <w:rsid w:val="00B039FC"/>
    <w:rsid w:val="00B045F1"/>
    <w:rsid w:val="00B05230"/>
    <w:rsid w:val="00B1080A"/>
    <w:rsid w:val="00B109A5"/>
    <w:rsid w:val="00B10E2F"/>
    <w:rsid w:val="00B11191"/>
    <w:rsid w:val="00B119B3"/>
    <w:rsid w:val="00B11D64"/>
    <w:rsid w:val="00B120C7"/>
    <w:rsid w:val="00B12501"/>
    <w:rsid w:val="00B12503"/>
    <w:rsid w:val="00B1343F"/>
    <w:rsid w:val="00B16B47"/>
    <w:rsid w:val="00B16D40"/>
    <w:rsid w:val="00B1769E"/>
    <w:rsid w:val="00B177E0"/>
    <w:rsid w:val="00B17E7E"/>
    <w:rsid w:val="00B23E21"/>
    <w:rsid w:val="00B25B2B"/>
    <w:rsid w:val="00B30073"/>
    <w:rsid w:val="00B30C62"/>
    <w:rsid w:val="00B323FA"/>
    <w:rsid w:val="00B33BBA"/>
    <w:rsid w:val="00B33D29"/>
    <w:rsid w:val="00B36714"/>
    <w:rsid w:val="00B3683B"/>
    <w:rsid w:val="00B40C4D"/>
    <w:rsid w:val="00B41AB2"/>
    <w:rsid w:val="00B42541"/>
    <w:rsid w:val="00B45BD5"/>
    <w:rsid w:val="00B45CEE"/>
    <w:rsid w:val="00B47E98"/>
    <w:rsid w:val="00B519A2"/>
    <w:rsid w:val="00B51EB0"/>
    <w:rsid w:val="00B53161"/>
    <w:rsid w:val="00B54BB2"/>
    <w:rsid w:val="00B54DF8"/>
    <w:rsid w:val="00B55E9D"/>
    <w:rsid w:val="00B608AC"/>
    <w:rsid w:val="00B61100"/>
    <w:rsid w:val="00B61C32"/>
    <w:rsid w:val="00B6315A"/>
    <w:rsid w:val="00B675F3"/>
    <w:rsid w:val="00B70C61"/>
    <w:rsid w:val="00B76341"/>
    <w:rsid w:val="00B767EF"/>
    <w:rsid w:val="00B7751E"/>
    <w:rsid w:val="00B77867"/>
    <w:rsid w:val="00B77EAC"/>
    <w:rsid w:val="00B83B9B"/>
    <w:rsid w:val="00B8472C"/>
    <w:rsid w:val="00B850DD"/>
    <w:rsid w:val="00B85ED2"/>
    <w:rsid w:val="00B93A6A"/>
    <w:rsid w:val="00B94ADD"/>
    <w:rsid w:val="00B955CA"/>
    <w:rsid w:val="00B976B0"/>
    <w:rsid w:val="00BA113F"/>
    <w:rsid w:val="00BA1CEE"/>
    <w:rsid w:val="00BA3E58"/>
    <w:rsid w:val="00BB11B6"/>
    <w:rsid w:val="00BB27D4"/>
    <w:rsid w:val="00BB3966"/>
    <w:rsid w:val="00BB5D67"/>
    <w:rsid w:val="00BC176A"/>
    <w:rsid w:val="00BC37AB"/>
    <w:rsid w:val="00BC5A5D"/>
    <w:rsid w:val="00BC5F35"/>
    <w:rsid w:val="00BD0635"/>
    <w:rsid w:val="00BD2BEC"/>
    <w:rsid w:val="00BD390D"/>
    <w:rsid w:val="00BD5076"/>
    <w:rsid w:val="00BD526C"/>
    <w:rsid w:val="00BD5DC0"/>
    <w:rsid w:val="00BD5E5A"/>
    <w:rsid w:val="00BD6086"/>
    <w:rsid w:val="00BD6126"/>
    <w:rsid w:val="00BD62DE"/>
    <w:rsid w:val="00BD74CB"/>
    <w:rsid w:val="00BD7B35"/>
    <w:rsid w:val="00BE1673"/>
    <w:rsid w:val="00BE2595"/>
    <w:rsid w:val="00BE3FDD"/>
    <w:rsid w:val="00BE6929"/>
    <w:rsid w:val="00BF03D6"/>
    <w:rsid w:val="00BF1E80"/>
    <w:rsid w:val="00BF25C0"/>
    <w:rsid w:val="00BF3804"/>
    <w:rsid w:val="00BF3954"/>
    <w:rsid w:val="00BF7164"/>
    <w:rsid w:val="00BF71C6"/>
    <w:rsid w:val="00C00000"/>
    <w:rsid w:val="00C00099"/>
    <w:rsid w:val="00C001BB"/>
    <w:rsid w:val="00C01AE0"/>
    <w:rsid w:val="00C037C2"/>
    <w:rsid w:val="00C05633"/>
    <w:rsid w:val="00C05FAA"/>
    <w:rsid w:val="00C10BFF"/>
    <w:rsid w:val="00C11B95"/>
    <w:rsid w:val="00C13EEF"/>
    <w:rsid w:val="00C14434"/>
    <w:rsid w:val="00C1481E"/>
    <w:rsid w:val="00C15194"/>
    <w:rsid w:val="00C16918"/>
    <w:rsid w:val="00C16CDB"/>
    <w:rsid w:val="00C1765A"/>
    <w:rsid w:val="00C17B49"/>
    <w:rsid w:val="00C2021C"/>
    <w:rsid w:val="00C2055D"/>
    <w:rsid w:val="00C218F1"/>
    <w:rsid w:val="00C26171"/>
    <w:rsid w:val="00C27E44"/>
    <w:rsid w:val="00C30793"/>
    <w:rsid w:val="00C32BE9"/>
    <w:rsid w:val="00C42AC0"/>
    <w:rsid w:val="00C43372"/>
    <w:rsid w:val="00C434FF"/>
    <w:rsid w:val="00C45F68"/>
    <w:rsid w:val="00C464A6"/>
    <w:rsid w:val="00C465FD"/>
    <w:rsid w:val="00C46F0C"/>
    <w:rsid w:val="00C50F7B"/>
    <w:rsid w:val="00C53B66"/>
    <w:rsid w:val="00C558AD"/>
    <w:rsid w:val="00C566E1"/>
    <w:rsid w:val="00C57D22"/>
    <w:rsid w:val="00C57FB2"/>
    <w:rsid w:val="00C6113B"/>
    <w:rsid w:val="00C6189B"/>
    <w:rsid w:val="00C63F76"/>
    <w:rsid w:val="00C645AB"/>
    <w:rsid w:val="00C6594D"/>
    <w:rsid w:val="00C659C9"/>
    <w:rsid w:val="00C66E3B"/>
    <w:rsid w:val="00C66FA3"/>
    <w:rsid w:val="00C70D4A"/>
    <w:rsid w:val="00C71106"/>
    <w:rsid w:val="00C71BE6"/>
    <w:rsid w:val="00C72048"/>
    <w:rsid w:val="00C72655"/>
    <w:rsid w:val="00C73877"/>
    <w:rsid w:val="00C742CA"/>
    <w:rsid w:val="00C758D6"/>
    <w:rsid w:val="00C763BC"/>
    <w:rsid w:val="00C807E3"/>
    <w:rsid w:val="00C8157D"/>
    <w:rsid w:val="00C81D5F"/>
    <w:rsid w:val="00C8219E"/>
    <w:rsid w:val="00C8247C"/>
    <w:rsid w:val="00C82C24"/>
    <w:rsid w:val="00C84D9D"/>
    <w:rsid w:val="00C84F56"/>
    <w:rsid w:val="00C8546F"/>
    <w:rsid w:val="00C85478"/>
    <w:rsid w:val="00C854A0"/>
    <w:rsid w:val="00C862F8"/>
    <w:rsid w:val="00C87079"/>
    <w:rsid w:val="00C874BF"/>
    <w:rsid w:val="00C92190"/>
    <w:rsid w:val="00C9699B"/>
    <w:rsid w:val="00C97037"/>
    <w:rsid w:val="00C97BC8"/>
    <w:rsid w:val="00CA2656"/>
    <w:rsid w:val="00CA3B69"/>
    <w:rsid w:val="00CA3EBB"/>
    <w:rsid w:val="00CA4026"/>
    <w:rsid w:val="00CA46F9"/>
    <w:rsid w:val="00CA4D04"/>
    <w:rsid w:val="00CA60B9"/>
    <w:rsid w:val="00CA64CB"/>
    <w:rsid w:val="00CA6AC3"/>
    <w:rsid w:val="00CA7868"/>
    <w:rsid w:val="00CB0218"/>
    <w:rsid w:val="00CB027A"/>
    <w:rsid w:val="00CB0714"/>
    <w:rsid w:val="00CB0F2F"/>
    <w:rsid w:val="00CB27A0"/>
    <w:rsid w:val="00CB3B66"/>
    <w:rsid w:val="00CB4C0A"/>
    <w:rsid w:val="00CB5990"/>
    <w:rsid w:val="00CC01CB"/>
    <w:rsid w:val="00CC020C"/>
    <w:rsid w:val="00CC068F"/>
    <w:rsid w:val="00CC099B"/>
    <w:rsid w:val="00CC2142"/>
    <w:rsid w:val="00CC223F"/>
    <w:rsid w:val="00CC2A7D"/>
    <w:rsid w:val="00CC3E4F"/>
    <w:rsid w:val="00CC4E5D"/>
    <w:rsid w:val="00CC6E9C"/>
    <w:rsid w:val="00CC7897"/>
    <w:rsid w:val="00CD052B"/>
    <w:rsid w:val="00CD075A"/>
    <w:rsid w:val="00CD0B78"/>
    <w:rsid w:val="00CD1EC5"/>
    <w:rsid w:val="00CD29D9"/>
    <w:rsid w:val="00CD3C3C"/>
    <w:rsid w:val="00CD5C6E"/>
    <w:rsid w:val="00CE1165"/>
    <w:rsid w:val="00CE27CF"/>
    <w:rsid w:val="00CE2EA5"/>
    <w:rsid w:val="00CE463C"/>
    <w:rsid w:val="00CE607D"/>
    <w:rsid w:val="00CE6506"/>
    <w:rsid w:val="00CE65E8"/>
    <w:rsid w:val="00CF1613"/>
    <w:rsid w:val="00CF1BFF"/>
    <w:rsid w:val="00CF1EA3"/>
    <w:rsid w:val="00CF32A8"/>
    <w:rsid w:val="00CF619F"/>
    <w:rsid w:val="00CF7A52"/>
    <w:rsid w:val="00D00966"/>
    <w:rsid w:val="00D00B8F"/>
    <w:rsid w:val="00D056D3"/>
    <w:rsid w:val="00D072E1"/>
    <w:rsid w:val="00D105E3"/>
    <w:rsid w:val="00D10C2D"/>
    <w:rsid w:val="00D11F94"/>
    <w:rsid w:val="00D122DB"/>
    <w:rsid w:val="00D13549"/>
    <w:rsid w:val="00D13DCE"/>
    <w:rsid w:val="00D16311"/>
    <w:rsid w:val="00D166D5"/>
    <w:rsid w:val="00D210E0"/>
    <w:rsid w:val="00D21588"/>
    <w:rsid w:val="00D2201A"/>
    <w:rsid w:val="00D22510"/>
    <w:rsid w:val="00D24F7C"/>
    <w:rsid w:val="00D267CF"/>
    <w:rsid w:val="00D2720F"/>
    <w:rsid w:val="00D2755A"/>
    <w:rsid w:val="00D309EA"/>
    <w:rsid w:val="00D30BEA"/>
    <w:rsid w:val="00D32873"/>
    <w:rsid w:val="00D34656"/>
    <w:rsid w:val="00D34F5B"/>
    <w:rsid w:val="00D3563C"/>
    <w:rsid w:val="00D364CD"/>
    <w:rsid w:val="00D41577"/>
    <w:rsid w:val="00D41D9A"/>
    <w:rsid w:val="00D428D6"/>
    <w:rsid w:val="00D50120"/>
    <w:rsid w:val="00D52684"/>
    <w:rsid w:val="00D540A1"/>
    <w:rsid w:val="00D55BA7"/>
    <w:rsid w:val="00D574C7"/>
    <w:rsid w:val="00D61E9E"/>
    <w:rsid w:val="00D62FAF"/>
    <w:rsid w:val="00D64450"/>
    <w:rsid w:val="00D67612"/>
    <w:rsid w:val="00D7195D"/>
    <w:rsid w:val="00D7201B"/>
    <w:rsid w:val="00D72FB0"/>
    <w:rsid w:val="00D73DBD"/>
    <w:rsid w:val="00D74AB3"/>
    <w:rsid w:val="00D76545"/>
    <w:rsid w:val="00D76933"/>
    <w:rsid w:val="00D776F2"/>
    <w:rsid w:val="00D80C11"/>
    <w:rsid w:val="00D836A7"/>
    <w:rsid w:val="00D8380C"/>
    <w:rsid w:val="00D84072"/>
    <w:rsid w:val="00D855AF"/>
    <w:rsid w:val="00D87E90"/>
    <w:rsid w:val="00D9163A"/>
    <w:rsid w:val="00D97B3E"/>
    <w:rsid w:val="00DA0596"/>
    <w:rsid w:val="00DA2369"/>
    <w:rsid w:val="00DA621B"/>
    <w:rsid w:val="00DB09F3"/>
    <w:rsid w:val="00DB1C2C"/>
    <w:rsid w:val="00DB2B00"/>
    <w:rsid w:val="00DB3B97"/>
    <w:rsid w:val="00DC1774"/>
    <w:rsid w:val="00DC1BD1"/>
    <w:rsid w:val="00DC6275"/>
    <w:rsid w:val="00DC7B79"/>
    <w:rsid w:val="00DD1082"/>
    <w:rsid w:val="00DD252D"/>
    <w:rsid w:val="00DD39C7"/>
    <w:rsid w:val="00DD42B3"/>
    <w:rsid w:val="00DD4646"/>
    <w:rsid w:val="00DD48FA"/>
    <w:rsid w:val="00DD6F45"/>
    <w:rsid w:val="00DE56EC"/>
    <w:rsid w:val="00DF019E"/>
    <w:rsid w:val="00DF1067"/>
    <w:rsid w:val="00DF1569"/>
    <w:rsid w:val="00DF1CE1"/>
    <w:rsid w:val="00DF2BB3"/>
    <w:rsid w:val="00DF3771"/>
    <w:rsid w:val="00DF687B"/>
    <w:rsid w:val="00DF7C38"/>
    <w:rsid w:val="00E00E79"/>
    <w:rsid w:val="00E01A3B"/>
    <w:rsid w:val="00E03926"/>
    <w:rsid w:val="00E03BAA"/>
    <w:rsid w:val="00E0417F"/>
    <w:rsid w:val="00E04211"/>
    <w:rsid w:val="00E068A5"/>
    <w:rsid w:val="00E06A57"/>
    <w:rsid w:val="00E116CA"/>
    <w:rsid w:val="00E12243"/>
    <w:rsid w:val="00E148D1"/>
    <w:rsid w:val="00E14990"/>
    <w:rsid w:val="00E175D4"/>
    <w:rsid w:val="00E17914"/>
    <w:rsid w:val="00E2022C"/>
    <w:rsid w:val="00E22752"/>
    <w:rsid w:val="00E227C0"/>
    <w:rsid w:val="00E22BF0"/>
    <w:rsid w:val="00E2555A"/>
    <w:rsid w:val="00E25845"/>
    <w:rsid w:val="00E25DDB"/>
    <w:rsid w:val="00E25EAD"/>
    <w:rsid w:val="00E26F12"/>
    <w:rsid w:val="00E312BF"/>
    <w:rsid w:val="00E315F2"/>
    <w:rsid w:val="00E3167D"/>
    <w:rsid w:val="00E36B7A"/>
    <w:rsid w:val="00E3785C"/>
    <w:rsid w:val="00E4067E"/>
    <w:rsid w:val="00E40E7A"/>
    <w:rsid w:val="00E40FB1"/>
    <w:rsid w:val="00E41381"/>
    <w:rsid w:val="00E42710"/>
    <w:rsid w:val="00E439B6"/>
    <w:rsid w:val="00E45884"/>
    <w:rsid w:val="00E45D68"/>
    <w:rsid w:val="00E46538"/>
    <w:rsid w:val="00E4662C"/>
    <w:rsid w:val="00E50337"/>
    <w:rsid w:val="00E50EEA"/>
    <w:rsid w:val="00E50FB7"/>
    <w:rsid w:val="00E5272B"/>
    <w:rsid w:val="00E563DC"/>
    <w:rsid w:val="00E638A2"/>
    <w:rsid w:val="00E657D9"/>
    <w:rsid w:val="00E66425"/>
    <w:rsid w:val="00E66D06"/>
    <w:rsid w:val="00E7283F"/>
    <w:rsid w:val="00E74D7F"/>
    <w:rsid w:val="00E75092"/>
    <w:rsid w:val="00E75136"/>
    <w:rsid w:val="00E7593F"/>
    <w:rsid w:val="00E7742D"/>
    <w:rsid w:val="00E81C26"/>
    <w:rsid w:val="00E84C86"/>
    <w:rsid w:val="00E85052"/>
    <w:rsid w:val="00E86311"/>
    <w:rsid w:val="00E86E26"/>
    <w:rsid w:val="00E8733E"/>
    <w:rsid w:val="00E92868"/>
    <w:rsid w:val="00E9317C"/>
    <w:rsid w:val="00E94466"/>
    <w:rsid w:val="00E94DCC"/>
    <w:rsid w:val="00E96536"/>
    <w:rsid w:val="00E9733E"/>
    <w:rsid w:val="00E974FE"/>
    <w:rsid w:val="00E97799"/>
    <w:rsid w:val="00E97BE3"/>
    <w:rsid w:val="00E97DBD"/>
    <w:rsid w:val="00EA089A"/>
    <w:rsid w:val="00EA33E1"/>
    <w:rsid w:val="00EA4208"/>
    <w:rsid w:val="00EA439C"/>
    <w:rsid w:val="00EA4891"/>
    <w:rsid w:val="00EA5809"/>
    <w:rsid w:val="00EA5954"/>
    <w:rsid w:val="00EA650E"/>
    <w:rsid w:val="00EA7F5F"/>
    <w:rsid w:val="00EB0D1B"/>
    <w:rsid w:val="00EB32C6"/>
    <w:rsid w:val="00EB6C2F"/>
    <w:rsid w:val="00EC0F80"/>
    <w:rsid w:val="00EC11F7"/>
    <w:rsid w:val="00EC5CF3"/>
    <w:rsid w:val="00EC5E75"/>
    <w:rsid w:val="00EC6205"/>
    <w:rsid w:val="00EC6666"/>
    <w:rsid w:val="00EC7749"/>
    <w:rsid w:val="00EC7C8E"/>
    <w:rsid w:val="00ED17E3"/>
    <w:rsid w:val="00ED2648"/>
    <w:rsid w:val="00ED333B"/>
    <w:rsid w:val="00ED455A"/>
    <w:rsid w:val="00ED51F2"/>
    <w:rsid w:val="00EE0AAD"/>
    <w:rsid w:val="00EE0E93"/>
    <w:rsid w:val="00EE1514"/>
    <w:rsid w:val="00EE1BD2"/>
    <w:rsid w:val="00EE2AAB"/>
    <w:rsid w:val="00EE3637"/>
    <w:rsid w:val="00EE4AB8"/>
    <w:rsid w:val="00EE57D0"/>
    <w:rsid w:val="00EE73CC"/>
    <w:rsid w:val="00EF013B"/>
    <w:rsid w:val="00EF05CA"/>
    <w:rsid w:val="00EF0DB3"/>
    <w:rsid w:val="00EF3684"/>
    <w:rsid w:val="00EF6CF3"/>
    <w:rsid w:val="00EF7A4F"/>
    <w:rsid w:val="00F0156C"/>
    <w:rsid w:val="00F02AD8"/>
    <w:rsid w:val="00F02BC3"/>
    <w:rsid w:val="00F032F6"/>
    <w:rsid w:val="00F03EE0"/>
    <w:rsid w:val="00F04430"/>
    <w:rsid w:val="00F047F0"/>
    <w:rsid w:val="00F05354"/>
    <w:rsid w:val="00F10334"/>
    <w:rsid w:val="00F104C9"/>
    <w:rsid w:val="00F11799"/>
    <w:rsid w:val="00F11A73"/>
    <w:rsid w:val="00F120F6"/>
    <w:rsid w:val="00F123D9"/>
    <w:rsid w:val="00F12ABE"/>
    <w:rsid w:val="00F12CD1"/>
    <w:rsid w:val="00F13D9D"/>
    <w:rsid w:val="00F1769D"/>
    <w:rsid w:val="00F2132B"/>
    <w:rsid w:val="00F226AC"/>
    <w:rsid w:val="00F24B21"/>
    <w:rsid w:val="00F2718A"/>
    <w:rsid w:val="00F27DCB"/>
    <w:rsid w:val="00F3040A"/>
    <w:rsid w:val="00F3077D"/>
    <w:rsid w:val="00F30ED7"/>
    <w:rsid w:val="00F31A94"/>
    <w:rsid w:val="00F327E1"/>
    <w:rsid w:val="00F348C2"/>
    <w:rsid w:val="00F3602B"/>
    <w:rsid w:val="00F4065D"/>
    <w:rsid w:val="00F4489E"/>
    <w:rsid w:val="00F4492A"/>
    <w:rsid w:val="00F5014C"/>
    <w:rsid w:val="00F50B1D"/>
    <w:rsid w:val="00F5148B"/>
    <w:rsid w:val="00F5313F"/>
    <w:rsid w:val="00F553E0"/>
    <w:rsid w:val="00F55AB1"/>
    <w:rsid w:val="00F6028F"/>
    <w:rsid w:val="00F61012"/>
    <w:rsid w:val="00F65730"/>
    <w:rsid w:val="00F659A2"/>
    <w:rsid w:val="00F6705D"/>
    <w:rsid w:val="00F67281"/>
    <w:rsid w:val="00F67BDC"/>
    <w:rsid w:val="00F67D69"/>
    <w:rsid w:val="00F701FA"/>
    <w:rsid w:val="00F70EE2"/>
    <w:rsid w:val="00F71C7A"/>
    <w:rsid w:val="00F72040"/>
    <w:rsid w:val="00F7222E"/>
    <w:rsid w:val="00F74080"/>
    <w:rsid w:val="00F74AFF"/>
    <w:rsid w:val="00F75842"/>
    <w:rsid w:val="00F75DA9"/>
    <w:rsid w:val="00F75DEA"/>
    <w:rsid w:val="00F776FA"/>
    <w:rsid w:val="00F779C5"/>
    <w:rsid w:val="00F77A31"/>
    <w:rsid w:val="00F77B53"/>
    <w:rsid w:val="00F80627"/>
    <w:rsid w:val="00F8298C"/>
    <w:rsid w:val="00F85C4C"/>
    <w:rsid w:val="00F90B72"/>
    <w:rsid w:val="00F916E6"/>
    <w:rsid w:val="00F918C0"/>
    <w:rsid w:val="00F91E87"/>
    <w:rsid w:val="00F932A6"/>
    <w:rsid w:val="00F94E54"/>
    <w:rsid w:val="00F95CF4"/>
    <w:rsid w:val="00F960BB"/>
    <w:rsid w:val="00F97F20"/>
    <w:rsid w:val="00FA1109"/>
    <w:rsid w:val="00FA2841"/>
    <w:rsid w:val="00FA2C38"/>
    <w:rsid w:val="00FA399A"/>
    <w:rsid w:val="00FA44DD"/>
    <w:rsid w:val="00FA4D4D"/>
    <w:rsid w:val="00FA4F82"/>
    <w:rsid w:val="00FA6760"/>
    <w:rsid w:val="00FA6DC0"/>
    <w:rsid w:val="00FA775C"/>
    <w:rsid w:val="00FB0890"/>
    <w:rsid w:val="00FB09EC"/>
    <w:rsid w:val="00FB1BA9"/>
    <w:rsid w:val="00FB44D2"/>
    <w:rsid w:val="00FB4F5B"/>
    <w:rsid w:val="00FB6784"/>
    <w:rsid w:val="00FB7CB5"/>
    <w:rsid w:val="00FC2268"/>
    <w:rsid w:val="00FC3B54"/>
    <w:rsid w:val="00FC472C"/>
    <w:rsid w:val="00FC5C2D"/>
    <w:rsid w:val="00FC5EB4"/>
    <w:rsid w:val="00FC7CDD"/>
    <w:rsid w:val="00FD2C6F"/>
    <w:rsid w:val="00FD34A6"/>
    <w:rsid w:val="00FD50D7"/>
    <w:rsid w:val="00FD59AD"/>
    <w:rsid w:val="00FD5D59"/>
    <w:rsid w:val="00FD64EB"/>
    <w:rsid w:val="00FD6653"/>
    <w:rsid w:val="00FD6795"/>
    <w:rsid w:val="00FE00C7"/>
    <w:rsid w:val="00FE19D5"/>
    <w:rsid w:val="00FE1F7D"/>
    <w:rsid w:val="00FE27FB"/>
    <w:rsid w:val="00FE5280"/>
    <w:rsid w:val="00FE5CC4"/>
    <w:rsid w:val="00FE74BE"/>
    <w:rsid w:val="00FF3F0B"/>
    <w:rsid w:val="00FF5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E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52"/>
  </w:style>
  <w:style w:type="paragraph" w:styleId="Heading1">
    <w:name w:val="heading 1"/>
    <w:basedOn w:val="Normal"/>
    <w:next w:val="Normal"/>
    <w:link w:val="Heading1Char"/>
    <w:uiPriority w:val="9"/>
    <w:qFormat/>
    <w:rsid w:val="00A65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627"/>
    <w:pPr>
      <w:keepNext/>
      <w:keepLines/>
      <w:spacing w:before="200" w:after="24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52"/>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9D4B40"/>
    <w:pPr>
      <w:spacing w:after="0" w:line="240" w:lineRule="auto"/>
    </w:pPr>
    <w:rPr>
      <w:sz w:val="20"/>
      <w:szCs w:val="20"/>
    </w:rPr>
  </w:style>
  <w:style w:type="character" w:customStyle="1" w:styleId="FootnoteTextChar">
    <w:name w:val="Footnote Text Char"/>
    <w:basedOn w:val="DefaultParagraphFont"/>
    <w:link w:val="FootnoteText"/>
    <w:uiPriority w:val="99"/>
    <w:rsid w:val="009D4B40"/>
    <w:rPr>
      <w:sz w:val="20"/>
      <w:szCs w:val="20"/>
    </w:rPr>
  </w:style>
  <w:style w:type="character" w:styleId="FootnoteReference">
    <w:name w:val="footnote reference"/>
    <w:basedOn w:val="DefaultParagraphFont"/>
    <w:uiPriority w:val="99"/>
    <w:semiHidden/>
    <w:unhideWhenUsed/>
    <w:rsid w:val="009D4B40"/>
    <w:rPr>
      <w:vertAlign w:val="superscript"/>
    </w:rPr>
  </w:style>
  <w:style w:type="paragraph" w:styleId="ListParagraph">
    <w:name w:val="List Paragraph"/>
    <w:basedOn w:val="Normal"/>
    <w:uiPriority w:val="34"/>
    <w:qFormat/>
    <w:rsid w:val="00810005"/>
    <w:pPr>
      <w:ind w:left="720"/>
      <w:contextualSpacing/>
    </w:pPr>
  </w:style>
  <w:style w:type="character" w:customStyle="1" w:styleId="Heading2Char">
    <w:name w:val="Heading 2 Char"/>
    <w:basedOn w:val="DefaultParagraphFont"/>
    <w:link w:val="Heading2"/>
    <w:uiPriority w:val="9"/>
    <w:rsid w:val="005814BB"/>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rsid w:val="00C87079"/>
    <w:rPr>
      <w:rFonts w:ascii="Georgia" w:eastAsia="Georgia" w:hAnsi="Georgia" w:cs="Georgia"/>
      <w:i/>
      <w:iCs/>
      <w:sz w:val="17"/>
      <w:szCs w:val="17"/>
      <w:shd w:val="clear" w:color="auto" w:fill="FFFFFF"/>
    </w:rPr>
  </w:style>
  <w:style w:type="paragraph" w:styleId="BodyText">
    <w:name w:val="Body Text"/>
    <w:basedOn w:val="Normal"/>
    <w:link w:val="BodyTextChar"/>
    <w:qFormat/>
    <w:rsid w:val="00C87079"/>
    <w:pPr>
      <w:widowControl w:val="0"/>
      <w:shd w:val="clear" w:color="auto" w:fill="FFFFFF"/>
      <w:spacing w:after="0" w:line="283" w:lineRule="auto"/>
    </w:pPr>
    <w:rPr>
      <w:rFonts w:ascii="Georgia" w:eastAsia="Georgia" w:hAnsi="Georgia" w:cs="Georgia"/>
      <w:i/>
      <w:iCs/>
      <w:sz w:val="17"/>
      <w:szCs w:val="17"/>
    </w:rPr>
  </w:style>
  <w:style w:type="character" w:customStyle="1" w:styleId="BodyTextChar1">
    <w:name w:val="Body Text Char1"/>
    <w:basedOn w:val="DefaultParagraphFont"/>
    <w:uiPriority w:val="99"/>
    <w:semiHidden/>
    <w:rsid w:val="00C87079"/>
  </w:style>
  <w:style w:type="character" w:styleId="Hyperlink">
    <w:name w:val="Hyperlink"/>
    <w:basedOn w:val="DefaultParagraphFont"/>
    <w:uiPriority w:val="99"/>
    <w:unhideWhenUsed/>
    <w:rsid w:val="00053C7E"/>
    <w:rPr>
      <w:color w:val="0000FF" w:themeColor="hyperlink"/>
      <w:u w:val="single"/>
    </w:rPr>
  </w:style>
  <w:style w:type="character" w:styleId="Emphasis">
    <w:name w:val="Emphasis"/>
    <w:basedOn w:val="DefaultParagraphFont"/>
    <w:uiPriority w:val="20"/>
    <w:qFormat/>
    <w:rsid w:val="003A4F88"/>
    <w:rPr>
      <w:b/>
      <w:bCs/>
      <w:i w:val="0"/>
      <w:iCs w:val="0"/>
    </w:rPr>
  </w:style>
  <w:style w:type="character" w:customStyle="1" w:styleId="st1">
    <w:name w:val="st1"/>
    <w:basedOn w:val="DefaultParagraphFont"/>
    <w:rsid w:val="003A4F88"/>
  </w:style>
  <w:style w:type="paragraph" w:styleId="BalloonText">
    <w:name w:val="Balloon Text"/>
    <w:basedOn w:val="Normal"/>
    <w:link w:val="BalloonTextChar"/>
    <w:uiPriority w:val="99"/>
    <w:semiHidden/>
    <w:unhideWhenUsed/>
    <w:rsid w:val="00DB3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97"/>
    <w:rPr>
      <w:rFonts w:ascii="Tahoma" w:hAnsi="Tahoma" w:cs="Tahoma"/>
      <w:sz w:val="16"/>
      <w:szCs w:val="16"/>
    </w:rPr>
  </w:style>
  <w:style w:type="paragraph" w:styleId="TOC1">
    <w:name w:val="toc 1"/>
    <w:basedOn w:val="Normal"/>
    <w:next w:val="Normal"/>
    <w:autoRedefine/>
    <w:uiPriority w:val="39"/>
    <w:unhideWhenUsed/>
    <w:rsid w:val="00837D8A"/>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837D8A"/>
    <w:pPr>
      <w:spacing w:after="100"/>
      <w:ind w:left="220"/>
    </w:pPr>
  </w:style>
  <w:style w:type="character" w:customStyle="1" w:styleId="Heading3Char">
    <w:name w:val="Heading 3 Char"/>
    <w:basedOn w:val="DefaultParagraphFont"/>
    <w:link w:val="Heading3"/>
    <w:uiPriority w:val="9"/>
    <w:rsid w:val="00F80627"/>
    <w:rPr>
      <w:rFonts w:asciiTheme="majorHAnsi" w:eastAsiaTheme="majorEastAsia" w:hAnsiTheme="majorHAnsi" w:cstheme="majorBidi"/>
      <w:b/>
      <w:bCs/>
    </w:rPr>
  </w:style>
  <w:style w:type="paragraph" w:styleId="TOC3">
    <w:name w:val="toc 3"/>
    <w:basedOn w:val="Normal"/>
    <w:next w:val="Normal"/>
    <w:autoRedefine/>
    <w:uiPriority w:val="39"/>
    <w:unhideWhenUsed/>
    <w:rsid w:val="00C742CA"/>
    <w:pPr>
      <w:spacing w:after="100"/>
      <w:ind w:left="440"/>
    </w:pPr>
  </w:style>
  <w:style w:type="character" w:customStyle="1" w:styleId="text">
    <w:name w:val="text"/>
    <w:basedOn w:val="DefaultParagraphFont"/>
    <w:rsid w:val="00486FFF"/>
  </w:style>
  <w:style w:type="character" w:customStyle="1" w:styleId="addmd1">
    <w:name w:val="addmd1"/>
    <w:basedOn w:val="DefaultParagraphFont"/>
    <w:rsid w:val="00486FFF"/>
    <w:rPr>
      <w:sz w:val="20"/>
      <w:szCs w:val="20"/>
    </w:rPr>
  </w:style>
  <w:style w:type="paragraph" w:styleId="Header">
    <w:name w:val="header"/>
    <w:basedOn w:val="Normal"/>
    <w:link w:val="HeaderChar"/>
    <w:uiPriority w:val="99"/>
    <w:unhideWhenUsed/>
    <w:rsid w:val="00C65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4D"/>
  </w:style>
  <w:style w:type="paragraph" w:styleId="Footer">
    <w:name w:val="footer"/>
    <w:basedOn w:val="Normal"/>
    <w:link w:val="FooterChar"/>
    <w:uiPriority w:val="99"/>
    <w:unhideWhenUsed/>
    <w:rsid w:val="00C65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4D"/>
  </w:style>
  <w:style w:type="character" w:styleId="SubtleEmphasis">
    <w:name w:val="Subtle Emphasis"/>
    <w:basedOn w:val="DefaultParagraphFont"/>
    <w:uiPriority w:val="19"/>
    <w:qFormat/>
    <w:rsid w:val="00C16918"/>
    <w:rPr>
      <w:rFonts w:ascii="Arial" w:hAnsi="Arial" w:cs="Arial"/>
      <w:color w:val="C4BC96" w:themeColor="background2" w:themeShade="BF"/>
      <w:sz w:val="18"/>
      <w:szCs w:val="18"/>
      <w:lang w:eastAsia="en-GB"/>
    </w:rPr>
  </w:style>
  <w:style w:type="table" w:styleId="TableGrid">
    <w:name w:val="Table Grid"/>
    <w:basedOn w:val="TableNormal"/>
    <w:uiPriority w:val="39"/>
    <w:rsid w:val="0096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caps">
    <w:name w:val="small-caps"/>
    <w:basedOn w:val="DefaultParagraphFont"/>
    <w:rsid w:val="00962CE7"/>
  </w:style>
  <w:style w:type="character" w:customStyle="1" w:styleId="Bodytext5">
    <w:name w:val="Body text (5)_"/>
    <w:basedOn w:val="DefaultParagraphFont"/>
    <w:link w:val="Bodytext50"/>
    <w:rsid w:val="00962CE7"/>
    <w:rPr>
      <w:rFonts w:ascii="Georgia" w:eastAsia="Georgia" w:hAnsi="Georgia" w:cs="Georgia"/>
      <w:sz w:val="20"/>
      <w:szCs w:val="20"/>
      <w:shd w:val="clear" w:color="auto" w:fill="FFFFFF"/>
    </w:rPr>
  </w:style>
  <w:style w:type="paragraph" w:customStyle="1" w:styleId="Bodytext50">
    <w:name w:val="Body text (5)"/>
    <w:basedOn w:val="Normal"/>
    <w:link w:val="Bodytext5"/>
    <w:rsid w:val="00962CE7"/>
    <w:pPr>
      <w:widowControl w:val="0"/>
      <w:shd w:val="clear" w:color="auto" w:fill="FFFFFF"/>
      <w:spacing w:after="0" w:line="240" w:lineRule="auto"/>
      <w:ind w:firstLine="40"/>
    </w:pPr>
    <w:rPr>
      <w:rFonts w:ascii="Georgia" w:eastAsia="Georgia" w:hAnsi="Georgia" w:cs="Georgia"/>
      <w:sz w:val="20"/>
      <w:szCs w:val="20"/>
    </w:rPr>
  </w:style>
  <w:style w:type="character" w:customStyle="1" w:styleId="oblique">
    <w:name w:val="oblique"/>
    <w:basedOn w:val="DefaultParagraphFont"/>
    <w:rsid w:val="00962CE7"/>
  </w:style>
  <w:style w:type="paragraph" w:styleId="Subtitle">
    <w:name w:val="Subtitle"/>
    <w:basedOn w:val="Normal"/>
    <w:next w:val="Normal"/>
    <w:link w:val="SubtitleChar"/>
    <w:uiPriority w:val="11"/>
    <w:qFormat/>
    <w:rsid w:val="00962CE7"/>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2CE7"/>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962CE7"/>
    <w:rPr>
      <w:sz w:val="16"/>
      <w:szCs w:val="16"/>
    </w:rPr>
  </w:style>
  <w:style w:type="paragraph" w:styleId="CommentText">
    <w:name w:val="annotation text"/>
    <w:basedOn w:val="Normal"/>
    <w:link w:val="CommentTextChar"/>
    <w:uiPriority w:val="99"/>
    <w:unhideWhenUsed/>
    <w:rsid w:val="00962CE7"/>
    <w:pPr>
      <w:spacing w:after="160" w:line="240" w:lineRule="auto"/>
    </w:pPr>
    <w:rPr>
      <w:sz w:val="20"/>
      <w:szCs w:val="20"/>
    </w:rPr>
  </w:style>
  <w:style w:type="character" w:customStyle="1" w:styleId="CommentTextChar">
    <w:name w:val="Comment Text Char"/>
    <w:basedOn w:val="DefaultParagraphFont"/>
    <w:link w:val="CommentText"/>
    <w:uiPriority w:val="99"/>
    <w:rsid w:val="00962CE7"/>
    <w:rPr>
      <w:sz w:val="20"/>
      <w:szCs w:val="20"/>
    </w:rPr>
  </w:style>
  <w:style w:type="paragraph" w:styleId="CommentSubject">
    <w:name w:val="annotation subject"/>
    <w:basedOn w:val="CommentText"/>
    <w:next w:val="CommentText"/>
    <w:link w:val="CommentSubjectChar"/>
    <w:uiPriority w:val="99"/>
    <w:semiHidden/>
    <w:unhideWhenUsed/>
    <w:rsid w:val="00962CE7"/>
    <w:rPr>
      <w:b/>
      <w:bCs/>
    </w:rPr>
  </w:style>
  <w:style w:type="character" w:customStyle="1" w:styleId="CommentSubjectChar">
    <w:name w:val="Comment Subject Char"/>
    <w:basedOn w:val="CommentTextChar"/>
    <w:link w:val="CommentSubject"/>
    <w:uiPriority w:val="99"/>
    <w:semiHidden/>
    <w:rsid w:val="00962CE7"/>
    <w:rPr>
      <w:b/>
      <w:bCs/>
      <w:sz w:val="20"/>
      <w:szCs w:val="20"/>
    </w:rPr>
  </w:style>
  <w:style w:type="paragraph" w:styleId="Revision">
    <w:name w:val="Revision"/>
    <w:hidden/>
    <w:uiPriority w:val="99"/>
    <w:semiHidden/>
    <w:rsid w:val="00962CE7"/>
    <w:pPr>
      <w:spacing w:after="0" w:line="240" w:lineRule="auto"/>
    </w:pPr>
  </w:style>
  <w:style w:type="paragraph" w:styleId="EndnoteText">
    <w:name w:val="endnote text"/>
    <w:basedOn w:val="Normal"/>
    <w:link w:val="EndnoteTextChar"/>
    <w:uiPriority w:val="99"/>
    <w:semiHidden/>
    <w:unhideWhenUsed/>
    <w:rsid w:val="00602A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A58"/>
    <w:rPr>
      <w:sz w:val="20"/>
      <w:szCs w:val="20"/>
    </w:rPr>
  </w:style>
  <w:style w:type="character" w:styleId="EndnoteReference">
    <w:name w:val="endnote reference"/>
    <w:basedOn w:val="DefaultParagraphFont"/>
    <w:uiPriority w:val="99"/>
    <w:semiHidden/>
    <w:unhideWhenUsed/>
    <w:rsid w:val="00602A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52"/>
  </w:style>
  <w:style w:type="paragraph" w:styleId="Heading1">
    <w:name w:val="heading 1"/>
    <w:basedOn w:val="Normal"/>
    <w:next w:val="Normal"/>
    <w:link w:val="Heading1Char"/>
    <w:uiPriority w:val="9"/>
    <w:qFormat/>
    <w:rsid w:val="00A65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627"/>
    <w:pPr>
      <w:keepNext/>
      <w:keepLines/>
      <w:spacing w:before="200" w:after="24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352"/>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9D4B40"/>
    <w:pPr>
      <w:spacing w:after="0" w:line="240" w:lineRule="auto"/>
    </w:pPr>
    <w:rPr>
      <w:sz w:val="20"/>
      <w:szCs w:val="20"/>
    </w:rPr>
  </w:style>
  <w:style w:type="character" w:customStyle="1" w:styleId="FootnoteTextChar">
    <w:name w:val="Footnote Text Char"/>
    <w:basedOn w:val="DefaultParagraphFont"/>
    <w:link w:val="FootnoteText"/>
    <w:uiPriority w:val="99"/>
    <w:rsid w:val="009D4B40"/>
    <w:rPr>
      <w:sz w:val="20"/>
      <w:szCs w:val="20"/>
    </w:rPr>
  </w:style>
  <w:style w:type="character" w:styleId="FootnoteReference">
    <w:name w:val="footnote reference"/>
    <w:basedOn w:val="DefaultParagraphFont"/>
    <w:uiPriority w:val="99"/>
    <w:semiHidden/>
    <w:unhideWhenUsed/>
    <w:rsid w:val="009D4B40"/>
    <w:rPr>
      <w:vertAlign w:val="superscript"/>
    </w:rPr>
  </w:style>
  <w:style w:type="paragraph" w:styleId="ListParagraph">
    <w:name w:val="List Paragraph"/>
    <w:basedOn w:val="Normal"/>
    <w:uiPriority w:val="34"/>
    <w:qFormat/>
    <w:rsid w:val="00810005"/>
    <w:pPr>
      <w:ind w:left="720"/>
      <w:contextualSpacing/>
    </w:pPr>
  </w:style>
  <w:style w:type="character" w:customStyle="1" w:styleId="Heading2Char">
    <w:name w:val="Heading 2 Char"/>
    <w:basedOn w:val="DefaultParagraphFont"/>
    <w:link w:val="Heading2"/>
    <w:uiPriority w:val="9"/>
    <w:rsid w:val="005814BB"/>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rsid w:val="00C87079"/>
    <w:rPr>
      <w:rFonts w:ascii="Georgia" w:eastAsia="Georgia" w:hAnsi="Georgia" w:cs="Georgia"/>
      <w:i/>
      <w:iCs/>
      <w:sz w:val="17"/>
      <w:szCs w:val="17"/>
      <w:shd w:val="clear" w:color="auto" w:fill="FFFFFF"/>
    </w:rPr>
  </w:style>
  <w:style w:type="paragraph" w:styleId="BodyText">
    <w:name w:val="Body Text"/>
    <w:basedOn w:val="Normal"/>
    <w:link w:val="BodyTextChar"/>
    <w:qFormat/>
    <w:rsid w:val="00C87079"/>
    <w:pPr>
      <w:widowControl w:val="0"/>
      <w:shd w:val="clear" w:color="auto" w:fill="FFFFFF"/>
      <w:spacing w:after="0" w:line="283" w:lineRule="auto"/>
    </w:pPr>
    <w:rPr>
      <w:rFonts w:ascii="Georgia" w:eastAsia="Georgia" w:hAnsi="Georgia" w:cs="Georgia"/>
      <w:i/>
      <w:iCs/>
      <w:sz w:val="17"/>
      <w:szCs w:val="17"/>
    </w:rPr>
  </w:style>
  <w:style w:type="character" w:customStyle="1" w:styleId="BodyTextChar1">
    <w:name w:val="Body Text Char1"/>
    <w:basedOn w:val="DefaultParagraphFont"/>
    <w:uiPriority w:val="99"/>
    <w:semiHidden/>
    <w:rsid w:val="00C87079"/>
  </w:style>
  <w:style w:type="character" w:styleId="Hyperlink">
    <w:name w:val="Hyperlink"/>
    <w:basedOn w:val="DefaultParagraphFont"/>
    <w:uiPriority w:val="99"/>
    <w:unhideWhenUsed/>
    <w:rsid w:val="00053C7E"/>
    <w:rPr>
      <w:color w:val="0000FF" w:themeColor="hyperlink"/>
      <w:u w:val="single"/>
    </w:rPr>
  </w:style>
  <w:style w:type="character" w:styleId="Emphasis">
    <w:name w:val="Emphasis"/>
    <w:basedOn w:val="DefaultParagraphFont"/>
    <w:uiPriority w:val="20"/>
    <w:qFormat/>
    <w:rsid w:val="003A4F88"/>
    <w:rPr>
      <w:b/>
      <w:bCs/>
      <w:i w:val="0"/>
      <w:iCs w:val="0"/>
    </w:rPr>
  </w:style>
  <w:style w:type="character" w:customStyle="1" w:styleId="st1">
    <w:name w:val="st1"/>
    <w:basedOn w:val="DefaultParagraphFont"/>
    <w:rsid w:val="003A4F88"/>
  </w:style>
  <w:style w:type="paragraph" w:styleId="BalloonText">
    <w:name w:val="Balloon Text"/>
    <w:basedOn w:val="Normal"/>
    <w:link w:val="BalloonTextChar"/>
    <w:uiPriority w:val="99"/>
    <w:semiHidden/>
    <w:unhideWhenUsed/>
    <w:rsid w:val="00DB3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97"/>
    <w:rPr>
      <w:rFonts w:ascii="Tahoma" w:hAnsi="Tahoma" w:cs="Tahoma"/>
      <w:sz w:val="16"/>
      <w:szCs w:val="16"/>
    </w:rPr>
  </w:style>
  <w:style w:type="paragraph" w:styleId="TOC1">
    <w:name w:val="toc 1"/>
    <w:basedOn w:val="Normal"/>
    <w:next w:val="Normal"/>
    <w:autoRedefine/>
    <w:uiPriority w:val="39"/>
    <w:unhideWhenUsed/>
    <w:rsid w:val="00837D8A"/>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837D8A"/>
    <w:pPr>
      <w:spacing w:after="100"/>
      <w:ind w:left="220"/>
    </w:pPr>
  </w:style>
  <w:style w:type="character" w:customStyle="1" w:styleId="Heading3Char">
    <w:name w:val="Heading 3 Char"/>
    <w:basedOn w:val="DefaultParagraphFont"/>
    <w:link w:val="Heading3"/>
    <w:uiPriority w:val="9"/>
    <w:rsid w:val="00F80627"/>
    <w:rPr>
      <w:rFonts w:asciiTheme="majorHAnsi" w:eastAsiaTheme="majorEastAsia" w:hAnsiTheme="majorHAnsi" w:cstheme="majorBidi"/>
      <w:b/>
      <w:bCs/>
    </w:rPr>
  </w:style>
  <w:style w:type="paragraph" w:styleId="TOC3">
    <w:name w:val="toc 3"/>
    <w:basedOn w:val="Normal"/>
    <w:next w:val="Normal"/>
    <w:autoRedefine/>
    <w:uiPriority w:val="39"/>
    <w:unhideWhenUsed/>
    <w:rsid w:val="00C742CA"/>
    <w:pPr>
      <w:spacing w:after="100"/>
      <w:ind w:left="440"/>
    </w:pPr>
  </w:style>
  <w:style w:type="character" w:customStyle="1" w:styleId="text">
    <w:name w:val="text"/>
    <w:basedOn w:val="DefaultParagraphFont"/>
    <w:rsid w:val="00486FFF"/>
  </w:style>
  <w:style w:type="character" w:customStyle="1" w:styleId="addmd1">
    <w:name w:val="addmd1"/>
    <w:basedOn w:val="DefaultParagraphFont"/>
    <w:rsid w:val="00486FFF"/>
    <w:rPr>
      <w:sz w:val="20"/>
      <w:szCs w:val="20"/>
    </w:rPr>
  </w:style>
  <w:style w:type="paragraph" w:styleId="Header">
    <w:name w:val="header"/>
    <w:basedOn w:val="Normal"/>
    <w:link w:val="HeaderChar"/>
    <w:uiPriority w:val="99"/>
    <w:unhideWhenUsed/>
    <w:rsid w:val="00C65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4D"/>
  </w:style>
  <w:style w:type="paragraph" w:styleId="Footer">
    <w:name w:val="footer"/>
    <w:basedOn w:val="Normal"/>
    <w:link w:val="FooterChar"/>
    <w:uiPriority w:val="99"/>
    <w:unhideWhenUsed/>
    <w:rsid w:val="00C65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4D"/>
  </w:style>
  <w:style w:type="character" w:styleId="SubtleEmphasis">
    <w:name w:val="Subtle Emphasis"/>
    <w:basedOn w:val="DefaultParagraphFont"/>
    <w:uiPriority w:val="19"/>
    <w:qFormat/>
    <w:rsid w:val="00C16918"/>
    <w:rPr>
      <w:rFonts w:ascii="Arial" w:hAnsi="Arial" w:cs="Arial"/>
      <w:color w:val="C4BC96" w:themeColor="background2" w:themeShade="BF"/>
      <w:sz w:val="18"/>
      <w:szCs w:val="18"/>
      <w:lang w:eastAsia="en-GB"/>
    </w:rPr>
  </w:style>
  <w:style w:type="table" w:styleId="TableGrid">
    <w:name w:val="Table Grid"/>
    <w:basedOn w:val="TableNormal"/>
    <w:uiPriority w:val="39"/>
    <w:rsid w:val="0096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caps">
    <w:name w:val="small-caps"/>
    <w:basedOn w:val="DefaultParagraphFont"/>
    <w:rsid w:val="00962CE7"/>
  </w:style>
  <w:style w:type="character" w:customStyle="1" w:styleId="Bodytext5">
    <w:name w:val="Body text (5)_"/>
    <w:basedOn w:val="DefaultParagraphFont"/>
    <w:link w:val="Bodytext50"/>
    <w:rsid w:val="00962CE7"/>
    <w:rPr>
      <w:rFonts w:ascii="Georgia" w:eastAsia="Georgia" w:hAnsi="Georgia" w:cs="Georgia"/>
      <w:sz w:val="20"/>
      <w:szCs w:val="20"/>
      <w:shd w:val="clear" w:color="auto" w:fill="FFFFFF"/>
    </w:rPr>
  </w:style>
  <w:style w:type="paragraph" w:customStyle="1" w:styleId="Bodytext50">
    <w:name w:val="Body text (5)"/>
    <w:basedOn w:val="Normal"/>
    <w:link w:val="Bodytext5"/>
    <w:rsid w:val="00962CE7"/>
    <w:pPr>
      <w:widowControl w:val="0"/>
      <w:shd w:val="clear" w:color="auto" w:fill="FFFFFF"/>
      <w:spacing w:after="0" w:line="240" w:lineRule="auto"/>
      <w:ind w:firstLine="40"/>
    </w:pPr>
    <w:rPr>
      <w:rFonts w:ascii="Georgia" w:eastAsia="Georgia" w:hAnsi="Georgia" w:cs="Georgia"/>
      <w:sz w:val="20"/>
      <w:szCs w:val="20"/>
    </w:rPr>
  </w:style>
  <w:style w:type="character" w:customStyle="1" w:styleId="oblique">
    <w:name w:val="oblique"/>
    <w:basedOn w:val="DefaultParagraphFont"/>
    <w:rsid w:val="00962CE7"/>
  </w:style>
  <w:style w:type="paragraph" w:styleId="Subtitle">
    <w:name w:val="Subtitle"/>
    <w:basedOn w:val="Normal"/>
    <w:next w:val="Normal"/>
    <w:link w:val="SubtitleChar"/>
    <w:uiPriority w:val="11"/>
    <w:qFormat/>
    <w:rsid w:val="00962CE7"/>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2CE7"/>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962CE7"/>
    <w:rPr>
      <w:sz w:val="16"/>
      <w:szCs w:val="16"/>
    </w:rPr>
  </w:style>
  <w:style w:type="paragraph" w:styleId="CommentText">
    <w:name w:val="annotation text"/>
    <w:basedOn w:val="Normal"/>
    <w:link w:val="CommentTextChar"/>
    <w:uiPriority w:val="99"/>
    <w:unhideWhenUsed/>
    <w:rsid w:val="00962CE7"/>
    <w:pPr>
      <w:spacing w:after="160" w:line="240" w:lineRule="auto"/>
    </w:pPr>
    <w:rPr>
      <w:sz w:val="20"/>
      <w:szCs w:val="20"/>
    </w:rPr>
  </w:style>
  <w:style w:type="character" w:customStyle="1" w:styleId="CommentTextChar">
    <w:name w:val="Comment Text Char"/>
    <w:basedOn w:val="DefaultParagraphFont"/>
    <w:link w:val="CommentText"/>
    <w:uiPriority w:val="99"/>
    <w:rsid w:val="00962CE7"/>
    <w:rPr>
      <w:sz w:val="20"/>
      <w:szCs w:val="20"/>
    </w:rPr>
  </w:style>
  <w:style w:type="paragraph" w:styleId="CommentSubject">
    <w:name w:val="annotation subject"/>
    <w:basedOn w:val="CommentText"/>
    <w:next w:val="CommentText"/>
    <w:link w:val="CommentSubjectChar"/>
    <w:uiPriority w:val="99"/>
    <w:semiHidden/>
    <w:unhideWhenUsed/>
    <w:rsid w:val="00962CE7"/>
    <w:rPr>
      <w:b/>
      <w:bCs/>
    </w:rPr>
  </w:style>
  <w:style w:type="character" w:customStyle="1" w:styleId="CommentSubjectChar">
    <w:name w:val="Comment Subject Char"/>
    <w:basedOn w:val="CommentTextChar"/>
    <w:link w:val="CommentSubject"/>
    <w:uiPriority w:val="99"/>
    <w:semiHidden/>
    <w:rsid w:val="00962CE7"/>
    <w:rPr>
      <w:b/>
      <w:bCs/>
      <w:sz w:val="20"/>
      <w:szCs w:val="20"/>
    </w:rPr>
  </w:style>
  <w:style w:type="paragraph" w:styleId="Revision">
    <w:name w:val="Revision"/>
    <w:hidden/>
    <w:uiPriority w:val="99"/>
    <w:semiHidden/>
    <w:rsid w:val="00962CE7"/>
    <w:pPr>
      <w:spacing w:after="0" w:line="240" w:lineRule="auto"/>
    </w:pPr>
  </w:style>
  <w:style w:type="paragraph" w:styleId="EndnoteText">
    <w:name w:val="endnote text"/>
    <w:basedOn w:val="Normal"/>
    <w:link w:val="EndnoteTextChar"/>
    <w:uiPriority w:val="99"/>
    <w:semiHidden/>
    <w:unhideWhenUsed/>
    <w:rsid w:val="00602A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2A58"/>
    <w:rPr>
      <w:sz w:val="20"/>
      <w:szCs w:val="20"/>
    </w:rPr>
  </w:style>
  <w:style w:type="character" w:styleId="EndnoteReference">
    <w:name w:val="endnote reference"/>
    <w:basedOn w:val="DefaultParagraphFont"/>
    <w:uiPriority w:val="99"/>
    <w:semiHidden/>
    <w:unhideWhenUsed/>
    <w:rsid w:val="00602A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FB0A5-77F9-45A6-8B89-AF10ADA2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2022-02-05T14:30:00Z</dcterms:created>
  <dcterms:modified xsi:type="dcterms:W3CDTF">2022-02-05T14:31:00Z</dcterms:modified>
</cp:coreProperties>
</file>