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130784">
        <w:t>1.5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130784" w:rsidP="008340B6">
      <w:pPr>
        <w:jc w:val="center"/>
        <w:rPr>
          <w:lang w:val="fr-FR"/>
        </w:rPr>
        <w:sectPr w:rsidR="00E7795E" w:rsidRPr="00FF6990" w:rsidSect="003F1B5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22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30784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B302A0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B302A0" w:rsidRPr="00BA16F5">
        <w:rPr>
          <w:noProof/>
          <w:lang w:val="fr-FR"/>
        </w:rPr>
        <w:t>1</w:t>
      </w:r>
      <w:r w:rsidR="00B302A0"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="00B302A0" w:rsidRPr="00BA16F5">
        <w:rPr>
          <w:noProof/>
          <w:lang w:val="fr-FR"/>
        </w:rPr>
        <w:t>Introduction</w:t>
      </w:r>
      <w:r w:rsidR="00B302A0">
        <w:rPr>
          <w:noProof/>
        </w:rPr>
        <w:tab/>
      </w:r>
      <w:r w:rsidR="00B302A0">
        <w:rPr>
          <w:noProof/>
        </w:rPr>
        <w:fldChar w:fldCharType="begin"/>
      </w:r>
      <w:r w:rsidR="00B302A0">
        <w:rPr>
          <w:noProof/>
        </w:rPr>
        <w:instrText xml:space="preserve"> PAGEREF _Toc449081142 \h </w:instrText>
      </w:r>
      <w:r w:rsidR="00B302A0">
        <w:rPr>
          <w:noProof/>
        </w:rPr>
      </w:r>
      <w:r w:rsidR="00B302A0">
        <w:rPr>
          <w:noProof/>
        </w:rPr>
        <w:fldChar w:fldCharType="separate"/>
      </w:r>
      <w:r w:rsidR="00B302A0">
        <w:rPr>
          <w:noProof/>
        </w:rPr>
        <w:t>5</w:t>
      </w:r>
      <w:r w:rsidR="00B302A0"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Objectifs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_Toc449081144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Glossaire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_Toc449081145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130784">
        <w:rPr>
          <w:noProof/>
          <w:lang w:val="fr-FR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A16F5">
        <w:rPr>
          <w:noProof/>
          <w:lang w:val="fr-FR"/>
        </w:rPr>
        <w:t>Description générale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_Toc449081146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Pr="00B302A0" w:rsidRDefault="00B302A0" w:rsidP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Acteurs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_Toc449081147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_Toc449081149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Carte de navigation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_Toc449081150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non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_Toc449081151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Contraintes de conception et d’implémentation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_Toc449081152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9081142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9081143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9081144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 xml:space="preserve">1 – Mettre au point une interface permettant au joueur d’avoir les informations importantes sur l’écran de jeu. 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2 – Définir trois thèmes contenant quatre ou cinq sous-parties, chaque thème correspond à une époque où à un événement précis et chaque sous-partie décrivant une partie du thème ou de l’événement abordé.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3 – Concevoir un gameplay simple pour être accessible au plus jeune.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4 – Mettre le jeu à disposition de la communauté en tant que jeu indépendant en le faisant héberger par une plateforme de distribution.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9081145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Pr="00054311" w:rsidRDefault="00CD6E9A" w:rsidP="00CD6E9A">
      <w:p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Thème :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 Un Thème est </w:t>
      </w:r>
      <w:r w:rsidR="00CD0C2D" w:rsidRPr="00054311">
        <w:rPr>
          <w:rFonts w:asciiTheme="minorHAnsi" w:hAnsiTheme="minorHAnsi"/>
          <w:lang w:val="fr-FR" w:eastAsia="x-none" w:bidi="ar-SA"/>
        </w:rPr>
        <w:t>une époque ou</w:t>
      </w:r>
      <w:r w:rsidR="00871AA1" w:rsidRPr="00054311">
        <w:rPr>
          <w:rFonts w:asciiTheme="minorHAnsi" w:hAnsiTheme="minorHAnsi"/>
          <w:lang w:val="fr-FR" w:eastAsia="x-none" w:bidi="ar-SA"/>
        </w:rPr>
        <w:t xml:space="preserve">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 évènement </w:t>
      </w:r>
      <w:r w:rsidR="00D17D7D" w:rsidRPr="00054311">
        <w:rPr>
          <w:rFonts w:asciiTheme="minorHAnsi" w:hAnsiTheme="minorHAnsi"/>
          <w:lang w:val="fr-FR" w:eastAsia="x-none" w:bidi="ar-SA"/>
        </w:rPr>
        <w:t>donné,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 composé de sous-parties</w:t>
      </w:r>
    </w:p>
    <w:p w:rsidR="00CD6E9A" w:rsidRPr="00054311" w:rsidRDefault="00CD0C2D" w:rsidP="00CD0C2D">
      <w:pPr>
        <w:pStyle w:val="Paragraphedeliste"/>
        <w:numPr>
          <w:ilvl w:val="0"/>
          <w:numId w:val="44"/>
        </w:num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Exemple</w:t>
      </w:r>
      <w:r w:rsidR="00CD6E9A" w:rsidRPr="00054311">
        <w:rPr>
          <w:rFonts w:asciiTheme="minorHAnsi" w:hAnsiTheme="minorHAnsi"/>
          <w:lang w:val="fr-FR" w:eastAsia="x-none" w:bidi="ar-SA"/>
        </w:rPr>
        <w:t xml:space="preserve"> de thème « révolution française »</w:t>
      </w:r>
    </w:p>
    <w:p w:rsidR="00D17D7D" w:rsidRPr="00054311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/>
          <w:sz w:val="21"/>
          <w:szCs w:val="21"/>
          <w:lang w:val="fr-FR" w:eastAsia="fr-FR" w:bidi="ar-SA"/>
        </w:rPr>
      </w:pPr>
      <w:r w:rsidRPr="00054311">
        <w:rPr>
          <w:rFonts w:asciiTheme="minorHAnsi" w:hAnsiTheme="minorHAnsi"/>
          <w:lang w:val="fr-FR" w:eastAsia="x-none" w:bidi="ar-SA"/>
        </w:rPr>
        <w:t xml:space="preserve">Sous-parties : </w:t>
      </w:r>
      <w:r w:rsidR="00D17D7D" w:rsidRPr="00054311">
        <w:rPr>
          <w:rFonts w:asciiTheme="minorHAnsi" w:hAnsiTheme="minorHAnsi"/>
          <w:lang w:val="fr-FR" w:eastAsia="x-none" w:bidi="ar-SA"/>
        </w:rPr>
        <w:t xml:space="preserve"> Ensemble de parties qui compose le thème, </w:t>
      </w:r>
      <w:r w:rsidR="0064553D" w:rsidRPr="00054311">
        <w:rPr>
          <w:rFonts w:asciiTheme="minorHAnsi" w:hAnsiTheme="minorHAnsi"/>
          <w:sz w:val="21"/>
          <w:szCs w:val="21"/>
          <w:lang w:val="fr-FR" w:eastAsia="fr-FR" w:bidi="ar-SA"/>
        </w:rPr>
        <w:t>s</w:t>
      </w:r>
      <w:r w:rsidR="00D17D7D" w:rsidRPr="00054311">
        <w:rPr>
          <w:rFonts w:asciiTheme="minorHAnsi" w:hAnsiTheme="minorHAnsi"/>
          <w:sz w:val="21"/>
          <w:szCs w:val="21"/>
          <w:lang w:val="fr-FR" w:eastAsia="fr-FR" w:bidi="ar-SA"/>
        </w:rPr>
        <w:t>ubdivision d'une partie.</w:t>
      </w:r>
    </w:p>
    <w:p w:rsidR="00CD6E9A" w:rsidRPr="00054311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z w:val="27"/>
          <w:szCs w:val="27"/>
          <w:shd w:val="clear" w:color="auto" w:fill="FFFFFF"/>
          <w:lang w:val="fr-FR"/>
        </w:rPr>
      </w:pPr>
      <w:r w:rsidRPr="00054311">
        <w:rPr>
          <w:rFonts w:asciiTheme="minorHAnsi" w:hAnsiTheme="minorHAnsi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Pr="00054311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z w:val="27"/>
          <w:szCs w:val="27"/>
          <w:shd w:val="clear" w:color="auto" w:fill="FFFFFF"/>
          <w:lang w:val="fr-FR"/>
        </w:rPr>
      </w:pPr>
      <w:r w:rsidRPr="00054311">
        <w:rPr>
          <w:rFonts w:asciiTheme="minorHAnsi" w:hAnsiTheme="minorHAnsi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C26FBB" w:rsidRPr="00244782" w:rsidRDefault="00C26FBB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C26FBB" w:rsidRPr="00FF6990" w:rsidRDefault="00E76127" w:rsidP="00C26FBB">
      <w:pPr>
        <w:pStyle w:val="Titre1"/>
      </w:pPr>
      <w:r w:rsidRPr="006D75AF">
        <w:rPr>
          <w:lang w:val="fr-FR"/>
        </w:rPr>
        <w:br w:type="page"/>
      </w:r>
      <w:bookmarkStart w:id="4" w:name="_Toc449081146"/>
      <w:r w:rsidR="007B4570">
        <w:rPr>
          <w:lang w:val="fr-FR"/>
        </w:rPr>
        <w:lastRenderedPageBreak/>
        <w:t>Description</w:t>
      </w:r>
      <w:r w:rsidR="00C26FBB">
        <w:rPr>
          <w:lang w:val="fr-FR"/>
        </w:rPr>
        <w:t xml:space="preserve"> générale</w:t>
      </w:r>
      <w:bookmarkEnd w:id="4"/>
    </w:p>
    <w:p w:rsidR="00D76824" w:rsidRPr="00C26FBB" w:rsidRDefault="00D76824" w:rsidP="00CD6E9A"/>
    <w:p w:rsidR="00665F15" w:rsidRPr="00FF6990" w:rsidRDefault="00665F15" w:rsidP="00D378AF">
      <w:pPr>
        <w:pStyle w:val="Titre2"/>
        <w:rPr>
          <w:lang w:val="fr-FR"/>
        </w:rPr>
      </w:pPr>
      <w:bookmarkStart w:id="5" w:name="_Toc449081147"/>
      <w:bookmarkStart w:id="6" w:name="_Toc204692626"/>
      <w:r w:rsidRPr="00FF6990">
        <w:rPr>
          <w:lang w:val="fr-FR"/>
        </w:rPr>
        <w:t>Acteurs</w:t>
      </w:r>
      <w:bookmarkEnd w:id="5"/>
    </w:p>
    <w:p w:rsidR="00871AA1" w:rsidRPr="00FF6990" w:rsidRDefault="00871AA1" w:rsidP="00BD5C6E">
      <w:pPr>
        <w:pStyle w:val="Commentaire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130784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6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7" w:name="OLE_LINK2"/>
      <w:bookmarkStart w:id="8" w:name="OLE_LINK3"/>
    </w:p>
    <w:bookmarkEnd w:id="7"/>
    <w:bookmarkEnd w:id="8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C26FBB" w:rsidRDefault="005C5E0C" w:rsidP="00F7563A">
      <w:pPr>
        <w:rPr>
          <w:lang w:val="fr-FR"/>
        </w:rPr>
      </w:pPr>
      <w:r>
        <w:rPr>
          <w:lang w:val="fr-FR"/>
        </w:rPr>
        <w:t>N/A</w:t>
      </w:r>
    </w:p>
    <w:p w:rsidR="00C26FBB" w:rsidRDefault="00C26FBB" w:rsidP="00C26FBB">
      <w:pPr>
        <w:rPr>
          <w:lang w:val="fr-FR"/>
        </w:rPr>
      </w:pPr>
      <w: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. Exemples du jeu</w:t>
      </w:r>
    </w:p>
    <w:p w:rsidR="00C26FBB" w:rsidRDefault="00C26FBB" w:rsidP="00F7563A">
      <w:pPr>
        <w:rPr>
          <w:lang w:val="fr-FR"/>
        </w:rPr>
      </w:pPr>
      <w:r w:rsidRPr="005C3EC1">
        <w:rPr>
          <w:noProof/>
          <w:lang w:val="fr-FR" w:eastAsia="ja-JP" w:bidi="ar-SA"/>
        </w:rPr>
        <mc:AlternateContent>
          <mc:Choice Requires="wps">
            <w:drawing>
              <wp:inline distT="0" distB="0" distL="0" distR="0" wp14:anchorId="4F9D4ACC" wp14:editId="604B4627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20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C26FBB" w:rsidRPr="00A76E22" w:rsidRDefault="00C26FBB" w:rsidP="00C26FB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D4A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20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C26FBB" w:rsidRPr="00A76E22" w:rsidRDefault="00C26FBB" w:rsidP="00C26FB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9" w:name="_Toc449081148"/>
    <w:p w:rsidR="00C26FBB" w:rsidRPr="00FF6990" w:rsidRDefault="00356599" w:rsidP="00C26FBB">
      <w:pPr>
        <w:pStyle w:val="Titre1"/>
        <w:numPr>
          <w:ilvl w:val="0"/>
          <w:numId w:val="0"/>
        </w:numPr>
      </w:pPr>
      <w:r>
        <w:rPr>
          <w:noProof/>
          <w:lang w:val="fr-FR"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CFAA" wp14:editId="6B967237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A8906F" wp14:editId="2EB9ADE5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906F" id="_x0000_s1027" type="#_x0000_t202" style="position:absolute;left:0;text-align:left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8C1">
        <w:rPr>
          <w:noProof/>
          <w:lang w:val="fr-FR"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50ED2E" wp14:editId="4FA7C006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 w:rsidR="00B9657A">
                              <w:rPr>
                                <w:lang w:val="fr-FR"/>
                              </w:rPr>
                              <w:t>e,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D2E" id="_x0000_s1028" type="#_x0000_t202" style="position:absolute;left:0;text-align:left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</w:t>
                      </w:r>
                      <w:bookmarkStart w:id="11" w:name="_GoBack"/>
                      <w:r w:rsidR="00AE12A1">
                        <w:rPr>
                          <w:lang w:val="fr-FR"/>
                        </w:rPr>
                        <w:t>résolu</w:t>
                      </w:r>
                      <w:r w:rsidR="00B9657A">
                        <w:rPr>
                          <w:lang w:val="fr-FR"/>
                        </w:rPr>
                        <w:t>e</w:t>
                      </w:r>
                      <w:bookmarkEnd w:id="11"/>
                      <w:r w:rsidR="00B9657A">
                        <w:rPr>
                          <w:lang w:val="fr-FR"/>
                        </w:rPr>
                        <w:t>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9"/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02pt" o:ole="">
            <v:imagedata r:id="rId16" o:title=""/>
          </v:shape>
          <o:OLEObject Type="Embed" ProgID="Visio.Drawing.15" ShapeID="_x0000_i1025" DrawAspect="Content" ObjectID="_1522823293" r:id="rId17"/>
        </w:object>
      </w:r>
      <w:r w:rsidR="005B44CF" w:rsidRPr="00FF6990">
        <w:rPr>
          <w:lang w:val="fr-FR"/>
        </w:rPr>
        <w:br w:type="page"/>
      </w:r>
    </w:p>
    <w:p w:rsidR="00C26FBB" w:rsidRPr="00FF6990" w:rsidRDefault="00C26FBB" w:rsidP="00C26FBB">
      <w:pPr>
        <w:pStyle w:val="Titre1"/>
      </w:pPr>
      <w:bookmarkStart w:id="10" w:name="_Toc449081149"/>
      <w:r w:rsidRPr="00FF6990">
        <w:lastRenderedPageBreak/>
        <w:t>Spécifications fonctionnelles</w:t>
      </w:r>
      <w:bookmarkEnd w:id="10"/>
    </w:p>
    <w:p w:rsidR="005B44CF" w:rsidRPr="00FF6990" w:rsidRDefault="005B44CF" w:rsidP="00F7563A">
      <w:pPr>
        <w:rPr>
          <w:lang w:val="fr-FR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1" w:name="_Toc194313278"/>
      <w:bookmarkStart w:id="12" w:name="_Toc449081150"/>
      <w:r w:rsidRPr="00FF6990">
        <w:rPr>
          <w:lang w:val="fr-FR"/>
        </w:rPr>
        <w:t>Carte de navigation</w:t>
      </w:r>
      <w:bookmarkEnd w:id="11"/>
      <w:bookmarkEnd w:id="12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3" w:name="_Toc449081151"/>
      <w:r w:rsidRPr="00FF6990">
        <w:t>Spécifications non fonctionnelles</w:t>
      </w:r>
      <w:bookmarkEnd w:id="13"/>
    </w:p>
    <w:p w:rsidR="00AA3C2F" w:rsidRPr="00FF6990" w:rsidRDefault="00AA3C2F" w:rsidP="00AA3C2F">
      <w:pPr>
        <w:pStyle w:val="Titre2"/>
        <w:rPr>
          <w:lang w:val="fr-FR"/>
        </w:rPr>
      </w:pPr>
      <w:bookmarkStart w:id="14" w:name="_Toc204692629"/>
      <w:bookmarkStart w:id="15" w:name="_Toc449081152"/>
      <w:r w:rsidRPr="00FF6990">
        <w:rPr>
          <w:lang w:val="fr-FR"/>
        </w:rPr>
        <w:t>Contraintes de conception et d’implémentation</w:t>
      </w:r>
      <w:bookmarkEnd w:id="14"/>
      <w:bookmarkEnd w:id="15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de contrainte technique, nous allons concevoir notre jeu à l’aide de Windows Forms ainsi que du C#. L’utilisation de GitHub est également imposée.</w:t>
      </w:r>
    </w:p>
    <w:p w:rsid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DC4B26" w:rsidRPr="00DC4B26" w:rsidRDefault="00DC4B26" w:rsidP="002C5292">
      <w:pPr>
        <w:rPr>
          <w:b/>
          <w:lang w:val="fr-FR"/>
        </w:rPr>
      </w:pPr>
      <w:r>
        <w:rPr>
          <w:lang w:val="fr-FR"/>
        </w:rPr>
        <w:t xml:space="preserve">La convention de codage se </w:t>
      </w:r>
      <w:r w:rsidR="00D370B0">
        <w:rPr>
          <w:lang w:val="fr-FR"/>
        </w:rPr>
        <w:t>trouve dans</w:t>
      </w:r>
      <w:r>
        <w:rPr>
          <w:lang w:val="fr-FR"/>
        </w:rPr>
        <w:t> :</w:t>
      </w:r>
      <w:r w:rsidRPr="00DC4B26">
        <w:rPr>
          <w:lang w:val="fr-FR"/>
        </w:rPr>
        <w:t xml:space="preserve"> HistoryTreasure\Avant-Projet</w:t>
      </w:r>
      <w:r>
        <w:rPr>
          <w:lang w:val="fr-FR"/>
        </w:rPr>
        <w:t>\</w:t>
      </w:r>
      <w:r w:rsidRPr="00DC4B26">
        <w:rPr>
          <w:b/>
          <w:lang w:val="fr-FR"/>
        </w:rPr>
        <w:t>Coding Conventions - CSharp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6" w:name="_Toc204692630"/>
      <w:bookmarkStart w:id="17" w:name="_Toc449081153"/>
      <w:r w:rsidRPr="00FF6990">
        <w:rPr>
          <w:lang w:val="fr-FR"/>
        </w:rPr>
        <w:t>Documentation utilisateur</w:t>
      </w:r>
      <w:bookmarkEnd w:id="16"/>
      <w:bookmarkEnd w:id="17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0F" w:rsidRDefault="002E560F">
      <w:r>
        <w:separator/>
      </w:r>
    </w:p>
  </w:endnote>
  <w:endnote w:type="continuationSeparator" w:id="0">
    <w:p w:rsidR="002E560F" w:rsidRDefault="002E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2E560F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C92C9D">
      <w:rPr>
        <w:rStyle w:val="Numrodepage"/>
        <w:noProof/>
      </w:rPr>
      <w:t>4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C92C9D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0F" w:rsidRDefault="002E560F">
      <w:r>
        <w:separator/>
      </w:r>
    </w:p>
  </w:footnote>
  <w:footnote w:type="continuationSeparator" w:id="0">
    <w:p w:rsidR="002E560F" w:rsidRDefault="002E5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7A" w:rsidRDefault="00B9657A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ja-JP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fldSimple w:instr=" DOCPROPERTY  Title  \* MERGEFORMAT ">
            <w:r w:rsidR="00681D99" w:rsidRPr="002E3ECC">
              <w:t>Spécifications</w:t>
            </w:r>
          </w:fldSimple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92C9D">
            <w:t>1.5</w:t>
          </w:r>
        </w:p>
      </w:tc>
      <w:tc>
        <w:tcPr>
          <w:tcW w:w="2958" w:type="dxa"/>
          <w:vAlign w:val="center"/>
        </w:tcPr>
        <w:p w:rsidR="00650096" w:rsidRPr="002E3ECC" w:rsidRDefault="002E560F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C92C9D">
            <w:t>22</w:t>
          </w:r>
          <w:bookmarkStart w:id="18" w:name="_GoBack"/>
          <w:bookmarkEnd w:id="18"/>
          <w:r w:rsidR="006A44D1">
            <w:t>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7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641A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5431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30784"/>
    <w:rsid w:val="00151B9C"/>
    <w:rsid w:val="00155662"/>
    <w:rsid w:val="00155995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1A29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E560F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56599"/>
    <w:rsid w:val="00365DA5"/>
    <w:rsid w:val="00376E83"/>
    <w:rsid w:val="00382A82"/>
    <w:rsid w:val="00382AD9"/>
    <w:rsid w:val="00385277"/>
    <w:rsid w:val="003A1316"/>
    <w:rsid w:val="003A1691"/>
    <w:rsid w:val="003A3477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4553D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36E19"/>
    <w:rsid w:val="00737A18"/>
    <w:rsid w:val="00751BE1"/>
    <w:rsid w:val="007627B3"/>
    <w:rsid w:val="007719A2"/>
    <w:rsid w:val="00774FFC"/>
    <w:rsid w:val="00781D60"/>
    <w:rsid w:val="00784772"/>
    <w:rsid w:val="007B4570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1AA1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67A4A"/>
    <w:rsid w:val="00981F83"/>
    <w:rsid w:val="00994C7B"/>
    <w:rsid w:val="00996CBA"/>
    <w:rsid w:val="009B3518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02A0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57A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26FBB"/>
    <w:rsid w:val="00C37AE3"/>
    <w:rsid w:val="00C44022"/>
    <w:rsid w:val="00C751F7"/>
    <w:rsid w:val="00C92C9D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0B0"/>
    <w:rsid w:val="00D378AF"/>
    <w:rsid w:val="00D406ED"/>
    <w:rsid w:val="00D76735"/>
    <w:rsid w:val="00D76824"/>
    <w:rsid w:val="00D77216"/>
    <w:rsid w:val="00D934CE"/>
    <w:rsid w:val="00D95D8B"/>
    <w:rsid w:val="00DA2944"/>
    <w:rsid w:val="00DC4B26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005CB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B800AC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F07E5-B0DA-429A-9102-328C96BC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146</TotalTime>
  <Pages>9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4115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... ...</cp:lastModifiedBy>
  <cp:revision>81</cp:revision>
  <cp:lastPrinted>2005-09-28T10:33:00Z</cp:lastPrinted>
  <dcterms:created xsi:type="dcterms:W3CDTF">2016-04-12T08:57:00Z</dcterms:created>
  <dcterms:modified xsi:type="dcterms:W3CDTF">2016-04-22T07:42:00Z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