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BB" w:rsidRDefault="00DA54C0">
      <w:r>
        <w:t>Les indications importantes</w:t>
      </w:r>
      <w:r w:rsidR="00AC29BB">
        <w:t xml:space="preserve"> seront données dans le jeu.</w:t>
      </w:r>
    </w:p>
    <w:p w:rsidR="00AC29BB" w:rsidRDefault="00AC29BB">
      <w:r>
        <w:t>Les règles du jeu seront accessibles</w:t>
      </w:r>
      <w:r w:rsidR="00DA54C0">
        <w:t xml:space="preserve"> depuis le menu principal et dans un document joins à l’exécutable.</w:t>
      </w:r>
    </w:p>
    <w:p w:rsidR="00AC29BB" w:rsidRDefault="00AC29BB">
      <w:r>
        <w:t xml:space="preserve"> </w:t>
      </w:r>
    </w:p>
    <w:p w:rsidR="00DA54C0" w:rsidRDefault="00DA54C0"/>
    <w:p w:rsidR="00DA54C0" w:rsidRPr="00DA54C0" w:rsidRDefault="00DA54C0" w:rsidP="00DA54C0">
      <w:bookmarkStart w:id="0" w:name="_GoBack"/>
      <w:bookmarkEnd w:id="0"/>
    </w:p>
    <w:p w:rsidR="00DA54C0" w:rsidRPr="00DA54C0" w:rsidRDefault="00DA54C0" w:rsidP="00DA54C0"/>
    <w:p w:rsidR="00DA54C0" w:rsidRDefault="00DA54C0" w:rsidP="00DA54C0"/>
    <w:p w:rsidR="00AC29BB" w:rsidRPr="00DA54C0" w:rsidRDefault="00DA54C0" w:rsidP="00DA54C0">
      <w:pPr>
        <w:tabs>
          <w:tab w:val="left" w:pos="6919"/>
        </w:tabs>
      </w:pPr>
      <w:r>
        <w:tab/>
      </w:r>
    </w:p>
    <w:sectPr w:rsidR="00AC29BB" w:rsidRPr="00DA5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BB"/>
    <w:rsid w:val="000C0EA0"/>
    <w:rsid w:val="00AC29BB"/>
    <w:rsid w:val="00D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5D56"/>
  <w15:chartTrackingRefBased/>
  <w15:docId w15:val="{6F228249-00F8-4588-90A6-3FFC258B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divya</dc:creator>
  <cp:keywords/>
  <dc:description/>
  <cp:lastModifiedBy>sandya divya</cp:lastModifiedBy>
  <cp:revision>2</cp:revision>
  <dcterms:created xsi:type="dcterms:W3CDTF">2016-04-12T07:55:00Z</dcterms:created>
  <dcterms:modified xsi:type="dcterms:W3CDTF">2016-04-12T07:58:00Z</dcterms:modified>
</cp:coreProperties>
</file>