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9064E" w:rsidTr="00E9064E">
        <w:tc>
          <w:tcPr>
            <w:tcW w:w="4531" w:type="dxa"/>
          </w:tcPr>
          <w:p w:rsidR="00E9064E" w:rsidRDefault="00E9064E">
            <w:proofErr w:type="spellStart"/>
            <w:r>
              <w:t>Rendering</w:t>
            </w:r>
            <w:proofErr w:type="spellEnd"/>
            <w:r>
              <w:t xml:space="preserve"> </w:t>
            </w:r>
          </w:p>
        </w:tc>
        <w:tc>
          <w:tcPr>
            <w:tcW w:w="4531" w:type="dxa"/>
          </w:tcPr>
          <w:p w:rsidR="00E9064E" w:rsidRDefault="00E9064E">
            <w:r>
              <w:t>Game</w:t>
            </w:r>
          </w:p>
        </w:tc>
      </w:tr>
      <w:tr w:rsidR="00E9064E" w:rsidTr="00E9064E">
        <w:tc>
          <w:tcPr>
            <w:tcW w:w="4531" w:type="dxa"/>
          </w:tcPr>
          <w:p w:rsidR="00E9064E" w:rsidRDefault="00E9064E" w:rsidP="00E9064E">
            <w:pPr>
              <w:pStyle w:val="Paragraphedeliste"/>
              <w:numPr>
                <w:ilvl w:val="0"/>
                <w:numId w:val="1"/>
              </w:numPr>
            </w:pPr>
            <w:r>
              <w:t xml:space="preserve">Classe </w:t>
            </w:r>
            <w:proofErr w:type="spellStart"/>
            <w:r>
              <w:t>Map</w:t>
            </w:r>
            <w:proofErr w:type="spellEnd"/>
            <w:r>
              <w:t xml:space="preserve"> (affichage thème/</w:t>
            </w:r>
            <w:proofErr w:type="spellStart"/>
            <w:r>
              <w:t>level</w:t>
            </w:r>
            <w:proofErr w:type="spellEnd"/>
            <w:r>
              <w:t>)</w:t>
            </w:r>
          </w:p>
          <w:p w:rsidR="00E9064E" w:rsidRDefault="00E9064E" w:rsidP="00E9064E">
            <w:pPr>
              <w:pStyle w:val="Paragraphedeliste"/>
              <w:numPr>
                <w:ilvl w:val="0"/>
                <w:numId w:val="1"/>
              </w:numPr>
            </w:pPr>
            <w:r>
              <w:t xml:space="preserve">Classe </w:t>
            </w:r>
            <w:proofErr w:type="spellStart"/>
            <w:r>
              <w:t>MapDesign</w:t>
            </w:r>
            <w:proofErr w:type="spellEnd"/>
            <w:r>
              <w:t xml:space="preserve"> (hérite de </w:t>
            </w:r>
            <w:proofErr w:type="spellStart"/>
            <w:r>
              <w:t>Map</w:t>
            </w:r>
            <w:proofErr w:type="spellEnd"/>
            <w:r>
              <w:t>)</w:t>
            </w:r>
          </w:p>
          <w:p w:rsidR="00E9064E" w:rsidRDefault="00E9064E" w:rsidP="00E9064E">
            <w:pPr>
              <w:pStyle w:val="Paragraphedeliste"/>
              <w:numPr>
                <w:ilvl w:val="0"/>
                <w:numId w:val="1"/>
              </w:numPr>
            </w:pPr>
            <w:r>
              <w:t>Carte test</w:t>
            </w:r>
          </w:p>
          <w:p w:rsidR="00E9064E" w:rsidRDefault="00E9064E" w:rsidP="00E9064E">
            <w:pPr>
              <w:pStyle w:val="Paragraphedeliste"/>
              <w:numPr>
                <w:ilvl w:val="0"/>
                <w:numId w:val="1"/>
              </w:numPr>
            </w:pPr>
            <w:r>
              <w:t>Main Menu</w:t>
            </w:r>
          </w:p>
          <w:p w:rsidR="00E9064E" w:rsidRDefault="00E9064E" w:rsidP="00E9064E">
            <w:pPr>
              <w:pStyle w:val="Paragraphedeliste"/>
              <w:numPr>
                <w:ilvl w:val="0"/>
                <w:numId w:val="1"/>
              </w:numPr>
            </w:pPr>
            <w:r>
              <w:t>Options Menu</w:t>
            </w:r>
          </w:p>
          <w:p w:rsidR="00E9064E" w:rsidRDefault="00E9064E" w:rsidP="00E9064E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Rules</w:t>
            </w:r>
            <w:proofErr w:type="spellEnd"/>
            <w:r>
              <w:t xml:space="preserve"> </w:t>
            </w:r>
            <w:proofErr w:type="spellStart"/>
            <w:r>
              <w:t>screen</w:t>
            </w:r>
            <w:proofErr w:type="spellEnd"/>
          </w:p>
          <w:p w:rsidR="00E9064E" w:rsidRDefault="00E9064E" w:rsidP="00E9064E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Intregrate</w:t>
            </w:r>
            <w:proofErr w:type="spellEnd"/>
            <w:r>
              <w:t xml:space="preserve"> </w:t>
            </w:r>
            <w:proofErr w:type="spellStart"/>
            <w:r>
              <w:t>sound</w:t>
            </w:r>
            <w:proofErr w:type="spellEnd"/>
          </w:p>
          <w:p w:rsidR="00E9064E" w:rsidRDefault="00E9064E" w:rsidP="00E9064E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Level</w:t>
            </w:r>
            <w:proofErr w:type="spellEnd"/>
            <w:r>
              <w:t xml:space="preserve"> </w:t>
            </w:r>
            <w:proofErr w:type="spellStart"/>
            <w:r>
              <w:t>Screen</w:t>
            </w:r>
            <w:proofErr w:type="spellEnd"/>
            <w:r>
              <w:t xml:space="preserve"> (</w:t>
            </w:r>
            <w:proofErr w:type="spellStart"/>
            <w:r>
              <w:t>current</w:t>
            </w:r>
            <w:proofErr w:type="spellEnd"/>
            <w:r>
              <w:t xml:space="preserve"> </w:t>
            </w:r>
            <w:proofErr w:type="spellStart"/>
            <w:r>
              <w:t>screen</w:t>
            </w:r>
            <w:proofErr w:type="spellEnd"/>
            <w:r>
              <w:t>)</w:t>
            </w:r>
          </w:p>
        </w:tc>
        <w:tc>
          <w:tcPr>
            <w:tcW w:w="4531" w:type="dxa"/>
          </w:tcPr>
          <w:p w:rsidR="00E9064E" w:rsidRDefault="00E9064E" w:rsidP="00E9064E">
            <w:pPr>
              <w:pStyle w:val="Paragraphedeliste"/>
              <w:numPr>
                <w:ilvl w:val="0"/>
                <w:numId w:val="1"/>
              </w:numPr>
            </w:pPr>
            <w:r>
              <w:t xml:space="preserve">Classe thème et </w:t>
            </w:r>
            <w:proofErr w:type="spellStart"/>
            <w:r>
              <w:t>level</w:t>
            </w:r>
            <w:proofErr w:type="spellEnd"/>
          </w:p>
          <w:p w:rsidR="00E9064E" w:rsidRDefault="00E9064E" w:rsidP="00E9064E">
            <w:pPr>
              <w:pStyle w:val="Paragraphedeliste"/>
              <w:numPr>
                <w:ilvl w:val="0"/>
                <w:numId w:val="1"/>
              </w:numPr>
            </w:pPr>
            <w:r>
              <w:t xml:space="preserve">Game </w:t>
            </w:r>
            <w:proofErr w:type="spellStart"/>
            <w:r>
              <w:t>loop</w:t>
            </w:r>
            <w:proofErr w:type="spellEnd"/>
          </w:p>
          <w:p w:rsidR="00E9064E" w:rsidRDefault="00E9064E" w:rsidP="00E9064E">
            <w:pPr>
              <w:pStyle w:val="Paragraphedeliste"/>
              <w:numPr>
                <w:ilvl w:val="0"/>
                <w:numId w:val="1"/>
              </w:numPr>
            </w:pPr>
            <w:r>
              <w:t xml:space="preserve">Classe </w:t>
            </w:r>
            <w:proofErr w:type="spellStart"/>
            <w:r>
              <w:t>Charactere</w:t>
            </w:r>
            <w:proofErr w:type="spellEnd"/>
          </w:p>
          <w:p w:rsidR="00E9064E" w:rsidRDefault="00E9064E" w:rsidP="00E9064E">
            <w:pPr>
              <w:pStyle w:val="Paragraphedeliste"/>
              <w:numPr>
                <w:ilvl w:val="0"/>
                <w:numId w:val="1"/>
              </w:numPr>
            </w:pPr>
            <w:r>
              <w:t>Collision</w:t>
            </w:r>
          </w:p>
          <w:p w:rsidR="00E9064E" w:rsidRDefault="00E9064E" w:rsidP="00E9064E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Elements</w:t>
            </w:r>
            <w:proofErr w:type="spellEnd"/>
            <w:r>
              <w:t xml:space="preserve"> de </w:t>
            </w:r>
            <w:proofErr w:type="spellStart"/>
            <w:r>
              <w:t>gameplay</w:t>
            </w:r>
            <w:proofErr w:type="spellEnd"/>
          </w:p>
          <w:p w:rsidR="00E9064E" w:rsidRDefault="00E9064E" w:rsidP="00E9064E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Current</w:t>
            </w:r>
            <w:proofErr w:type="spellEnd"/>
          </w:p>
          <w:p w:rsidR="00E9064E" w:rsidRDefault="00E9064E" w:rsidP="00E9064E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Intéractions</w:t>
            </w:r>
            <w:proofErr w:type="spellEnd"/>
          </w:p>
          <w:p w:rsidR="00E9064E" w:rsidRDefault="00E9064E" w:rsidP="00E9064E">
            <w:pPr>
              <w:pStyle w:val="Paragraphedeliste"/>
              <w:numPr>
                <w:ilvl w:val="0"/>
                <w:numId w:val="1"/>
              </w:numPr>
            </w:pPr>
            <w:r>
              <w:t xml:space="preserve">Out of </w:t>
            </w:r>
            <w:proofErr w:type="spellStart"/>
            <w:r>
              <w:t>level</w:t>
            </w:r>
            <w:proofErr w:type="spellEnd"/>
          </w:p>
        </w:tc>
      </w:tr>
    </w:tbl>
    <w:p w:rsidR="003A4C5B" w:rsidRDefault="005641D6"/>
    <w:p w:rsidR="00E9064E" w:rsidRDefault="00E9064E">
      <w:r>
        <w:t>Vision globale</w:t>
      </w:r>
    </w:p>
    <w:p w:rsidR="00E9064E" w:rsidRDefault="00E9064E"/>
    <w:p w:rsidR="00E9064E" w:rsidRDefault="00E9064E">
      <w:r>
        <w:t xml:space="preserve">Itération 1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9064E" w:rsidTr="00E9064E">
        <w:tc>
          <w:tcPr>
            <w:tcW w:w="4531" w:type="dxa"/>
          </w:tcPr>
          <w:p w:rsidR="00E9064E" w:rsidRDefault="00E9064E">
            <w:proofErr w:type="spellStart"/>
            <w:r>
              <w:t>Rendering</w:t>
            </w:r>
            <w:proofErr w:type="spellEnd"/>
          </w:p>
        </w:tc>
        <w:tc>
          <w:tcPr>
            <w:tcW w:w="4531" w:type="dxa"/>
          </w:tcPr>
          <w:p w:rsidR="00E9064E" w:rsidRDefault="00E9064E">
            <w:r>
              <w:t>Game</w:t>
            </w:r>
          </w:p>
        </w:tc>
      </w:tr>
      <w:tr w:rsidR="00E9064E" w:rsidTr="00E9064E">
        <w:tc>
          <w:tcPr>
            <w:tcW w:w="4531" w:type="dxa"/>
          </w:tcPr>
          <w:p w:rsidR="00E9064E" w:rsidRDefault="00E9064E" w:rsidP="00E9064E">
            <w:pPr>
              <w:pStyle w:val="Paragraphedeliste"/>
              <w:numPr>
                <w:ilvl w:val="0"/>
                <w:numId w:val="1"/>
              </w:numPr>
            </w:pPr>
            <w:r>
              <w:t xml:space="preserve">Classe </w:t>
            </w:r>
            <w:proofErr w:type="spellStart"/>
            <w:r>
              <w:t>Map</w:t>
            </w:r>
            <w:proofErr w:type="spellEnd"/>
          </w:p>
          <w:p w:rsidR="00E9064E" w:rsidRDefault="00E9064E" w:rsidP="00E9064E">
            <w:pPr>
              <w:pStyle w:val="Paragraphedeliste"/>
              <w:numPr>
                <w:ilvl w:val="0"/>
                <w:numId w:val="1"/>
              </w:numPr>
            </w:pPr>
            <w:r>
              <w:t xml:space="preserve">Classe </w:t>
            </w:r>
            <w:proofErr w:type="spellStart"/>
            <w:r>
              <w:t>MapDesign</w:t>
            </w:r>
            <w:proofErr w:type="spellEnd"/>
            <w:r>
              <w:t xml:space="preserve"> </w:t>
            </w:r>
          </w:p>
          <w:p w:rsidR="00E9064E" w:rsidRDefault="00E9064E" w:rsidP="00E9064E">
            <w:pPr>
              <w:pStyle w:val="Paragraphedeliste"/>
              <w:numPr>
                <w:ilvl w:val="0"/>
                <w:numId w:val="1"/>
              </w:numPr>
            </w:pPr>
            <w:r>
              <w:t>Carte test</w:t>
            </w:r>
          </w:p>
        </w:tc>
        <w:tc>
          <w:tcPr>
            <w:tcW w:w="4531" w:type="dxa"/>
          </w:tcPr>
          <w:p w:rsidR="00E9064E" w:rsidRDefault="00E9064E" w:rsidP="00E9064E">
            <w:pPr>
              <w:pStyle w:val="Paragraphedeliste"/>
              <w:numPr>
                <w:ilvl w:val="0"/>
                <w:numId w:val="1"/>
              </w:numPr>
            </w:pPr>
            <w:r>
              <w:t xml:space="preserve">Game </w:t>
            </w:r>
            <w:proofErr w:type="spellStart"/>
            <w:r>
              <w:t>loop</w:t>
            </w:r>
            <w:proofErr w:type="spellEnd"/>
          </w:p>
          <w:p w:rsidR="00E9064E" w:rsidRDefault="00E9064E" w:rsidP="00E9064E">
            <w:pPr>
              <w:pStyle w:val="Paragraphedeliste"/>
              <w:numPr>
                <w:ilvl w:val="0"/>
                <w:numId w:val="1"/>
              </w:numPr>
            </w:pPr>
            <w:r>
              <w:t xml:space="preserve">Classe </w:t>
            </w:r>
            <w:proofErr w:type="spellStart"/>
            <w:r>
              <w:t>Character</w:t>
            </w:r>
            <w:proofErr w:type="spellEnd"/>
            <w:r>
              <w:t xml:space="preserve"> /</w:t>
            </w:r>
            <w:proofErr w:type="spellStart"/>
            <w:r>
              <w:t>theme</w:t>
            </w:r>
            <w:proofErr w:type="spellEnd"/>
          </w:p>
          <w:p w:rsidR="00E9064E" w:rsidRDefault="00E9064E" w:rsidP="00E9064E">
            <w:pPr>
              <w:pStyle w:val="Paragraphedeliste"/>
              <w:numPr>
                <w:ilvl w:val="0"/>
                <w:numId w:val="1"/>
              </w:numPr>
            </w:pPr>
            <w:r>
              <w:t>Collision</w:t>
            </w:r>
          </w:p>
          <w:p w:rsidR="00E9064E" w:rsidRDefault="00E9064E" w:rsidP="00E9064E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Element</w:t>
            </w:r>
            <w:proofErr w:type="spellEnd"/>
            <w:r>
              <w:t xml:space="preserve"> de </w:t>
            </w:r>
            <w:proofErr w:type="spellStart"/>
            <w:r>
              <w:t>gameplay</w:t>
            </w:r>
            <w:proofErr w:type="spellEnd"/>
          </w:p>
        </w:tc>
      </w:tr>
    </w:tbl>
    <w:p w:rsidR="00E9064E" w:rsidRDefault="00E9064E"/>
    <w:p w:rsidR="00E9064E" w:rsidRDefault="00E9064E"/>
    <w:p w:rsidR="00E9064E" w:rsidRDefault="00E9064E">
      <w:r>
        <w:t>Définition des thèmes : 4 thèmes ayant 4 sous-parties chacune</w:t>
      </w:r>
    </w:p>
    <w:p w:rsidR="00E9064E" w:rsidRDefault="00E9064E" w:rsidP="00E9064E">
      <w:pPr>
        <w:pStyle w:val="Paragraphedeliste"/>
        <w:numPr>
          <w:ilvl w:val="0"/>
          <w:numId w:val="1"/>
        </w:numPr>
      </w:pPr>
      <w:r>
        <w:t xml:space="preserve">Révolution française </w:t>
      </w:r>
    </w:p>
    <w:p w:rsidR="00E9064E" w:rsidRDefault="00E9064E" w:rsidP="00E9064E">
      <w:pPr>
        <w:pStyle w:val="Paragraphedeliste"/>
        <w:numPr>
          <w:ilvl w:val="0"/>
          <w:numId w:val="1"/>
        </w:numPr>
      </w:pPr>
      <w:r>
        <w:t>Seconde guerre mondiale</w:t>
      </w:r>
    </w:p>
    <w:p w:rsidR="00E9064E" w:rsidRDefault="00E9064E" w:rsidP="00E9064E">
      <w:pPr>
        <w:pStyle w:val="Paragraphedeliste"/>
        <w:numPr>
          <w:ilvl w:val="0"/>
          <w:numId w:val="1"/>
        </w:numPr>
      </w:pPr>
      <w:r>
        <w:t>Guerre froide</w:t>
      </w:r>
    </w:p>
    <w:p w:rsidR="00E9064E" w:rsidRDefault="00E9064E" w:rsidP="00E9064E">
      <w:pPr>
        <w:pStyle w:val="Paragraphedeliste"/>
        <w:numPr>
          <w:ilvl w:val="0"/>
          <w:numId w:val="1"/>
        </w:numPr>
      </w:pPr>
      <w:r>
        <w:t>Abolition esclavages</w:t>
      </w:r>
    </w:p>
    <w:p w:rsidR="004501CF" w:rsidRDefault="004501CF" w:rsidP="004501CF"/>
    <w:p w:rsidR="004501CF" w:rsidRDefault="004501CF" w:rsidP="004501CF"/>
    <w:p w:rsidR="004501CF" w:rsidRDefault="004501CF" w:rsidP="004501CF"/>
    <w:p w:rsidR="004501CF" w:rsidRDefault="004501CF" w:rsidP="004501CF">
      <w:r>
        <w:t>Révolution française (5 mai 1789 – 9 novembre 1799) </w:t>
      </w:r>
      <w:r w:rsidR="007171A7">
        <w:sym w:font="Wingdings" w:char="F0E0"/>
      </w:r>
      <w:r w:rsidR="007171A7">
        <w:t xml:space="preserve"> Fin de l’ancien Régime et de la monarchie absolue française. Naissance de la Monarchie constitutionnelle puis de la Première République</w:t>
      </w:r>
    </w:p>
    <w:p w:rsidR="004501CF" w:rsidRDefault="004501CF" w:rsidP="004501CF">
      <w:pPr>
        <w:pStyle w:val="Paragraphedeliste"/>
        <w:numPr>
          <w:ilvl w:val="0"/>
          <w:numId w:val="1"/>
        </w:numPr>
      </w:pPr>
      <w:r>
        <w:t xml:space="preserve">5 mai 1789 </w:t>
      </w:r>
      <w:r>
        <w:sym w:font="Wingdings" w:char="F0E0"/>
      </w:r>
      <w:r>
        <w:t xml:space="preserve"> ouverture des Etats-Généraux à Versailles</w:t>
      </w:r>
    </w:p>
    <w:p w:rsidR="004501CF" w:rsidRDefault="004501CF" w:rsidP="004501CF">
      <w:pPr>
        <w:pStyle w:val="Paragraphedeliste"/>
        <w:numPr>
          <w:ilvl w:val="0"/>
          <w:numId w:val="1"/>
        </w:numPr>
      </w:pPr>
      <w:r>
        <w:t xml:space="preserve">14 juillet 1789 </w:t>
      </w:r>
      <w:r>
        <w:sym w:font="Wingdings" w:char="F0E0"/>
      </w:r>
      <w:r>
        <w:t xml:space="preserve"> Prise de la Bastille</w:t>
      </w:r>
    </w:p>
    <w:p w:rsidR="004501CF" w:rsidRDefault="004501CF" w:rsidP="004501CF">
      <w:pPr>
        <w:pStyle w:val="Paragraphedeliste"/>
        <w:numPr>
          <w:ilvl w:val="0"/>
          <w:numId w:val="1"/>
        </w:numPr>
      </w:pPr>
      <w:r>
        <w:t xml:space="preserve">26 août 1789 </w:t>
      </w:r>
      <w:r>
        <w:sym w:font="Wingdings" w:char="F0E0"/>
      </w:r>
      <w:r>
        <w:t xml:space="preserve"> Adoption de la Déclaration des droits de l’homme et du citoyen</w:t>
      </w:r>
    </w:p>
    <w:p w:rsidR="004501CF" w:rsidRDefault="004501CF" w:rsidP="004501CF">
      <w:pPr>
        <w:pStyle w:val="Paragraphedeliste"/>
        <w:numPr>
          <w:ilvl w:val="0"/>
          <w:numId w:val="1"/>
        </w:numPr>
      </w:pPr>
      <w:r>
        <w:t xml:space="preserve">21 janvier 1793 </w:t>
      </w:r>
      <w:r>
        <w:sym w:font="Wingdings" w:char="F0E0"/>
      </w:r>
      <w:r>
        <w:t xml:space="preserve"> Exécution de Louis XVI</w:t>
      </w:r>
    </w:p>
    <w:p w:rsidR="003870A7" w:rsidRDefault="003870A7" w:rsidP="003870A7">
      <w:r>
        <w:t xml:space="preserve">Guerre froide (1947 – 1991) </w:t>
      </w:r>
      <w:r>
        <w:sym w:font="Wingdings" w:char="F0E0"/>
      </w:r>
      <w:r>
        <w:t xml:space="preserve"> résultat : Effondrement du bloc soviétique et dissolution de l’URSS</w:t>
      </w:r>
    </w:p>
    <w:p w:rsidR="003870A7" w:rsidRDefault="003870A7" w:rsidP="003870A7">
      <w:pPr>
        <w:pStyle w:val="Paragraphedeliste"/>
        <w:numPr>
          <w:ilvl w:val="0"/>
          <w:numId w:val="1"/>
        </w:numPr>
      </w:pPr>
      <w:r>
        <w:t xml:space="preserve">1946 </w:t>
      </w:r>
      <w:r>
        <w:sym w:font="Wingdings" w:char="F0E0"/>
      </w:r>
      <w:r>
        <w:t xml:space="preserve"> rideaux de fer</w:t>
      </w:r>
    </w:p>
    <w:p w:rsidR="003870A7" w:rsidRDefault="003870A7" w:rsidP="003870A7">
      <w:pPr>
        <w:pStyle w:val="Paragraphedeliste"/>
        <w:numPr>
          <w:ilvl w:val="0"/>
          <w:numId w:val="1"/>
        </w:numPr>
      </w:pPr>
      <w:r>
        <w:t xml:space="preserve">1948 </w:t>
      </w:r>
      <w:r>
        <w:sym w:font="Wingdings" w:char="F0E0"/>
      </w:r>
      <w:r>
        <w:t xml:space="preserve"> crise de </w:t>
      </w:r>
      <w:proofErr w:type="spellStart"/>
      <w:r>
        <w:t>berlin</w:t>
      </w:r>
      <w:proofErr w:type="spellEnd"/>
    </w:p>
    <w:p w:rsidR="003870A7" w:rsidRDefault="003870A7" w:rsidP="003870A7">
      <w:pPr>
        <w:pStyle w:val="Paragraphedeliste"/>
        <w:numPr>
          <w:ilvl w:val="0"/>
          <w:numId w:val="1"/>
        </w:numPr>
      </w:pPr>
      <w:r>
        <w:t xml:space="preserve">1962 </w:t>
      </w:r>
      <w:r>
        <w:sym w:font="Wingdings" w:char="F0E0"/>
      </w:r>
      <w:r>
        <w:t xml:space="preserve"> crise de cuba</w:t>
      </w:r>
    </w:p>
    <w:p w:rsidR="003870A7" w:rsidRDefault="003870A7" w:rsidP="003870A7">
      <w:pPr>
        <w:pStyle w:val="Paragraphedeliste"/>
        <w:numPr>
          <w:ilvl w:val="0"/>
          <w:numId w:val="1"/>
        </w:numPr>
      </w:pPr>
      <w:r>
        <w:t>19</w:t>
      </w:r>
      <w:r w:rsidR="007171A7">
        <w:t>91</w:t>
      </w:r>
      <w:r>
        <w:t xml:space="preserve"> </w:t>
      </w:r>
      <w:r>
        <w:sym w:font="Wingdings" w:char="F0E0"/>
      </w:r>
      <w:r>
        <w:t xml:space="preserve"> </w:t>
      </w:r>
      <w:r w:rsidR="007171A7">
        <w:t>chute du communisme</w:t>
      </w:r>
    </w:p>
    <w:p w:rsidR="003870A7" w:rsidRDefault="003870A7" w:rsidP="003870A7">
      <w:r>
        <w:lastRenderedPageBreak/>
        <w:t>Seconde guerre mondiale (1</w:t>
      </w:r>
      <w:r w:rsidRPr="003870A7">
        <w:rPr>
          <w:vertAlign w:val="superscript"/>
        </w:rPr>
        <w:t>er</w:t>
      </w:r>
      <w:r>
        <w:t xml:space="preserve"> septembre 1939 – 2 septembre 1945) </w:t>
      </w:r>
      <w:r w:rsidR="007171A7">
        <w:sym w:font="Wingdings" w:char="F0E0"/>
      </w:r>
      <w:r w:rsidR="007171A7">
        <w:t xml:space="preserve"> Victoire des Alliés, chute du troisième </w:t>
      </w:r>
      <w:proofErr w:type="spellStart"/>
      <w:r w:rsidR="007171A7">
        <w:t>reich</w:t>
      </w:r>
      <w:proofErr w:type="spellEnd"/>
      <w:r w:rsidR="007171A7">
        <w:t>, début de la décolonisation, Bipolarisation menant vers le début de la Guerre Froide</w:t>
      </w:r>
    </w:p>
    <w:p w:rsidR="007171A7" w:rsidRDefault="007171A7" w:rsidP="007171A7">
      <w:pPr>
        <w:pStyle w:val="Paragraphedeliste"/>
        <w:numPr>
          <w:ilvl w:val="0"/>
          <w:numId w:val="1"/>
        </w:numPr>
      </w:pPr>
      <w:r>
        <w:t>Invasion de la Pologne/Début de la Deuxième Guerre Mondiale (septembre 1939)</w:t>
      </w:r>
    </w:p>
    <w:p w:rsidR="007171A7" w:rsidRDefault="007171A7" w:rsidP="007171A7">
      <w:pPr>
        <w:pStyle w:val="Paragraphedeliste"/>
        <w:numPr>
          <w:ilvl w:val="0"/>
          <w:numId w:val="1"/>
        </w:numPr>
      </w:pPr>
      <w:r>
        <w:t xml:space="preserve">Attaque de Pearl Harbor </w:t>
      </w:r>
      <w:r>
        <w:sym w:font="Wingdings" w:char="F0E0"/>
      </w:r>
      <w:r>
        <w:t xml:space="preserve"> 7 décembre 1941</w:t>
      </w:r>
    </w:p>
    <w:p w:rsidR="007171A7" w:rsidRDefault="007171A7" w:rsidP="007171A7">
      <w:pPr>
        <w:pStyle w:val="Paragraphedeliste"/>
        <w:numPr>
          <w:ilvl w:val="0"/>
          <w:numId w:val="1"/>
        </w:numPr>
      </w:pPr>
      <w:r>
        <w:t>Débarquement Jour-J</w:t>
      </w:r>
    </w:p>
    <w:p w:rsidR="007171A7" w:rsidRDefault="007171A7" w:rsidP="007171A7">
      <w:pPr>
        <w:pStyle w:val="Paragraphedeliste"/>
        <w:numPr>
          <w:ilvl w:val="1"/>
          <w:numId w:val="1"/>
        </w:numPr>
      </w:pPr>
      <w:r>
        <w:t>Utah</w:t>
      </w:r>
    </w:p>
    <w:p w:rsidR="007171A7" w:rsidRDefault="007171A7" w:rsidP="007171A7">
      <w:pPr>
        <w:pStyle w:val="Paragraphedeliste"/>
        <w:numPr>
          <w:ilvl w:val="1"/>
          <w:numId w:val="1"/>
        </w:numPr>
      </w:pPr>
      <w:proofErr w:type="spellStart"/>
      <w:r>
        <w:t>Sword</w:t>
      </w:r>
      <w:proofErr w:type="spellEnd"/>
    </w:p>
    <w:p w:rsidR="007171A7" w:rsidRDefault="007171A7" w:rsidP="007171A7">
      <w:pPr>
        <w:pStyle w:val="Paragraphedeliste"/>
        <w:numPr>
          <w:ilvl w:val="1"/>
          <w:numId w:val="1"/>
        </w:numPr>
      </w:pPr>
      <w:r>
        <w:t>Omaha</w:t>
      </w:r>
    </w:p>
    <w:p w:rsidR="007171A7" w:rsidRDefault="007171A7" w:rsidP="007171A7">
      <w:pPr>
        <w:pStyle w:val="Paragraphedeliste"/>
        <w:numPr>
          <w:ilvl w:val="1"/>
          <w:numId w:val="1"/>
        </w:numPr>
      </w:pPr>
      <w:r>
        <w:t>Gold</w:t>
      </w:r>
    </w:p>
    <w:p w:rsidR="007171A7" w:rsidRDefault="007171A7" w:rsidP="007171A7">
      <w:pPr>
        <w:pStyle w:val="Paragraphedeliste"/>
        <w:numPr>
          <w:ilvl w:val="1"/>
          <w:numId w:val="1"/>
        </w:numPr>
      </w:pPr>
      <w:proofErr w:type="spellStart"/>
      <w:r>
        <w:t>Juno</w:t>
      </w:r>
      <w:proofErr w:type="spellEnd"/>
    </w:p>
    <w:p w:rsidR="007171A7" w:rsidRDefault="007171A7" w:rsidP="007171A7">
      <w:pPr>
        <w:pStyle w:val="Paragraphedeliste"/>
        <w:numPr>
          <w:ilvl w:val="0"/>
          <w:numId w:val="1"/>
        </w:numPr>
      </w:pPr>
      <w:r>
        <w:t>Capitulation allemande (8 mai 1945)</w:t>
      </w:r>
    </w:p>
    <w:p w:rsidR="007171A7" w:rsidRDefault="007171A7" w:rsidP="007171A7">
      <w:r>
        <w:t>Abolition de l’esclavage (1676 – 1863)</w:t>
      </w:r>
    </w:p>
    <w:p w:rsidR="007171A7" w:rsidRDefault="007171A7" w:rsidP="007171A7">
      <w:pPr>
        <w:pStyle w:val="Paragraphedeliste"/>
        <w:numPr>
          <w:ilvl w:val="0"/>
          <w:numId w:val="1"/>
        </w:numPr>
      </w:pPr>
      <w:r>
        <w:t xml:space="preserve">Danemark premier pays a </w:t>
      </w:r>
      <w:proofErr w:type="spellStart"/>
      <w:r>
        <w:t>interdir</w:t>
      </w:r>
      <w:proofErr w:type="spellEnd"/>
      <w:r>
        <w:t xml:space="preserve"> esclavage </w:t>
      </w:r>
      <w:r>
        <w:sym w:font="Wingdings" w:char="F0E0"/>
      </w:r>
      <w:r>
        <w:t xml:space="preserve"> 1792</w:t>
      </w:r>
    </w:p>
    <w:p w:rsidR="007171A7" w:rsidRDefault="007171A7" w:rsidP="007171A7">
      <w:pPr>
        <w:pStyle w:val="Paragraphedeliste"/>
        <w:numPr>
          <w:ilvl w:val="0"/>
          <w:numId w:val="1"/>
        </w:numPr>
      </w:pPr>
      <w:r>
        <w:t>France interdit l’esclavage le 27 avril 1848</w:t>
      </w:r>
    </w:p>
    <w:p w:rsidR="007171A7" w:rsidRDefault="007171A7" w:rsidP="007171A7">
      <w:pPr>
        <w:pStyle w:val="Paragraphedeliste"/>
        <w:numPr>
          <w:ilvl w:val="0"/>
          <w:numId w:val="1"/>
        </w:numPr>
      </w:pPr>
      <w:r>
        <w:t>USA étape 1 : Quakers 1979 premier traité contre l’esclavage</w:t>
      </w:r>
    </w:p>
    <w:p w:rsidR="007171A7" w:rsidRDefault="007171A7" w:rsidP="007171A7">
      <w:pPr>
        <w:pStyle w:val="Paragraphedeliste"/>
        <w:numPr>
          <w:ilvl w:val="0"/>
          <w:numId w:val="1"/>
        </w:numPr>
      </w:pPr>
      <w:r>
        <w:t>USA étape 2 : Abolition totale de l’esclavage en 1663 par Lincoln Abraham</w:t>
      </w:r>
    </w:p>
    <w:p w:rsidR="007171A7" w:rsidRDefault="007171A7" w:rsidP="007171A7">
      <w:bookmarkStart w:id="0" w:name="_GoBack"/>
      <w:bookmarkEnd w:id="0"/>
    </w:p>
    <w:sectPr w:rsidR="007171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B051C8"/>
    <w:multiLevelType w:val="hybridMultilevel"/>
    <w:tmpl w:val="C388AE90"/>
    <w:lvl w:ilvl="0" w:tplc="056ECD5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64E"/>
    <w:rsid w:val="003870A7"/>
    <w:rsid w:val="004501CF"/>
    <w:rsid w:val="005641D6"/>
    <w:rsid w:val="006C3193"/>
    <w:rsid w:val="007171A7"/>
    <w:rsid w:val="00BD3C72"/>
    <w:rsid w:val="00C75A88"/>
    <w:rsid w:val="00D91D91"/>
    <w:rsid w:val="00E90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4091A"/>
  <w15:chartTrackingRefBased/>
  <w15:docId w15:val="{CCA3DC60-3DB6-490F-BFED-67A9B3482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906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E906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285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LACOGNATA Julie</dc:creator>
  <cp:keywords/>
  <dc:description/>
  <cp:lastModifiedBy>LACOGNATA Julie</cp:lastModifiedBy>
  <cp:revision>1</cp:revision>
  <dcterms:created xsi:type="dcterms:W3CDTF">2016-04-26T09:22:00Z</dcterms:created>
  <dcterms:modified xsi:type="dcterms:W3CDTF">2016-04-26T10:05:00Z</dcterms:modified>
</cp:coreProperties>
</file>