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E1EB5" w14:textId="77777777" w:rsidR="005551A4" w:rsidRPr="00B835FB" w:rsidRDefault="005551A4" w:rsidP="005551A4">
      <w:pPr>
        <w:rPr>
          <w:rFonts w:ascii="Tahoma" w:hAnsi="Tahoma" w:cs="Tahoma"/>
          <w:lang w:val="en-MY"/>
        </w:rPr>
      </w:pPr>
      <w:r w:rsidRPr="00B835FB">
        <w:rPr>
          <w:rFonts w:ascii="Tahoma" w:hAnsi="Tahoma" w:cs="Tahoma"/>
          <w:lang w:val="en-MY"/>
        </w:rPr>
        <w:t>Mohd Hisyamudin Bin Abd Aziz</w:t>
      </w:r>
      <w:r w:rsidRPr="00B835FB">
        <w:rPr>
          <w:rFonts w:ascii="Tahoma" w:hAnsi="Tahoma" w:cs="Tahoma"/>
          <w:lang w:val="en-MY"/>
        </w:rPr>
        <w:br/>
      </w:r>
      <w:r w:rsidRPr="00B835FB">
        <w:rPr>
          <w:rFonts w:ascii="Tahoma" w:hAnsi="Tahoma" w:cs="Tahoma"/>
          <w:lang w:val="en-MY"/>
        </w:rPr>
        <w:t>BI19110028</w:t>
      </w:r>
    </w:p>
    <w:p w14:paraId="1148F405" w14:textId="0B9DDF7A" w:rsidR="005551A4" w:rsidRPr="00B835FB" w:rsidRDefault="005551A4">
      <w:pPr>
        <w:rPr>
          <w:rFonts w:ascii="Tahoma" w:hAnsi="Tahoma" w:cs="Tahoma"/>
          <w:b/>
          <w:bCs/>
          <w:lang w:val="en-MY"/>
        </w:rPr>
      </w:pPr>
      <w:r w:rsidRPr="00B835FB">
        <w:rPr>
          <w:rFonts w:ascii="Tahoma" w:hAnsi="Tahoma" w:cs="Tahoma"/>
          <w:b/>
          <w:bCs/>
          <w:lang w:val="en-MY"/>
        </w:rPr>
        <w:t>Question 1</w:t>
      </w:r>
    </w:p>
    <w:p w14:paraId="4292F1D5" w14:textId="05082C73" w:rsidR="005551A4" w:rsidRPr="00B835FB" w:rsidRDefault="005551A4">
      <w:pPr>
        <w:rPr>
          <w:rFonts w:ascii="Tahoma" w:hAnsi="Tahoma" w:cs="Tahoma"/>
        </w:rPr>
      </w:pPr>
      <w:r w:rsidRPr="00B835FB">
        <w:rPr>
          <w:rFonts w:ascii="Tahoma" w:hAnsi="Tahoma" w:cs="Tahoma"/>
        </w:rPr>
        <w:t>Add Menu Bar at the top with menu ‘Load Data’ to read from file and view in the output textrea. Menu ‘Exit’ to show ‘showConfirmDialog’ and exit the application if user select ‘yes’ in the dialog.</w:t>
      </w:r>
    </w:p>
    <w:p w14:paraId="259DE616" w14:textId="14E0FAE8" w:rsidR="005551A4" w:rsidRPr="00B835FB" w:rsidRDefault="005551A4">
      <w:pPr>
        <w:rPr>
          <w:rFonts w:ascii="Tahoma" w:hAnsi="Tahoma" w:cs="Tahoma"/>
          <w:lang w:val="en-MY"/>
        </w:rPr>
      </w:pPr>
      <w:r w:rsidRPr="00B835FB">
        <w:rPr>
          <w:rFonts w:ascii="Tahoma" w:hAnsi="Tahoma" w:cs="Tahoma"/>
          <w:noProof/>
        </w:rPr>
        <w:drawing>
          <wp:inline distT="0" distB="0" distL="0" distR="0" wp14:anchorId="16065A52" wp14:editId="253D80A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45F5493" w14:textId="31032470" w:rsidR="005551A4" w:rsidRPr="00B835FB" w:rsidRDefault="005551A4" w:rsidP="005551A4">
      <w:pPr>
        <w:jc w:val="center"/>
        <w:rPr>
          <w:rFonts w:ascii="Tahoma" w:hAnsi="Tahoma" w:cs="Tahoma"/>
        </w:rPr>
      </w:pPr>
      <w:r w:rsidRPr="00B835FB">
        <w:rPr>
          <w:rFonts w:ascii="Tahoma" w:hAnsi="Tahoma" w:cs="Tahoma"/>
          <w:b/>
          <w:bCs/>
          <w:lang w:val="en-MY"/>
        </w:rPr>
        <w:t>Figure 1:</w:t>
      </w:r>
      <w:r w:rsidRPr="00B835FB">
        <w:rPr>
          <w:rFonts w:ascii="Tahoma" w:hAnsi="Tahoma" w:cs="Tahoma"/>
          <w:lang w:val="en-MY"/>
        </w:rPr>
        <w:t xml:space="preserve"> </w:t>
      </w:r>
      <w:r w:rsidRPr="00B835FB">
        <w:rPr>
          <w:rFonts w:ascii="Tahoma" w:hAnsi="Tahoma" w:cs="Tahoma"/>
        </w:rPr>
        <w:t>Menu Bar at the top with menu ‘Load Data’ to read from file and view in the output textrea.</w:t>
      </w:r>
    </w:p>
    <w:p w14:paraId="60999BC7" w14:textId="3BB3A1E8" w:rsidR="005551A4" w:rsidRPr="00B835FB" w:rsidRDefault="005551A4" w:rsidP="005551A4">
      <w:pPr>
        <w:jc w:val="center"/>
        <w:rPr>
          <w:rFonts w:ascii="Tahoma" w:hAnsi="Tahoma" w:cs="Tahoma"/>
        </w:rPr>
      </w:pPr>
      <w:r w:rsidRPr="00B835FB">
        <w:rPr>
          <w:rFonts w:ascii="Tahoma" w:hAnsi="Tahoma" w:cs="Tahoma"/>
          <w:noProof/>
        </w:rPr>
        <w:drawing>
          <wp:inline distT="0" distB="0" distL="0" distR="0" wp14:anchorId="7557259B" wp14:editId="503D879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8FCC711" w14:textId="77777777" w:rsidR="005551A4" w:rsidRPr="00B835FB" w:rsidRDefault="005551A4" w:rsidP="005551A4">
      <w:pPr>
        <w:jc w:val="center"/>
        <w:rPr>
          <w:rFonts w:ascii="Tahoma" w:hAnsi="Tahoma" w:cs="Tahoma"/>
        </w:rPr>
      </w:pPr>
      <w:r w:rsidRPr="00B835FB">
        <w:rPr>
          <w:rFonts w:ascii="Tahoma" w:hAnsi="Tahoma" w:cs="Tahoma"/>
          <w:b/>
          <w:bCs/>
        </w:rPr>
        <w:lastRenderedPageBreak/>
        <w:t>Figure 2:</w:t>
      </w:r>
      <w:r w:rsidRPr="00B835FB">
        <w:rPr>
          <w:rFonts w:ascii="Tahoma" w:hAnsi="Tahoma" w:cs="Tahoma"/>
        </w:rPr>
        <w:t xml:space="preserve"> </w:t>
      </w:r>
      <w:r w:rsidRPr="00B835FB">
        <w:rPr>
          <w:rFonts w:ascii="Tahoma" w:hAnsi="Tahoma" w:cs="Tahoma"/>
        </w:rPr>
        <w:t>Menu ‘Exit’ to show ‘showConfirmDialog’ and exit the application if user select ‘yes’ in the dialog.</w:t>
      </w:r>
    </w:p>
    <w:p w14:paraId="352CB8C7" w14:textId="77777777" w:rsidR="005551A4" w:rsidRPr="00B835FB" w:rsidRDefault="005551A4" w:rsidP="005551A4">
      <w:pPr>
        <w:rPr>
          <w:rFonts w:ascii="Tahoma" w:hAnsi="Tahoma" w:cs="Tahoma"/>
          <w:b/>
          <w:bCs/>
        </w:rPr>
      </w:pPr>
      <w:r w:rsidRPr="00B835FB">
        <w:rPr>
          <w:rFonts w:ascii="Tahoma" w:hAnsi="Tahoma" w:cs="Tahoma"/>
          <w:b/>
          <w:bCs/>
        </w:rPr>
        <w:t>Question 2</w:t>
      </w:r>
    </w:p>
    <w:p w14:paraId="7FA6D2D4" w14:textId="0FB98496" w:rsidR="005551A4" w:rsidRPr="00B835FB" w:rsidRDefault="005551A4" w:rsidP="005551A4">
      <w:pPr>
        <w:rPr>
          <w:rFonts w:ascii="Tahoma" w:hAnsi="Tahoma" w:cs="Tahoma"/>
        </w:rPr>
      </w:pPr>
      <w:r w:rsidRPr="00B835FB">
        <w:rPr>
          <w:rFonts w:ascii="Tahoma" w:hAnsi="Tahoma" w:cs="Tahoma"/>
        </w:rPr>
        <w:t>Input validation from all input to check if user empty field or selections when user click ‘Submit’ button.</w:t>
      </w:r>
    </w:p>
    <w:p w14:paraId="2DBE87C4" w14:textId="4C7B9765" w:rsidR="005551A4" w:rsidRPr="00B835FB" w:rsidRDefault="00B835FB" w:rsidP="005551A4">
      <w:pPr>
        <w:jc w:val="center"/>
        <w:rPr>
          <w:rFonts w:ascii="Tahoma" w:hAnsi="Tahoma" w:cs="Tahoma"/>
          <w:lang w:val="en-MY"/>
        </w:rPr>
      </w:pPr>
      <w:r w:rsidRPr="00B835FB">
        <w:rPr>
          <w:rFonts w:ascii="Tahoma" w:hAnsi="Tahoma" w:cs="Tahoma"/>
          <w:noProof/>
        </w:rPr>
        <w:drawing>
          <wp:inline distT="0" distB="0" distL="0" distR="0" wp14:anchorId="3C6BD5BC" wp14:editId="2E02CBE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755075F" w14:textId="36730E1B" w:rsidR="005551A4" w:rsidRPr="00B835FB" w:rsidRDefault="005551A4" w:rsidP="005551A4">
      <w:pPr>
        <w:jc w:val="center"/>
        <w:rPr>
          <w:rFonts w:ascii="Tahoma" w:hAnsi="Tahoma" w:cs="Tahoma"/>
          <w:lang w:val="en-MY"/>
        </w:rPr>
      </w:pPr>
      <w:r w:rsidRPr="00B835FB">
        <w:rPr>
          <w:rFonts w:ascii="Tahoma" w:hAnsi="Tahoma" w:cs="Tahoma"/>
          <w:b/>
          <w:bCs/>
          <w:lang w:val="en-MY"/>
        </w:rPr>
        <w:t xml:space="preserve">Figure </w:t>
      </w:r>
      <w:r w:rsidRPr="00B835FB">
        <w:rPr>
          <w:rFonts w:ascii="Tahoma" w:hAnsi="Tahoma" w:cs="Tahoma"/>
          <w:b/>
          <w:bCs/>
          <w:lang w:val="en-MY"/>
        </w:rPr>
        <w:t>3:</w:t>
      </w:r>
      <w:r w:rsidRPr="00B835FB">
        <w:rPr>
          <w:rFonts w:ascii="Tahoma" w:hAnsi="Tahoma" w:cs="Tahoma"/>
          <w:lang w:val="en-MY"/>
        </w:rPr>
        <w:t xml:space="preserve"> Name could not be empty.</w:t>
      </w:r>
    </w:p>
    <w:p w14:paraId="0A16A841" w14:textId="57493A84" w:rsidR="005551A4" w:rsidRPr="00B835FB" w:rsidRDefault="00B835FB" w:rsidP="005551A4">
      <w:pPr>
        <w:jc w:val="center"/>
        <w:rPr>
          <w:rFonts w:ascii="Tahoma" w:hAnsi="Tahoma" w:cs="Tahoma"/>
          <w:lang w:val="en-MY"/>
        </w:rPr>
      </w:pPr>
      <w:r w:rsidRPr="00B835FB">
        <w:rPr>
          <w:rFonts w:ascii="Tahoma" w:hAnsi="Tahoma" w:cs="Tahoma"/>
          <w:noProof/>
        </w:rPr>
        <w:drawing>
          <wp:inline distT="0" distB="0" distL="0" distR="0" wp14:anchorId="2F56BEBC" wp14:editId="570E984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A66E859" w14:textId="016B8371" w:rsidR="005551A4" w:rsidRPr="00B835FB" w:rsidRDefault="005551A4" w:rsidP="005551A4">
      <w:pPr>
        <w:jc w:val="center"/>
        <w:rPr>
          <w:rFonts w:ascii="Tahoma" w:hAnsi="Tahoma" w:cs="Tahoma"/>
          <w:lang w:val="en-MY"/>
        </w:rPr>
      </w:pPr>
      <w:r w:rsidRPr="00B835FB">
        <w:rPr>
          <w:rFonts w:ascii="Tahoma" w:hAnsi="Tahoma" w:cs="Tahoma"/>
          <w:b/>
          <w:bCs/>
          <w:lang w:val="en-MY"/>
        </w:rPr>
        <w:t xml:space="preserve">Figure </w:t>
      </w:r>
      <w:r w:rsidR="00C8751C" w:rsidRPr="00B835FB">
        <w:rPr>
          <w:rFonts w:ascii="Tahoma" w:hAnsi="Tahoma" w:cs="Tahoma"/>
          <w:b/>
          <w:bCs/>
          <w:lang w:val="en-MY"/>
        </w:rPr>
        <w:t>4</w:t>
      </w:r>
      <w:r w:rsidRPr="00B835FB">
        <w:rPr>
          <w:rFonts w:ascii="Tahoma" w:hAnsi="Tahoma" w:cs="Tahoma"/>
          <w:b/>
          <w:bCs/>
          <w:lang w:val="en-MY"/>
        </w:rPr>
        <w:t>:</w:t>
      </w:r>
      <w:r w:rsidRPr="00B835FB">
        <w:rPr>
          <w:rFonts w:ascii="Tahoma" w:hAnsi="Tahoma" w:cs="Tahoma"/>
          <w:lang w:val="en-MY"/>
        </w:rPr>
        <w:t xml:space="preserve"> </w:t>
      </w:r>
      <w:r w:rsidR="00C8751C" w:rsidRPr="00B835FB">
        <w:rPr>
          <w:rFonts w:ascii="Tahoma" w:hAnsi="Tahoma" w:cs="Tahoma"/>
          <w:lang w:val="en-MY"/>
        </w:rPr>
        <w:t>Matric number</w:t>
      </w:r>
      <w:r w:rsidRPr="00B835FB">
        <w:rPr>
          <w:rFonts w:ascii="Tahoma" w:hAnsi="Tahoma" w:cs="Tahoma"/>
          <w:lang w:val="en-MY"/>
        </w:rPr>
        <w:t xml:space="preserve"> could not be empty.</w:t>
      </w:r>
    </w:p>
    <w:p w14:paraId="0213A347" w14:textId="466B9C21" w:rsidR="00C8751C" w:rsidRPr="00B835FB" w:rsidRDefault="00C8751C" w:rsidP="005551A4">
      <w:pPr>
        <w:jc w:val="center"/>
        <w:rPr>
          <w:rFonts w:ascii="Tahoma" w:hAnsi="Tahoma" w:cs="Tahoma"/>
          <w:lang w:val="en-MY"/>
        </w:rPr>
      </w:pPr>
    </w:p>
    <w:p w14:paraId="295186D1" w14:textId="37ADCED3" w:rsidR="00C8751C" w:rsidRPr="00B835FB" w:rsidRDefault="00C8751C" w:rsidP="005551A4">
      <w:pPr>
        <w:jc w:val="center"/>
        <w:rPr>
          <w:rFonts w:ascii="Tahoma" w:hAnsi="Tahoma" w:cs="Tahoma"/>
          <w:lang w:val="en-MY"/>
        </w:rPr>
      </w:pPr>
    </w:p>
    <w:p w14:paraId="21E458C2" w14:textId="502DD7BA" w:rsidR="00C8751C" w:rsidRPr="00B835FB" w:rsidRDefault="00C8751C" w:rsidP="005551A4">
      <w:pPr>
        <w:jc w:val="center"/>
        <w:rPr>
          <w:rFonts w:ascii="Tahoma" w:hAnsi="Tahoma" w:cs="Tahoma"/>
          <w:lang w:val="en-MY"/>
        </w:rPr>
      </w:pPr>
    </w:p>
    <w:p w14:paraId="09B9DED4" w14:textId="04B30152" w:rsidR="00C8751C" w:rsidRPr="00B835FB" w:rsidRDefault="00B835FB" w:rsidP="005551A4">
      <w:pPr>
        <w:jc w:val="center"/>
        <w:rPr>
          <w:rFonts w:ascii="Tahoma" w:hAnsi="Tahoma" w:cs="Tahoma"/>
          <w:lang w:val="en-MY"/>
        </w:rPr>
      </w:pPr>
      <w:r w:rsidRPr="00B835FB">
        <w:rPr>
          <w:rFonts w:ascii="Tahoma" w:hAnsi="Tahoma" w:cs="Tahoma"/>
          <w:noProof/>
        </w:rPr>
        <w:drawing>
          <wp:inline distT="0" distB="0" distL="0" distR="0" wp14:anchorId="62465877" wp14:editId="55812B5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BE0BAB7" w14:textId="35F6B31D" w:rsidR="00C8751C" w:rsidRPr="00B835FB" w:rsidRDefault="00C8751C" w:rsidP="00C8751C">
      <w:pPr>
        <w:jc w:val="center"/>
        <w:rPr>
          <w:rFonts w:ascii="Tahoma" w:hAnsi="Tahoma" w:cs="Tahoma"/>
          <w:lang w:val="en-MY"/>
        </w:rPr>
      </w:pPr>
      <w:r w:rsidRPr="00B835FB">
        <w:rPr>
          <w:rFonts w:ascii="Tahoma" w:hAnsi="Tahoma" w:cs="Tahoma"/>
          <w:b/>
          <w:bCs/>
          <w:lang w:val="en-MY"/>
        </w:rPr>
        <w:t xml:space="preserve">Figure </w:t>
      </w:r>
      <w:r w:rsidRPr="00B835FB">
        <w:rPr>
          <w:rFonts w:ascii="Tahoma" w:hAnsi="Tahoma" w:cs="Tahoma"/>
          <w:b/>
          <w:bCs/>
          <w:lang w:val="en-MY"/>
        </w:rPr>
        <w:t>5</w:t>
      </w:r>
      <w:r w:rsidRPr="00B835FB">
        <w:rPr>
          <w:rFonts w:ascii="Tahoma" w:hAnsi="Tahoma" w:cs="Tahoma"/>
          <w:b/>
          <w:bCs/>
          <w:lang w:val="en-MY"/>
        </w:rPr>
        <w:t>:</w:t>
      </w:r>
      <w:r w:rsidRPr="00B835FB">
        <w:rPr>
          <w:rFonts w:ascii="Tahoma" w:hAnsi="Tahoma" w:cs="Tahoma"/>
          <w:lang w:val="en-MY"/>
        </w:rPr>
        <w:t xml:space="preserve"> </w:t>
      </w:r>
      <w:r w:rsidRPr="00B835FB">
        <w:rPr>
          <w:rFonts w:ascii="Tahoma" w:hAnsi="Tahoma" w:cs="Tahoma"/>
          <w:lang w:val="en-MY"/>
        </w:rPr>
        <w:t>Course code</w:t>
      </w:r>
      <w:r w:rsidRPr="00B835FB">
        <w:rPr>
          <w:rFonts w:ascii="Tahoma" w:hAnsi="Tahoma" w:cs="Tahoma"/>
          <w:lang w:val="en-MY"/>
        </w:rPr>
        <w:t xml:space="preserve"> could not be empty.</w:t>
      </w:r>
    </w:p>
    <w:p w14:paraId="1598DBA4" w14:textId="2F018573" w:rsidR="00C8751C" w:rsidRPr="00B835FB" w:rsidRDefault="00B835FB" w:rsidP="005551A4">
      <w:pPr>
        <w:jc w:val="center"/>
        <w:rPr>
          <w:rFonts w:ascii="Tahoma" w:hAnsi="Tahoma" w:cs="Tahoma"/>
          <w:lang w:val="en-MY"/>
        </w:rPr>
      </w:pPr>
      <w:r w:rsidRPr="00B835FB">
        <w:rPr>
          <w:rFonts w:ascii="Tahoma" w:hAnsi="Tahoma" w:cs="Tahoma"/>
          <w:noProof/>
        </w:rPr>
        <w:drawing>
          <wp:inline distT="0" distB="0" distL="0" distR="0" wp14:anchorId="68694CC4" wp14:editId="4AA8696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FF69D44" w14:textId="7CB554FA" w:rsidR="00C8751C" w:rsidRPr="00B835FB" w:rsidRDefault="00C8751C" w:rsidP="00C8751C">
      <w:pPr>
        <w:jc w:val="center"/>
        <w:rPr>
          <w:rFonts w:ascii="Tahoma" w:hAnsi="Tahoma" w:cs="Tahoma"/>
          <w:lang w:val="en-MY"/>
        </w:rPr>
      </w:pPr>
      <w:r w:rsidRPr="00B835FB">
        <w:rPr>
          <w:rFonts w:ascii="Tahoma" w:hAnsi="Tahoma" w:cs="Tahoma"/>
          <w:b/>
          <w:bCs/>
          <w:lang w:val="en-MY"/>
        </w:rPr>
        <w:t xml:space="preserve">Figure </w:t>
      </w:r>
      <w:r w:rsidRPr="00B835FB">
        <w:rPr>
          <w:rFonts w:ascii="Tahoma" w:hAnsi="Tahoma" w:cs="Tahoma"/>
          <w:b/>
          <w:bCs/>
          <w:lang w:val="en-MY"/>
        </w:rPr>
        <w:t>6</w:t>
      </w:r>
      <w:r w:rsidRPr="00B835FB">
        <w:rPr>
          <w:rFonts w:ascii="Tahoma" w:hAnsi="Tahoma" w:cs="Tahoma"/>
          <w:b/>
          <w:bCs/>
          <w:lang w:val="en-MY"/>
        </w:rPr>
        <w:t>:</w:t>
      </w:r>
      <w:r w:rsidRPr="00B835FB">
        <w:rPr>
          <w:rFonts w:ascii="Tahoma" w:hAnsi="Tahoma" w:cs="Tahoma"/>
          <w:lang w:val="en-MY"/>
        </w:rPr>
        <w:t xml:space="preserve"> </w:t>
      </w:r>
      <w:r w:rsidRPr="00B835FB">
        <w:rPr>
          <w:rFonts w:ascii="Tahoma" w:hAnsi="Tahoma" w:cs="Tahoma"/>
          <w:lang w:val="en-MY"/>
        </w:rPr>
        <w:t>Rating</w:t>
      </w:r>
      <w:r w:rsidRPr="00B835FB">
        <w:rPr>
          <w:rFonts w:ascii="Tahoma" w:hAnsi="Tahoma" w:cs="Tahoma"/>
          <w:lang w:val="en-MY"/>
        </w:rPr>
        <w:t xml:space="preserve"> could not be empty.</w:t>
      </w:r>
    </w:p>
    <w:p w14:paraId="5F70DE64" w14:textId="3C43D63A" w:rsidR="00C8751C" w:rsidRPr="00B835FB" w:rsidRDefault="00B835FB" w:rsidP="00C8751C">
      <w:pPr>
        <w:jc w:val="center"/>
        <w:rPr>
          <w:rFonts w:ascii="Tahoma" w:hAnsi="Tahoma" w:cs="Tahoma"/>
          <w:lang w:val="en-MY"/>
        </w:rPr>
      </w:pPr>
      <w:r w:rsidRPr="00B835FB">
        <w:rPr>
          <w:rFonts w:ascii="Tahoma" w:hAnsi="Tahoma" w:cs="Tahoma"/>
          <w:noProof/>
        </w:rPr>
        <w:lastRenderedPageBreak/>
        <w:drawing>
          <wp:inline distT="0" distB="0" distL="0" distR="0" wp14:anchorId="117E3DF9" wp14:editId="59A8C00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98AC161" w14:textId="3449CC55" w:rsidR="00C8751C" w:rsidRPr="00B835FB" w:rsidRDefault="00C8751C" w:rsidP="00C8751C">
      <w:pPr>
        <w:jc w:val="center"/>
        <w:rPr>
          <w:rFonts w:ascii="Tahoma" w:hAnsi="Tahoma" w:cs="Tahoma"/>
          <w:lang w:val="en-MY"/>
        </w:rPr>
      </w:pPr>
      <w:r w:rsidRPr="00B835FB">
        <w:rPr>
          <w:rFonts w:ascii="Tahoma" w:hAnsi="Tahoma" w:cs="Tahoma"/>
          <w:b/>
          <w:bCs/>
          <w:lang w:val="en-MY"/>
        </w:rPr>
        <w:t xml:space="preserve">Figure </w:t>
      </w:r>
      <w:r w:rsidRPr="00B835FB">
        <w:rPr>
          <w:rFonts w:ascii="Tahoma" w:hAnsi="Tahoma" w:cs="Tahoma"/>
          <w:b/>
          <w:bCs/>
          <w:lang w:val="en-MY"/>
        </w:rPr>
        <w:t>7</w:t>
      </w:r>
      <w:r w:rsidRPr="00B835FB">
        <w:rPr>
          <w:rFonts w:ascii="Tahoma" w:hAnsi="Tahoma" w:cs="Tahoma"/>
          <w:b/>
          <w:bCs/>
          <w:lang w:val="en-MY"/>
        </w:rPr>
        <w:t>:</w:t>
      </w:r>
      <w:r w:rsidRPr="00B835FB">
        <w:rPr>
          <w:rFonts w:ascii="Tahoma" w:hAnsi="Tahoma" w:cs="Tahoma"/>
          <w:lang w:val="en-MY"/>
        </w:rPr>
        <w:t xml:space="preserve"> </w:t>
      </w:r>
      <w:r w:rsidRPr="00B835FB">
        <w:rPr>
          <w:rFonts w:ascii="Tahoma" w:hAnsi="Tahoma" w:cs="Tahoma"/>
          <w:lang w:val="en-MY"/>
        </w:rPr>
        <w:t>Outcome</w:t>
      </w:r>
      <w:r w:rsidRPr="00B835FB">
        <w:rPr>
          <w:rFonts w:ascii="Tahoma" w:hAnsi="Tahoma" w:cs="Tahoma"/>
          <w:lang w:val="en-MY"/>
        </w:rPr>
        <w:t xml:space="preserve"> could not be empty.</w:t>
      </w:r>
    </w:p>
    <w:p w14:paraId="2C09F05B" w14:textId="538A08CF" w:rsidR="005551A4" w:rsidRPr="00B835FB" w:rsidRDefault="005551A4" w:rsidP="00C8751C">
      <w:pPr>
        <w:rPr>
          <w:rFonts w:ascii="Tahoma" w:hAnsi="Tahoma" w:cs="Tahoma"/>
          <w:lang w:val="en-MY"/>
        </w:rPr>
      </w:pPr>
    </w:p>
    <w:p w14:paraId="57EE82CF" w14:textId="05793B55" w:rsidR="00C8751C" w:rsidRPr="00B835FB" w:rsidRDefault="00C8751C" w:rsidP="00C8751C">
      <w:pPr>
        <w:rPr>
          <w:rFonts w:ascii="Tahoma" w:hAnsi="Tahoma" w:cs="Tahoma"/>
          <w:b/>
          <w:bCs/>
          <w:lang w:val="en-MY"/>
        </w:rPr>
      </w:pPr>
      <w:r w:rsidRPr="00B835FB">
        <w:rPr>
          <w:rFonts w:ascii="Tahoma" w:hAnsi="Tahoma" w:cs="Tahoma"/>
          <w:b/>
          <w:bCs/>
          <w:lang w:val="en-MY"/>
        </w:rPr>
        <w:t>Question 3</w:t>
      </w:r>
    </w:p>
    <w:p w14:paraId="16E5DD2F" w14:textId="6DBE4E4D" w:rsidR="00C8751C" w:rsidRPr="00B835FB" w:rsidRDefault="00C8751C" w:rsidP="00C8751C">
      <w:pPr>
        <w:rPr>
          <w:rFonts w:ascii="Tahoma" w:hAnsi="Tahoma" w:cs="Tahoma"/>
        </w:rPr>
      </w:pPr>
      <w:r w:rsidRPr="00B835FB">
        <w:rPr>
          <w:rFonts w:ascii="Tahoma" w:hAnsi="Tahoma" w:cs="Tahoma"/>
        </w:rPr>
        <w:t>Save (add) the data into a text file with dialog notification (e.g. showMessageDialog) whether input is successfully saved.</w:t>
      </w:r>
    </w:p>
    <w:p w14:paraId="38CED3E3" w14:textId="0A6A0DFC" w:rsidR="00C8751C" w:rsidRPr="00B835FB" w:rsidRDefault="00C8751C" w:rsidP="00C8751C">
      <w:pPr>
        <w:rPr>
          <w:rFonts w:ascii="Tahoma" w:hAnsi="Tahoma" w:cs="Tahoma"/>
          <w:lang w:val="en-MY"/>
        </w:rPr>
      </w:pPr>
      <w:r w:rsidRPr="00B835FB">
        <w:rPr>
          <w:rFonts w:ascii="Tahoma" w:hAnsi="Tahoma" w:cs="Tahoma"/>
          <w:noProof/>
        </w:rPr>
        <w:drawing>
          <wp:inline distT="0" distB="0" distL="0" distR="0" wp14:anchorId="6B16159B" wp14:editId="7B4760E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E68FA8C" w14:textId="39DC6872" w:rsidR="00C8751C" w:rsidRPr="00B835FB" w:rsidRDefault="00C8751C" w:rsidP="00C8751C">
      <w:pPr>
        <w:jc w:val="center"/>
        <w:rPr>
          <w:rFonts w:ascii="Tahoma" w:hAnsi="Tahoma" w:cs="Tahoma"/>
        </w:rPr>
      </w:pPr>
      <w:r w:rsidRPr="00B835FB">
        <w:rPr>
          <w:rFonts w:ascii="Tahoma" w:hAnsi="Tahoma" w:cs="Tahoma"/>
          <w:b/>
          <w:bCs/>
          <w:lang w:val="en-MY"/>
        </w:rPr>
        <w:t xml:space="preserve">Figure </w:t>
      </w:r>
      <w:r w:rsidRPr="00B835FB">
        <w:rPr>
          <w:rFonts w:ascii="Tahoma" w:hAnsi="Tahoma" w:cs="Tahoma"/>
          <w:b/>
          <w:bCs/>
          <w:lang w:val="en-MY"/>
        </w:rPr>
        <w:t>8</w:t>
      </w:r>
      <w:r w:rsidRPr="00B835FB">
        <w:rPr>
          <w:rFonts w:ascii="Tahoma" w:hAnsi="Tahoma" w:cs="Tahoma"/>
          <w:b/>
          <w:bCs/>
          <w:lang w:val="en-MY"/>
        </w:rPr>
        <w:t>:</w:t>
      </w:r>
      <w:r w:rsidRPr="00B835FB">
        <w:rPr>
          <w:rFonts w:ascii="Tahoma" w:hAnsi="Tahoma" w:cs="Tahoma"/>
          <w:lang w:val="en-MY"/>
        </w:rPr>
        <w:t xml:space="preserve"> </w:t>
      </w:r>
      <w:r w:rsidRPr="00B835FB">
        <w:rPr>
          <w:rFonts w:ascii="Tahoma" w:hAnsi="Tahoma" w:cs="Tahoma"/>
        </w:rPr>
        <w:t>Save the data into a text file with dialog notification</w:t>
      </w:r>
      <w:r w:rsidRPr="00B835FB">
        <w:rPr>
          <w:rFonts w:ascii="Tahoma" w:hAnsi="Tahoma" w:cs="Tahoma"/>
        </w:rPr>
        <w:t>.</w:t>
      </w:r>
    </w:p>
    <w:p w14:paraId="5EA17E8C" w14:textId="7480A5C9" w:rsidR="00B835FB" w:rsidRPr="00B835FB" w:rsidRDefault="00B835FB" w:rsidP="00B835FB">
      <w:pPr>
        <w:rPr>
          <w:rFonts w:ascii="Tahoma" w:hAnsi="Tahoma" w:cs="Tahoma"/>
        </w:rPr>
      </w:pPr>
    </w:p>
    <w:p w14:paraId="06650390" w14:textId="6C466262" w:rsidR="00B835FB" w:rsidRPr="00B835FB" w:rsidRDefault="00B835FB" w:rsidP="00B835FB">
      <w:pPr>
        <w:rPr>
          <w:rFonts w:ascii="Tahoma" w:hAnsi="Tahoma" w:cs="Tahoma"/>
        </w:rPr>
      </w:pPr>
    </w:p>
    <w:p w14:paraId="633936D8" w14:textId="0E79BCBB" w:rsidR="00B835FB" w:rsidRPr="00B835FB" w:rsidRDefault="00B835FB" w:rsidP="00B835FB">
      <w:pPr>
        <w:rPr>
          <w:rFonts w:ascii="Tahoma" w:hAnsi="Tahoma" w:cs="Tahoma"/>
          <w:b/>
          <w:bCs/>
          <w:lang w:val="en-MY"/>
        </w:rPr>
      </w:pPr>
      <w:r w:rsidRPr="00B835FB">
        <w:rPr>
          <w:rFonts w:ascii="Tahoma" w:hAnsi="Tahoma" w:cs="Tahoma"/>
          <w:b/>
          <w:bCs/>
        </w:rPr>
        <w:lastRenderedPageBreak/>
        <w:t>Question 4</w:t>
      </w:r>
    </w:p>
    <w:p w14:paraId="63CAA726" w14:textId="546EC17E" w:rsidR="00B835FB" w:rsidRPr="00B835FB" w:rsidRDefault="00B835FB" w:rsidP="00C8751C">
      <w:pPr>
        <w:rPr>
          <w:rFonts w:ascii="Tahoma" w:hAnsi="Tahoma" w:cs="Tahoma"/>
        </w:rPr>
      </w:pPr>
      <w:r w:rsidRPr="00B835FB">
        <w:rPr>
          <w:rFonts w:ascii="Tahoma" w:hAnsi="Tahoma" w:cs="Tahoma"/>
        </w:rPr>
        <w:t>Implement at least ONE (1) exception handling (e.g. file IO and dealing with empty input field.</w:t>
      </w:r>
    </w:p>
    <w:p w14:paraId="3801D65E" w14:textId="17A2B8AD" w:rsidR="00B835FB" w:rsidRPr="00B835FB" w:rsidRDefault="00B835FB" w:rsidP="00B835FB">
      <w:pPr>
        <w:jc w:val="center"/>
        <w:rPr>
          <w:rFonts w:ascii="Tahoma" w:hAnsi="Tahoma" w:cs="Tahoma"/>
          <w:lang w:val="en-MY"/>
        </w:rPr>
      </w:pPr>
      <w:r w:rsidRPr="00B835FB">
        <w:rPr>
          <w:rFonts w:ascii="Tahoma" w:hAnsi="Tahoma" w:cs="Tahoma"/>
          <w:noProof/>
        </w:rPr>
        <w:drawing>
          <wp:inline distT="0" distB="0" distL="0" distR="0" wp14:anchorId="59A0EB18" wp14:editId="114B7A6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5897C2C" w14:textId="1700C994" w:rsidR="00B835FB" w:rsidRDefault="00B835FB" w:rsidP="00B835FB">
      <w:pPr>
        <w:jc w:val="center"/>
        <w:rPr>
          <w:rFonts w:ascii="Tahoma" w:hAnsi="Tahoma" w:cs="Tahoma"/>
        </w:rPr>
      </w:pPr>
      <w:r w:rsidRPr="00B835FB">
        <w:rPr>
          <w:rFonts w:ascii="Tahoma" w:hAnsi="Tahoma" w:cs="Tahoma"/>
          <w:b/>
          <w:bCs/>
          <w:lang w:val="en-MY"/>
        </w:rPr>
        <w:t xml:space="preserve">Figure </w:t>
      </w:r>
      <w:r w:rsidRPr="00B835FB">
        <w:rPr>
          <w:rFonts w:ascii="Tahoma" w:hAnsi="Tahoma" w:cs="Tahoma"/>
          <w:b/>
          <w:bCs/>
          <w:lang w:val="en-MY"/>
        </w:rPr>
        <w:t>9</w:t>
      </w:r>
      <w:r w:rsidRPr="00B835FB">
        <w:rPr>
          <w:rFonts w:ascii="Tahoma" w:hAnsi="Tahoma" w:cs="Tahoma"/>
          <w:b/>
          <w:bCs/>
          <w:lang w:val="en-MY"/>
        </w:rPr>
        <w:t>:</w:t>
      </w:r>
      <w:r w:rsidRPr="00B835FB">
        <w:rPr>
          <w:rFonts w:ascii="Tahoma" w:hAnsi="Tahoma" w:cs="Tahoma"/>
          <w:lang w:val="en-MY"/>
        </w:rPr>
        <w:t xml:space="preserve"> </w:t>
      </w:r>
      <w:r w:rsidRPr="00B835FB">
        <w:rPr>
          <w:rFonts w:ascii="Tahoma" w:hAnsi="Tahoma" w:cs="Tahoma"/>
        </w:rPr>
        <w:t>If any of the field is empty, a message will appear saying “</w:t>
      </w:r>
      <w:r w:rsidRPr="00B835FB">
        <w:rPr>
          <w:rFonts w:ascii="Tahoma" w:hAnsi="Tahoma" w:cs="Tahoma"/>
          <w:lang w:val="en-MY"/>
        </w:rPr>
        <w:t>Please fill all the fields</w:t>
      </w:r>
      <w:r w:rsidRPr="00B835FB">
        <w:rPr>
          <w:rFonts w:ascii="Tahoma" w:hAnsi="Tahoma" w:cs="Tahoma"/>
          <w:lang w:val="en-MY"/>
        </w:rPr>
        <w:t>”</w:t>
      </w:r>
      <w:r w:rsidRPr="00B835FB">
        <w:rPr>
          <w:rFonts w:ascii="Tahoma" w:hAnsi="Tahoma" w:cs="Tahoma"/>
        </w:rPr>
        <w:t>.</w:t>
      </w:r>
    </w:p>
    <w:p w14:paraId="14420288" w14:textId="03F7B19D" w:rsidR="00B835FB" w:rsidRDefault="00B835FB" w:rsidP="00B835FB">
      <w:pPr>
        <w:jc w:val="center"/>
        <w:rPr>
          <w:rFonts w:ascii="Tahoma" w:hAnsi="Tahoma" w:cs="Tahoma"/>
        </w:rPr>
      </w:pPr>
      <w:r>
        <w:rPr>
          <w:noProof/>
        </w:rPr>
        <w:drawing>
          <wp:inline distT="0" distB="0" distL="0" distR="0" wp14:anchorId="2EDE75CA" wp14:editId="568824B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191CE87" w14:textId="5F46B671" w:rsidR="00B835FB" w:rsidRDefault="00B835FB" w:rsidP="00B835FB">
      <w:pPr>
        <w:jc w:val="center"/>
        <w:rPr>
          <w:rFonts w:ascii="Tahoma" w:hAnsi="Tahoma" w:cs="Tahoma"/>
        </w:rPr>
      </w:pPr>
      <w:r w:rsidRPr="00B835FB">
        <w:rPr>
          <w:rFonts w:ascii="Tahoma" w:hAnsi="Tahoma" w:cs="Tahoma"/>
          <w:b/>
          <w:bCs/>
          <w:lang w:val="en-MY"/>
        </w:rPr>
        <w:t xml:space="preserve">Figure </w:t>
      </w:r>
      <w:r>
        <w:rPr>
          <w:rFonts w:ascii="Tahoma" w:hAnsi="Tahoma" w:cs="Tahoma"/>
          <w:b/>
          <w:bCs/>
          <w:lang w:val="en-MY"/>
        </w:rPr>
        <w:t>10</w:t>
      </w:r>
      <w:r w:rsidRPr="00B835FB">
        <w:rPr>
          <w:rFonts w:ascii="Tahoma" w:hAnsi="Tahoma" w:cs="Tahoma"/>
          <w:b/>
          <w:bCs/>
          <w:lang w:val="en-MY"/>
        </w:rPr>
        <w:t>:</w:t>
      </w:r>
      <w:r w:rsidRPr="00B835FB">
        <w:rPr>
          <w:rFonts w:ascii="Tahoma" w:hAnsi="Tahoma" w:cs="Tahoma"/>
          <w:lang w:val="en-MY"/>
        </w:rPr>
        <w:t xml:space="preserve"> </w:t>
      </w:r>
      <w:r w:rsidRPr="00B835FB">
        <w:rPr>
          <w:rFonts w:ascii="Tahoma" w:hAnsi="Tahoma" w:cs="Tahoma"/>
        </w:rPr>
        <w:t xml:space="preserve">If </w:t>
      </w:r>
      <w:r>
        <w:rPr>
          <w:rFonts w:ascii="Tahoma" w:hAnsi="Tahoma" w:cs="Tahoma"/>
        </w:rPr>
        <w:t>all</w:t>
      </w:r>
      <w:r w:rsidRPr="00B835FB">
        <w:rPr>
          <w:rFonts w:ascii="Tahoma" w:hAnsi="Tahoma" w:cs="Tahoma"/>
        </w:rPr>
        <w:t xml:space="preserve"> of the field </w:t>
      </w:r>
      <w:r>
        <w:rPr>
          <w:rFonts w:ascii="Tahoma" w:hAnsi="Tahoma" w:cs="Tahoma"/>
        </w:rPr>
        <w:t>filled</w:t>
      </w:r>
      <w:r w:rsidRPr="00B835FB">
        <w:rPr>
          <w:rFonts w:ascii="Tahoma" w:hAnsi="Tahoma" w:cs="Tahoma"/>
        </w:rPr>
        <w:t>, a message will appear saying “</w:t>
      </w:r>
      <w:r>
        <w:rPr>
          <w:rFonts w:ascii="Tahoma" w:hAnsi="Tahoma" w:cs="Tahoma"/>
          <w:lang w:val="en-MY"/>
        </w:rPr>
        <w:t>File is saved</w:t>
      </w:r>
      <w:r w:rsidRPr="00B835FB">
        <w:rPr>
          <w:rFonts w:ascii="Tahoma" w:hAnsi="Tahoma" w:cs="Tahoma"/>
          <w:lang w:val="en-MY"/>
        </w:rPr>
        <w:t>”</w:t>
      </w:r>
      <w:r w:rsidRPr="00B835FB">
        <w:rPr>
          <w:rFonts w:ascii="Tahoma" w:hAnsi="Tahoma" w:cs="Tahoma"/>
        </w:rPr>
        <w:t>.</w:t>
      </w:r>
    </w:p>
    <w:p w14:paraId="50658C28" w14:textId="77777777" w:rsidR="00B835FB" w:rsidRPr="00B835FB" w:rsidRDefault="00B835FB" w:rsidP="00B835FB">
      <w:pPr>
        <w:jc w:val="center"/>
        <w:rPr>
          <w:rFonts w:ascii="Tahoma" w:hAnsi="Tahoma" w:cs="Tahoma"/>
        </w:rPr>
      </w:pPr>
    </w:p>
    <w:p w14:paraId="066D6028" w14:textId="77777777" w:rsidR="00B835FB" w:rsidRPr="00B835FB" w:rsidRDefault="00B835FB" w:rsidP="00B835FB">
      <w:pPr>
        <w:rPr>
          <w:rFonts w:ascii="Tahoma" w:hAnsi="Tahoma" w:cs="Tahoma"/>
        </w:rPr>
      </w:pPr>
    </w:p>
    <w:p w14:paraId="58938BBB" w14:textId="77777777" w:rsidR="00B835FB" w:rsidRPr="00B835FB" w:rsidRDefault="00B835FB" w:rsidP="00B835FB">
      <w:pPr>
        <w:jc w:val="center"/>
        <w:rPr>
          <w:rFonts w:ascii="Tahoma" w:hAnsi="Tahoma" w:cs="Tahoma"/>
        </w:rPr>
      </w:pPr>
    </w:p>
    <w:sectPr w:rsidR="00B835FB" w:rsidRPr="00B835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1A4"/>
    <w:rsid w:val="005551A4"/>
    <w:rsid w:val="00633AF6"/>
    <w:rsid w:val="00AC264B"/>
    <w:rsid w:val="00B835FB"/>
    <w:rsid w:val="00C8751C"/>
    <w:rsid w:val="00DC5F36"/>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2E46E"/>
  <w15:chartTrackingRefBased/>
  <w15:docId w15:val="{D6EA6636-CF17-4ECB-8B93-D4875F56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ms-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Pages>
  <Words>193</Words>
  <Characters>1105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HISYAMUDIN BIN ABD AZIZ</dc:creator>
  <cp:keywords/>
  <dc:description/>
  <cp:lastModifiedBy>MOHD HISYAMUDIN BIN ABD AZIZ</cp:lastModifiedBy>
  <cp:revision>2</cp:revision>
  <dcterms:created xsi:type="dcterms:W3CDTF">2020-07-30T16:27:00Z</dcterms:created>
  <dcterms:modified xsi:type="dcterms:W3CDTF">2020-07-30T17:37:00Z</dcterms:modified>
</cp:coreProperties>
</file>